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B3" w:rsidRDefault="007E30B3">
      <w:pPr>
        <w:spacing w:after="200" w:line="276" w:lineRule="auto"/>
        <w:jc w:val="both"/>
        <w:rPr>
          <w:rFonts w:ascii="Calibri" w:eastAsia="Calibri" w:hAnsi="Calibri" w:cs="Calibri"/>
          <w:b/>
          <w:sz w:val="48"/>
          <w:szCs w:val="48"/>
          <w:u w:val="single"/>
        </w:rPr>
      </w:pPr>
      <w:bookmarkStart w:id="0" w:name="_GoBack"/>
      <w:bookmarkEnd w:id="0"/>
    </w:p>
    <w:p w:rsidR="00C723D4" w:rsidRDefault="00C723D4">
      <w:pPr>
        <w:spacing w:after="200" w:line="276" w:lineRule="auto"/>
        <w:jc w:val="both"/>
        <w:rPr>
          <w:rFonts w:ascii="Calibri" w:eastAsia="Calibri" w:hAnsi="Calibri" w:cs="Calibri"/>
          <w:b/>
          <w:sz w:val="48"/>
          <w:szCs w:val="48"/>
          <w:u w:val="single"/>
        </w:rPr>
      </w:pPr>
    </w:p>
    <w:p w:rsidR="00C723D4" w:rsidRDefault="00C723D4">
      <w:pPr>
        <w:spacing w:after="200" w:line="276" w:lineRule="auto"/>
        <w:jc w:val="both"/>
        <w:rPr>
          <w:rFonts w:ascii="Calibri" w:eastAsia="Calibri" w:hAnsi="Calibri" w:cs="Calibri"/>
          <w:b/>
          <w:sz w:val="72"/>
          <w:szCs w:val="72"/>
          <w:u w:val="single"/>
        </w:rPr>
      </w:pPr>
    </w:p>
    <w:p w:rsidR="00C723D4" w:rsidRPr="003662DF" w:rsidRDefault="00C723D4">
      <w:pPr>
        <w:spacing w:after="200" w:line="276" w:lineRule="auto"/>
        <w:jc w:val="both"/>
        <w:rPr>
          <w:rFonts w:ascii="Calibri" w:eastAsia="Calibri" w:hAnsi="Calibri" w:cs="Calibri"/>
          <w:b/>
          <w:sz w:val="72"/>
          <w:szCs w:val="72"/>
        </w:rPr>
      </w:pPr>
      <w:r w:rsidRPr="003662DF">
        <w:rPr>
          <w:rFonts w:ascii="Calibri" w:eastAsia="Calibri" w:hAnsi="Calibri" w:cs="Calibri"/>
          <w:b/>
          <w:sz w:val="72"/>
          <w:szCs w:val="72"/>
        </w:rPr>
        <w:t xml:space="preserve">             Technický audit</w:t>
      </w:r>
    </w:p>
    <w:p w:rsidR="00C723D4" w:rsidRPr="003662DF" w:rsidRDefault="00C723D4">
      <w:pPr>
        <w:spacing w:after="200" w:line="276" w:lineRule="auto"/>
        <w:jc w:val="both"/>
        <w:rPr>
          <w:rFonts w:ascii="Calibri" w:eastAsia="Calibri" w:hAnsi="Calibri" w:cs="Calibri"/>
          <w:b/>
          <w:sz w:val="72"/>
          <w:szCs w:val="72"/>
        </w:rPr>
      </w:pPr>
      <w:r w:rsidRPr="003662DF">
        <w:rPr>
          <w:rFonts w:ascii="Calibri" w:eastAsia="Calibri" w:hAnsi="Calibri" w:cs="Calibri"/>
          <w:b/>
          <w:sz w:val="72"/>
          <w:szCs w:val="72"/>
        </w:rPr>
        <w:t xml:space="preserve">     vodovodu a kanalizace</w:t>
      </w:r>
    </w:p>
    <w:p w:rsidR="00C723D4" w:rsidRPr="003662DF" w:rsidRDefault="00C723D4">
      <w:pPr>
        <w:spacing w:after="200" w:line="276" w:lineRule="auto"/>
        <w:jc w:val="both"/>
        <w:rPr>
          <w:rFonts w:ascii="Calibri" w:eastAsia="Calibri" w:hAnsi="Calibri" w:cs="Calibri"/>
          <w:b/>
          <w:sz w:val="72"/>
          <w:szCs w:val="72"/>
        </w:rPr>
      </w:pPr>
      <w:r w:rsidRPr="003662DF">
        <w:rPr>
          <w:rFonts w:ascii="Calibri" w:eastAsia="Calibri" w:hAnsi="Calibri" w:cs="Calibri"/>
          <w:b/>
          <w:sz w:val="72"/>
          <w:szCs w:val="72"/>
        </w:rPr>
        <w:t xml:space="preserve">                v obci Trnová </w:t>
      </w:r>
    </w:p>
    <w:p w:rsidR="00C723D4" w:rsidRDefault="00C723D4">
      <w:pPr>
        <w:spacing w:after="200" w:line="276" w:lineRule="auto"/>
        <w:jc w:val="both"/>
        <w:rPr>
          <w:rFonts w:ascii="Calibri" w:eastAsia="Calibri" w:hAnsi="Calibri" w:cs="Calibri"/>
          <w:b/>
          <w:sz w:val="56"/>
          <w:szCs w:val="56"/>
          <w:u w:val="single"/>
        </w:rPr>
      </w:pPr>
      <w:r>
        <w:rPr>
          <w:rFonts w:ascii="Calibri" w:eastAsia="Calibri" w:hAnsi="Calibri" w:cs="Calibri"/>
          <w:b/>
          <w:sz w:val="56"/>
          <w:szCs w:val="56"/>
          <w:u w:val="single"/>
        </w:rPr>
        <w:t xml:space="preserve">  </w:t>
      </w:r>
    </w:p>
    <w:p w:rsidR="00C723D4" w:rsidRPr="00C723D4" w:rsidRDefault="00C723D4">
      <w:pPr>
        <w:spacing w:after="200" w:line="276" w:lineRule="auto"/>
        <w:jc w:val="both"/>
        <w:rPr>
          <w:rFonts w:ascii="Calibri" w:eastAsia="Calibri" w:hAnsi="Calibri" w:cs="Calibri"/>
          <w:b/>
          <w:sz w:val="72"/>
          <w:szCs w:val="72"/>
          <w:u w:val="single"/>
        </w:rPr>
      </w:pPr>
    </w:p>
    <w:p w:rsidR="007E30B3" w:rsidRDefault="007E30B3">
      <w:pPr>
        <w:spacing w:after="200" w:line="276" w:lineRule="auto"/>
        <w:jc w:val="both"/>
        <w:rPr>
          <w:rFonts w:ascii="Calibri" w:eastAsia="Calibri" w:hAnsi="Calibri" w:cs="Calibri"/>
          <w:b/>
          <w:sz w:val="32"/>
          <w:u w:val="single"/>
        </w:rPr>
      </w:pPr>
    </w:p>
    <w:p w:rsidR="007E30B3" w:rsidRDefault="007E30B3">
      <w:pPr>
        <w:spacing w:after="200" w:line="276" w:lineRule="auto"/>
        <w:jc w:val="both"/>
        <w:rPr>
          <w:rFonts w:ascii="Calibri" w:eastAsia="Calibri" w:hAnsi="Calibri" w:cs="Calibri"/>
          <w:b/>
          <w:sz w:val="32"/>
          <w:u w:val="single"/>
        </w:rPr>
      </w:pPr>
    </w:p>
    <w:p w:rsidR="007E30B3" w:rsidRDefault="007E30B3">
      <w:pPr>
        <w:spacing w:after="200" w:line="276" w:lineRule="auto"/>
        <w:jc w:val="both"/>
        <w:rPr>
          <w:rFonts w:ascii="Calibri" w:eastAsia="Calibri" w:hAnsi="Calibri" w:cs="Calibri"/>
          <w:b/>
          <w:sz w:val="32"/>
          <w:u w:val="single"/>
        </w:rPr>
      </w:pPr>
    </w:p>
    <w:p w:rsidR="007E30B3" w:rsidRDefault="007E30B3">
      <w:pPr>
        <w:spacing w:after="200" w:line="276" w:lineRule="auto"/>
        <w:jc w:val="both"/>
        <w:rPr>
          <w:rFonts w:ascii="Calibri" w:eastAsia="Calibri" w:hAnsi="Calibri" w:cs="Calibri"/>
          <w:b/>
          <w:sz w:val="32"/>
          <w:u w:val="single"/>
        </w:rPr>
      </w:pPr>
    </w:p>
    <w:p w:rsidR="007E30B3" w:rsidRDefault="007E30B3">
      <w:pPr>
        <w:spacing w:after="200" w:line="276" w:lineRule="auto"/>
        <w:jc w:val="both"/>
        <w:rPr>
          <w:rFonts w:ascii="Calibri" w:eastAsia="Calibri" w:hAnsi="Calibri" w:cs="Calibri"/>
          <w:b/>
          <w:sz w:val="32"/>
          <w:u w:val="single"/>
        </w:rPr>
      </w:pPr>
    </w:p>
    <w:p w:rsidR="007E30B3" w:rsidRDefault="007E30B3">
      <w:pPr>
        <w:spacing w:after="200" w:line="276" w:lineRule="auto"/>
        <w:jc w:val="both"/>
        <w:rPr>
          <w:rFonts w:ascii="Calibri" w:eastAsia="Calibri" w:hAnsi="Calibri" w:cs="Calibri"/>
          <w:b/>
          <w:sz w:val="32"/>
          <w:u w:val="single"/>
        </w:rPr>
      </w:pPr>
    </w:p>
    <w:p w:rsidR="000A69C5" w:rsidRDefault="000A69C5">
      <w:pPr>
        <w:spacing w:after="200" w:line="276" w:lineRule="auto"/>
        <w:jc w:val="both"/>
        <w:rPr>
          <w:rFonts w:ascii="Calibri" w:eastAsia="Calibri" w:hAnsi="Calibri" w:cs="Calibri"/>
          <w:b/>
          <w:sz w:val="32"/>
          <w:u w:val="single"/>
        </w:rPr>
      </w:pPr>
    </w:p>
    <w:p w:rsidR="000A69C5" w:rsidRPr="005B5931" w:rsidRDefault="00B452B9">
      <w:pPr>
        <w:spacing w:after="200" w:line="276" w:lineRule="auto"/>
        <w:jc w:val="both"/>
        <w:rPr>
          <w:rFonts w:ascii="Calibri" w:eastAsia="Calibri" w:hAnsi="Calibri" w:cs="Calibri"/>
          <w:sz w:val="32"/>
        </w:rPr>
      </w:pPr>
      <w:r w:rsidRPr="005B5931">
        <w:rPr>
          <w:rFonts w:ascii="Calibri" w:eastAsia="Calibri" w:hAnsi="Calibri" w:cs="Calibri"/>
          <w:sz w:val="32"/>
        </w:rPr>
        <w:t>Prosinec 2015</w:t>
      </w:r>
      <w:r w:rsidR="008D7F4F" w:rsidRPr="005B5931">
        <w:rPr>
          <w:rFonts w:ascii="Calibri" w:eastAsia="Calibri" w:hAnsi="Calibri" w:cs="Calibri"/>
          <w:sz w:val="32"/>
        </w:rPr>
        <w:t xml:space="preserve">                                                            ing.</w:t>
      </w:r>
      <w:r w:rsidR="00E5414B">
        <w:rPr>
          <w:rFonts w:ascii="Calibri" w:eastAsia="Calibri" w:hAnsi="Calibri" w:cs="Calibri"/>
          <w:sz w:val="32"/>
        </w:rPr>
        <w:t xml:space="preserve"> </w:t>
      </w:r>
      <w:r w:rsidR="008D7F4F" w:rsidRPr="005B5931">
        <w:rPr>
          <w:rFonts w:ascii="Calibri" w:eastAsia="Calibri" w:hAnsi="Calibri" w:cs="Calibri"/>
          <w:sz w:val="32"/>
        </w:rPr>
        <w:t>Pavel Peroutka</w:t>
      </w:r>
    </w:p>
    <w:p w:rsidR="002E32D2" w:rsidRPr="00B962FC" w:rsidRDefault="00CD1E1C" w:rsidP="00A0055E">
      <w:pPr>
        <w:spacing w:after="200" w:line="240" w:lineRule="auto"/>
        <w:jc w:val="both"/>
        <w:rPr>
          <w:rFonts w:ascii="Calibri" w:eastAsia="Calibri" w:hAnsi="Calibri" w:cs="Calibri"/>
          <w:b/>
          <w:sz w:val="28"/>
        </w:rPr>
      </w:pPr>
      <w:r>
        <w:rPr>
          <w:rFonts w:ascii="Calibri" w:eastAsia="Calibri" w:hAnsi="Calibri" w:cs="Calibri"/>
          <w:b/>
          <w:sz w:val="32"/>
          <w:szCs w:val="32"/>
        </w:rPr>
        <w:lastRenderedPageBreak/>
        <w:t>Obsah</w:t>
      </w:r>
      <w:r w:rsidR="002E32D2">
        <w:rPr>
          <w:rFonts w:ascii="Calibri" w:eastAsia="Calibri" w:hAnsi="Calibri" w:cs="Calibri"/>
          <w:sz w:val="32"/>
          <w:szCs w:val="32"/>
        </w:rPr>
        <w:t>:</w:t>
      </w:r>
      <w:r>
        <w:rPr>
          <w:rFonts w:ascii="Calibri" w:eastAsia="Calibri" w:hAnsi="Calibri" w:cs="Calibri"/>
          <w:sz w:val="32"/>
          <w:szCs w:val="32"/>
        </w:rPr>
        <w:t xml:space="preserve"> </w:t>
      </w:r>
      <w:r w:rsidR="00E67CB1">
        <w:rPr>
          <w:rFonts w:ascii="Calibri" w:eastAsia="Calibri" w:hAnsi="Calibri" w:cs="Calibri"/>
          <w:sz w:val="28"/>
        </w:rPr>
        <w:t xml:space="preserve"> </w:t>
      </w:r>
      <w:r w:rsidR="00B962FC">
        <w:rPr>
          <w:rFonts w:ascii="Calibri" w:eastAsia="Calibri" w:hAnsi="Calibri" w:cs="Calibri"/>
          <w:sz w:val="28"/>
        </w:rPr>
        <w:t xml:space="preserve">                                                                                      </w:t>
      </w:r>
      <w:r w:rsidR="00A30103">
        <w:rPr>
          <w:rFonts w:ascii="Calibri" w:eastAsia="Calibri" w:hAnsi="Calibri" w:cs="Calibri"/>
          <w:sz w:val="28"/>
        </w:rPr>
        <w:t xml:space="preserve">      </w:t>
      </w:r>
      <w:r w:rsidR="00B962FC">
        <w:rPr>
          <w:rFonts w:ascii="Calibri" w:eastAsia="Calibri" w:hAnsi="Calibri" w:cs="Calibri"/>
          <w:sz w:val="28"/>
        </w:rPr>
        <w:t xml:space="preserve"> </w:t>
      </w:r>
      <w:r w:rsidR="00B962FC" w:rsidRPr="00E5414B">
        <w:rPr>
          <w:rFonts w:ascii="Calibri" w:eastAsia="Calibri" w:hAnsi="Calibri" w:cs="Calibri"/>
          <w:sz w:val="28"/>
        </w:rPr>
        <w:t>Stránka</w:t>
      </w:r>
    </w:p>
    <w:p w:rsidR="005229E8" w:rsidRPr="00A0055E" w:rsidRDefault="005229E8" w:rsidP="00A0055E">
      <w:pPr>
        <w:pStyle w:val="Bezmezer"/>
        <w:numPr>
          <w:ilvl w:val="0"/>
          <w:numId w:val="13"/>
        </w:numPr>
        <w:rPr>
          <w:rFonts w:eastAsia="Calibri"/>
          <w:sz w:val="24"/>
          <w:szCs w:val="24"/>
        </w:rPr>
      </w:pPr>
      <w:r w:rsidRPr="00A0055E">
        <w:rPr>
          <w:rFonts w:eastAsia="Calibri"/>
          <w:sz w:val="24"/>
          <w:szCs w:val="24"/>
        </w:rPr>
        <w:t xml:space="preserve">  </w:t>
      </w:r>
      <w:r w:rsidR="005F0EDB" w:rsidRPr="00A0055E">
        <w:rPr>
          <w:rFonts w:eastAsia="Calibri"/>
          <w:sz w:val="24"/>
          <w:szCs w:val="24"/>
        </w:rPr>
        <w:t xml:space="preserve"> </w:t>
      </w:r>
      <w:r w:rsidRPr="00A0055E">
        <w:rPr>
          <w:rFonts w:eastAsia="Calibri"/>
          <w:sz w:val="24"/>
          <w:szCs w:val="24"/>
        </w:rPr>
        <w:t xml:space="preserve"> </w:t>
      </w:r>
      <w:r w:rsidR="003B4952">
        <w:rPr>
          <w:rFonts w:eastAsia="Calibri"/>
          <w:sz w:val="24"/>
          <w:szCs w:val="24"/>
        </w:rPr>
        <w:t xml:space="preserve">  </w:t>
      </w:r>
      <w:r w:rsidRPr="00A0055E">
        <w:rPr>
          <w:rFonts w:eastAsia="Calibri"/>
          <w:sz w:val="24"/>
          <w:szCs w:val="24"/>
        </w:rPr>
        <w:t xml:space="preserve">Úvod    </w:t>
      </w:r>
      <w:r w:rsidR="00F814E3" w:rsidRPr="00A0055E">
        <w:rPr>
          <w:rFonts w:eastAsia="Calibri"/>
          <w:sz w:val="24"/>
          <w:szCs w:val="24"/>
        </w:rPr>
        <w:t xml:space="preserve">                                                                      </w:t>
      </w:r>
      <w:r w:rsidR="00B44927">
        <w:rPr>
          <w:rFonts w:eastAsia="Calibri"/>
          <w:sz w:val="24"/>
          <w:szCs w:val="24"/>
        </w:rPr>
        <w:t xml:space="preserve">                                     3</w:t>
      </w:r>
    </w:p>
    <w:p w:rsidR="00646E8A" w:rsidRPr="00A0055E" w:rsidRDefault="009218FD" w:rsidP="009218FD">
      <w:pPr>
        <w:pStyle w:val="Bezmezer"/>
        <w:rPr>
          <w:rFonts w:eastAsia="Calibri"/>
          <w:sz w:val="24"/>
          <w:szCs w:val="24"/>
        </w:rPr>
      </w:pPr>
      <w:r w:rsidRPr="00A0055E">
        <w:rPr>
          <w:rFonts w:eastAsia="Calibri"/>
          <w:sz w:val="24"/>
          <w:szCs w:val="24"/>
        </w:rPr>
        <w:t>1</w:t>
      </w:r>
      <w:r w:rsidR="00A739F4" w:rsidRPr="00A0055E">
        <w:rPr>
          <w:rFonts w:eastAsia="Calibri"/>
          <w:sz w:val="24"/>
          <w:szCs w:val="24"/>
        </w:rPr>
        <w:t xml:space="preserve">.1.   </w:t>
      </w:r>
      <w:r w:rsidR="003B4952">
        <w:rPr>
          <w:rFonts w:eastAsia="Calibri"/>
          <w:sz w:val="24"/>
          <w:szCs w:val="24"/>
        </w:rPr>
        <w:t xml:space="preserve">   </w:t>
      </w:r>
      <w:r w:rsidR="001E7DA7" w:rsidRPr="00A0055E">
        <w:rPr>
          <w:rFonts w:eastAsia="Calibri"/>
          <w:sz w:val="24"/>
          <w:szCs w:val="24"/>
        </w:rPr>
        <w:t>Zadání auditu</w:t>
      </w:r>
      <w:r w:rsidR="00A739F4" w:rsidRPr="00A0055E">
        <w:rPr>
          <w:rFonts w:eastAsia="Calibri"/>
          <w:sz w:val="24"/>
          <w:szCs w:val="24"/>
        </w:rPr>
        <w:t xml:space="preserve">       </w:t>
      </w:r>
      <w:r w:rsidR="00F814E3" w:rsidRPr="00A0055E">
        <w:rPr>
          <w:rFonts w:eastAsia="Calibri"/>
          <w:sz w:val="24"/>
          <w:szCs w:val="24"/>
        </w:rPr>
        <w:t xml:space="preserve">                                                                               </w:t>
      </w:r>
      <w:r w:rsidR="00E5414B" w:rsidRPr="00A0055E">
        <w:rPr>
          <w:rFonts w:eastAsia="Calibri"/>
          <w:sz w:val="24"/>
          <w:szCs w:val="24"/>
        </w:rPr>
        <w:t xml:space="preserve"> </w:t>
      </w:r>
      <w:r w:rsidR="00B44927">
        <w:rPr>
          <w:rFonts w:eastAsia="Calibri"/>
          <w:sz w:val="24"/>
          <w:szCs w:val="24"/>
        </w:rPr>
        <w:t xml:space="preserve">         3 - 5</w:t>
      </w:r>
    </w:p>
    <w:p w:rsidR="001A5C3A" w:rsidRPr="00A0055E" w:rsidRDefault="00CD1E1C" w:rsidP="009218FD">
      <w:pPr>
        <w:pStyle w:val="Bezmezer"/>
        <w:rPr>
          <w:rFonts w:eastAsia="Calibri"/>
          <w:sz w:val="24"/>
          <w:szCs w:val="24"/>
        </w:rPr>
      </w:pPr>
      <w:r w:rsidRPr="00A0055E">
        <w:rPr>
          <w:rFonts w:eastAsia="Calibri"/>
          <w:sz w:val="24"/>
          <w:szCs w:val="24"/>
        </w:rPr>
        <w:t>1.2</w:t>
      </w:r>
      <w:r w:rsidR="00A739F4" w:rsidRPr="00A0055E">
        <w:rPr>
          <w:rFonts w:eastAsia="Calibri"/>
          <w:sz w:val="24"/>
          <w:szCs w:val="24"/>
        </w:rPr>
        <w:t>.</w:t>
      </w:r>
      <w:r w:rsidR="004F302C" w:rsidRPr="00A0055E">
        <w:rPr>
          <w:rFonts w:eastAsia="Calibri"/>
          <w:sz w:val="24"/>
          <w:szCs w:val="24"/>
        </w:rPr>
        <w:t xml:space="preserve">   </w:t>
      </w:r>
      <w:r w:rsidR="003B4952">
        <w:rPr>
          <w:rFonts w:eastAsia="Calibri"/>
          <w:sz w:val="24"/>
          <w:szCs w:val="24"/>
        </w:rPr>
        <w:t xml:space="preserve">   </w:t>
      </w:r>
      <w:r w:rsidR="004F302C" w:rsidRPr="00A0055E">
        <w:rPr>
          <w:rFonts w:eastAsia="Calibri"/>
          <w:sz w:val="24"/>
          <w:szCs w:val="24"/>
        </w:rPr>
        <w:t>Skladba závěrečné zprávy</w:t>
      </w:r>
      <w:r w:rsidR="00F814E3" w:rsidRPr="00A0055E">
        <w:rPr>
          <w:rFonts w:eastAsia="Calibri"/>
          <w:sz w:val="24"/>
          <w:szCs w:val="24"/>
        </w:rPr>
        <w:t xml:space="preserve">                                                                  </w:t>
      </w:r>
      <w:r w:rsidR="00E5414B" w:rsidRPr="00A0055E">
        <w:rPr>
          <w:rFonts w:eastAsia="Calibri"/>
          <w:sz w:val="24"/>
          <w:szCs w:val="24"/>
        </w:rPr>
        <w:t xml:space="preserve">  </w:t>
      </w:r>
      <w:r w:rsidR="00B44927">
        <w:rPr>
          <w:rFonts w:eastAsia="Calibri"/>
          <w:sz w:val="24"/>
          <w:szCs w:val="24"/>
        </w:rPr>
        <w:t xml:space="preserve">       5 - 6 </w:t>
      </w:r>
    </w:p>
    <w:p w:rsidR="0054599F" w:rsidRPr="00A0055E" w:rsidRDefault="00CD1E1C" w:rsidP="009218FD">
      <w:pPr>
        <w:pStyle w:val="Bezmezer"/>
        <w:rPr>
          <w:rFonts w:eastAsia="Calibri"/>
          <w:sz w:val="24"/>
          <w:szCs w:val="24"/>
        </w:rPr>
      </w:pPr>
      <w:r w:rsidRPr="00A0055E">
        <w:rPr>
          <w:rFonts w:eastAsia="Calibri"/>
          <w:sz w:val="24"/>
          <w:szCs w:val="24"/>
        </w:rPr>
        <w:t>1.3</w:t>
      </w:r>
      <w:r w:rsidR="001A5C3A" w:rsidRPr="00A0055E">
        <w:rPr>
          <w:rFonts w:eastAsia="Calibri"/>
          <w:sz w:val="24"/>
          <w:szCs w:val="24"/>
        </w:rPr>
        <w:t xml:space="preserve">.   </w:t>
      </w:r>
      <w:r w:rsidR="003B4952">
        <w:rPr>
          <w:rFonts w:eastAsia="Calibri"/>
          <w:sz w:val="24"/>
          <w:szCs w:val="24"/>
        </w:rPr>
        <w:t xml:space="preserve">   </w:t>
      </w:r>
      <w:r w:rsidR="001A5C3A" w:rsidRPr="00A0055E">
        <w:rPr>
          <w:rFonts w:eastAsia="Calibri"/>
          <w:sz w:val="24"/>
          <w:szCs w:val="24"/>
        </w:rPr>
        <w:t>Použité zkratky</w:t>
      </w:r>
      <w:r w:rsidR="00F12B97" w:rsidRPr="00A0055E">
        <w:rPr>
          <w:rFonts w:eastAsia="Calibri"/>
          <w:sz w:val="24"/>
          <w:szCs w:val="24"/>
        </w:rPr>
        <w:t xml:space="preserve"> </w:t>
      </w:r>
      <w:r w:rsidR="00F814E3" w:rsidRPr="00A0055E">
        <w:rPr>
          <w:rFonts w:eastAsia="Calibri"/>
          <w:sz w:val="24"/>
          <w:szCs w:val="24"/>
        </w:rPr>
        <w:t xml:space="preserve">                                                                                     </w:t>
      </w:r>
      <w:r w:rsidR="00E5414B" w:rsidRPr="00A0055E">
        <w:rPr>
          <w:rFonts w:eastAsia="Calibri"/>
          <w:sz w:val="24"/>
          <w:szCs w:val="24"/>
        </w:rPr>
        <w:t xml:space="preserve"> </w:t>
      </w:r>
      <w:r w:rsidR="00B44927">
        <w:rPr>
          <w:rFonts w:eastAsia="Calibri"/>
          <w:sz w:val="24"/>
          <w:szCs w:val="24"/>
        </w:rPr>
        <w:t xml:space="preserve">       7 - 8</w:t>
      </w:r>
    </w:p>
    <w:p w:rsidR="0054599F" w:rsidRPr="00A0055E" w:rsidRDefault="00CD1E1C" w:rsidP="00F814E3">
      <w:pPr>
        <w:pStyle w:val="Bezmezer"/>
        <w:tabs>
          <w:tab w:val="left" w:pos="6732"/>
        </w:tabs>
        <w:rPr>
          <w:rFonts w:eastAsia="Calibri"/>
          <w:sz w:val="24"/>
          <w:szCs w:val="24"/>
        </w:rPr>
      </w:pPr>
      <w:r w:rsidRPr="00A0055E">
        <w:rPr>
          <w:rFonts w:eastAsia="Calibri"/>
          <w:sz w:val="24"/>
          <w:szCs w:val="24"/>
        </w:rPr>
        <w:t xml:space="preserve">2.      </w:t>
      </w:r>
      <w:r w:rsidR="003B4952">
        <w:rPr>
          <w:rFonts w:eastAsia="Calibri"/>
          <w:sz w:val="24"/>
          <w:szCs w:val="24"/>
        </w:rPr>
        <w:t xml:space="preserve">   </w:t>
      </w:r>
      <w:r w:rsidR="0054599F" w:rsidRPr="00A0055E">
        <w:rPr>
          <w:rFonts w:eastAsia="Calibri"/>
          <w:sz w:val="24"/>
          <w:szCs w:val="24"/>
        </w:rPr>
        <w:t>Výchozí podklady</w:t>
      </w:r>
      <w:r w:rsidR="00B44927">
        <w:rPr>
          <w:rFonts w:eastAsia="Calibri"/>
          <w:sz w:val="24"/>
          <w:szCs w:val="24"/>
        </w:rPr>
        <w:tab/>
        <w:t xml:space="preserve">          8</w:t>
      </w:r>
    </w:p>
    <w:p w:rsidR="0052699C" w:rsidRPr="00A0055E" w:rsidRDefault="001A2069" w:rsidP="00F814E3">
      <w:pPr>
        <w:pStyle w:val="Bezmezer"/>
        <w:tabs>
          <w:tab w:val="left" w:pos="7848"/>
        </w:tabs>
        <w:rPr>
          <w:rFonts w:eastAsia="Calibri"/>
          <w:sz w:val="24"/>
          <w:szCs w:val="24"/>
        </w:rPr>
      </w:pPr>
      <w:r w:rsidRPr="00A0055E">
        <w:rPr>
          <w:rFonts w:eastAsia="Calibri"/>
          <w:sz w:val="24"/>
          <w:szCs w:val="24"/>
        </w:rPr>
        <w:t xml:space="preserve">2.1.  </w:t>
      </w:r>
      <w:r w:rsidR="003B4952">
        <w:rPr>
          <w:rFonts w:eastAsia="Calibri"/>
          <w:sz w:val="24"/>
          <w:szCs w:val="24"/>
        </w:rPr>
        <w:t xml:space="preserve">   </w:t>
      </w:r>
      <w:r w:rsidR="00B44927">
        <w:rPr>
          <w:rFonts w:eastAsia="Calibri"/>
          <w:sz w:val="24"/>
          <w:szCs w:val="24"/>
        </w:rPr>
        <w:t xml:space="preserve"> Legislativa                                                                                                       8</w:t>
      </w:r>
    </w:p>
    <w:p w:rsidR="005031BB" w:rsidRPr="00A0055E" w:rsidRDefault="005031BB" w:rsidP="00F814E3">
      <w:pPr>
        <w:pStyle w:val="Bezmezer"/>
        <w:tabs>
          <w:tab w:val="left" w:pos="7848"/>
        </w:tabs>
        <w:rPr>
          <w:rFonts w:eastAsia="Calibri"/>
          <w:sz w:val="24"/>
          <w:szCs w:val="24"/>
        </w:rPr>
      </w:pPr>
      <w:r w:rsidRPr="00A0055E">
        <w:rPr>
          <w:rFonts w:eastAsia="Calibri"/>
          <w:sz w:val="24"/>
          <w:szCs w:val="24"/>
        </w:rPr>
        <w:t>2.1.1.</w:t>
      </w:r>
      <w:r w:rsidR="003B4952">
        <w:rPr>
          <w:rFonts w:eastAsia="Calibri"/>
          <w:sz w:val="24"/>
          <w:szCs w:val="24"/>
        </w:rPr>
        <w:t xml:space="preserve">   </w:t>
      </w:r>
      <w:r w:rsidRPr="00A0055E">
        <w:rPr>
          <w:rFonts w:eastAsia="Calibri"/>
          <w:sz w:val="24"/>
          <w:szCs w:val="24"/>
        </w:rPr>
        <w:t>Zákony</w:t>
      </w:r>
      <w:r w:rsidR="00B838FD" w:rsidRPr="00A0055E">
        <w:rPr>
          <w:rFonts w:eastAsia="Calibri"/>
          <w:sz w:val="24"/>
          <w:szCs w:val="24"/>
        </w:rPr>
        <w:t xml:space="preserve"> a vyhlášky</w:t>
      </w:r>
      <w:r w:rsidR="00B44927">
        <w:rPr>
          <w:rFonts w:eastAsia="Calibri"/>
          <w:sz w:val="24"/>
          <w:szCs w:val="24"/>
        </w:rPr>
        <w:t xml:space="preserve">                                                                                         8</w:t>
      </w:r>
    </w:p>
    <w:p w:rsidR="005031BB" w:rsidRPr="00A0055E" w:rsidRDefault="005031BB" w:rsidP="00F814E3">
      <w:pPr>
        <w:pStyle w:val="Bezmezer"/>
        <w:tabs>
          <w:tab w:val="left" w:pos="7848"/>
        </w:tabs>
        <w:rPr>
          <w:rFonts w:eastAsia="Calibri"/>
          <w:sz w:val="24"/>
          <w:szCs w:val="24"/>
        </w:rPr>
      </w:pPr>
      <w:r w:rsidRPr="00A0055E">
        <w:rPr>
          <w:rFonts w:eastAsia="Calibri"/>
          <w:sz w:val="24"/>
          <w:szCs w:val="24"/>
        </w:rPr>
        <w:t>2.1.2.</w:t>
      </w:r>
      <w:r w:rsidR="003B4952">
        <w:rPr>
          <w:rFonts w:eastAsia="Calibri"/>
          <w:sz w:val="24"/>
          <w:szCs w:val="24"/>
        </w:rPr>
        <w:t xml:space="preserve">   </w:t>
      </w:r>
      <w:r w:rsidRPr="00A0055E">
        <w:rPr>
          <w:rFonts w:eastAsia="Calibri"/>
          <w:sz w:val="24"/>
          <w:szCs w:val="24"/>
        </w:rPr>
        <w:t>Metodické pokyny</w:t>
      </w:r>
      <w:r w:rsidR="00B838FD" w:rsidRPr="00A0055E">
        <w:rPr>
          <w:rFonts w:eastAsia="Calibri"/>
          <w:sz w:val="24"/>
          <w:szCs w:val="24"/>
        </w:rPr>
        <w:t xml:space="preserve"> a informace</w:t>
      </w:r>
      <w:r w:rsidR="00B44927">
        <w:rPr>
          <w:rFonts w:eastAsia="Calibri"/>
          <w:sz w:val="24"/>
          <w:szCs w:val="24"/>
        </w:rPr>
        <w:t xml:space="preserve">                                                                  9</w:t>
      </w:r>
    </w:p>
    <w:p w:rsidR="00442C39" w:rsidRPr="00A0055E" w:rsidRDefault="00442C39" w:rsidP="00F814E3">
      <w:pPr>
        <w:pStyle w:val="Bezmezer"/>
        <w:tabs>
          <w:tab w:val="left" w:pos="7848"/>
        </w:tabs>
        <w:rPr>
          <w:rFonts w:eastAsia="Calibri"/>
          <w:sz w:val="24"/>
          <w:szCs w:val="24"/>
        </w:rPr>
      </w:pPr>
      <w:r w:rsidRPr="00A0055E">
        <w:rPr>
          <w:rFonts w:eastAsia="Calibri"/>
          <w:sz w:val="24"/>
          <w:szCs w:val="24"/>
        </w:rPr>
        <w:t xml:space="preserve">2.2.   </w:t>
      </w:r>
      <w:r w:rsidR="003B4952">
        <w:rPr>
          <w:rFonts w:eastAsia="Calibri"/>
          <w:sz w:val="24"/>
          <w:szCs w:val="24"/>
        </w:rPr>
        <w:t xml:space="preserve">   </w:t>
      </w:r>
      <w:r w:rsidRPr="00A0055E">
        <w:rPr>
          <w:rFonts w:eastAsia="Calibri"/>
          <w:sz w:val="24"/>
          <w:szCs w:val="24"/>
        </w:rPr>
        <w:t>Další použité prameny</w:t>
      </w:r>
      <w:r w:rsidR="00B44927">
        <w:rPr>
          <w:rFonts w:eastAsia="Calibri"/>
          <w:sz w:val="24"/>
          <w:szCs w:val="24"/>
        </w:rPr>
        <w:t xml:space="preserve">                                                                                  </w:t>
      </w:r>
      <w:r w:rsidR="00F20BC0">
        <w:rPr>
          <w:rFonts w:eastAsia="Calibri"/>
          <w:sz w:val="24"/>
          <w:szCs w:val="24"/>
        </w:rPr>
        <w:t>9</w:t>
      </w:r>
    </w:p>
    <w:p w:rsidR="00C15290" w:rsidRPr="00A0055E" w:rsidRDefault="00442C39" w:rsidP="009218FD">
      <w:pPr>
        <w:pStyle w:val="Bezmezer"/>
        <w:rPr>
          <w:rFonts w:eastAsia="Calibri"/>
          <w:sz w:val="24"/>
          <w:szCs w:val="24"/>
        </w:rPr>
      </w:pPr>
      <w:r w:rsidRPr="00A0055E">
        <w:rPr>
          <w:rFonts w:eastAsia="Calibri"/>
          <w:sz w:val="24"/>
          <w:szCs w:val="24"/>
        </w:rPr>
        <w:t>2.3</w:t>
      </w:r>
      <w:r w:rsidR="0052699C" w:rsidRPr="00A0055E">
        <w:rPr>
          <w:rFonts w:eastAsia="Calibri"/>
          <w:sz w:val="24"/>
          <w:szCs w:val="24"/>
        </w:rPr>
        <w:t xml:space="preserve">.  </w:t>
      </w:r>
      <w:r w:rsidR="003B4952">
        <w:rPr>
          <w:rFonts w:eastAsia="Calibri"/>
          <w:sz w:val="24"/>
          <w:szCs w:val="24"/>
        </w:rPr>
        <w:t xml:space="preserve">   </w:t>
      </w:r>
      <w:r w:rsidR="0052699C" w:rsidRPr="00A0055E">
        <w:rPr>
          <w:rFonts w:eastAsia="Calibri"/>
          <w:sz w:val="24"/>
          <w:szCs w:val="24"/>
        </w:rPr>
        <w:t xml:space="preserve"> Podklady poskytnuté objednatelem auditu</w:t>
      </w:r>
      <w:r w:rsidR="00F814E3" w:rsidRPr="00A0055E">
        <w:rPr>
          <w:rFonts w:eastAsia="Calibri"/>
          <w:sz w:val="24"/>
          <w:szCs w:val="24"/>
        </w:rPr>
        <w:t xml:space="preserve">                                   </w:t>
      </w:r>
      <w:r w:rsidR="00E5414B" w:rsidRPr="00A0055E">
        <w:rPr>
          <w:rFonts w:eastAsia="Calibri"/>
          <w:sz w:val="24"/>
          <w:szCs w:val="24"/>
        </w:rPr>
        <w:t xml:space="preserve">   </w:t>
      </w:r>
      <w:r w:rsidR="00F20BC0">
        <w:rPr>
          <w:rFonts w:eastAsia="Calibri"/>
          <w:sz w:val="24"/>
          <w:szCs w:val="24"/>
        </w:rPr>
        <w:t xml:space="preserve">        9</w:t>
      </w:r>
      <w:r w:rsidR="00F814E3" w:rsidRPr="00A0055E">
        <w:rPr>
          <w:rFonts w:eastAsia="Calibri"/>
          <w:sz w:val="24"/>
          <w:szCs w:val="24"/>
        </w:rPr>
        <w:t xml:space="preserve">  </w:t>
      </w:r>
    </w:p>
    <w:p w:rsidR="00223695" w:rsidRPr="00A0055E" w:rsidRDefault="00442C39" w:rsidP="009218FD">
      <w:pPr>
        <w:pStyle w:val="Bezmezer"/>
        <w:rPr>
          <w:rFonts w:eastAsia="Calibri"/>
          <w:sz w:val="24"/>
          <w:szCs w:val="24"/>
        </w:rPr>
      </w:pPr>
      <w:r w:rsidRPr="00A0055E">
        <w:rPr>
          <w:rFonts w:eastAsia="Calibri"/>
          <w:sz w:val="24"/>
          <w:szCs w:val="24"/>
        </w:rPr>
        <w:t>2.4</w:t>
      </w:r>
      <w:r w:rsidR="00C15290" w:rsidRPr="00A0055E">
        <w:rPr>
          <w:rFonts w:eastAsia="Calibri"/>
          <w:sz w:val="24"/>
          <w:szCs w:val="24"/>
        </w:rPr>
        <w:t xml:space="preserve">.   </w:t>
      </w:r>
      <w:r w:rsidR="003B4952">
        <w:rPr>
          <w:rFonts w:eastAsia="Calibri"/>
          <w:sz w:val="24"/>
          <w:szCs w:val="24"/>
        </w:rPr>
        <w:t xml:space="preserve">   </w:t>
      </w:r>
      <w:r w:rsidR="00C15290" w:rsidRPr="00A0055E">
        <w:rPr>
          <w:rFonts w:eastAsia="Calibri"/>
          <w:sz w:val="24"/>
          <w:szCs w:val="24"/>
        </w:rPr>
        <w:t>Podklady poskytnuté kontrolovanými subjekty</w:t>
      </w:r>
      <w:r w:rsidR="00F814E3" w:rsidRPr="00A0055E">
        <w:rPr>
          <w:rFonts w:eastAsia="Calibri"/>
          <w:sz w:val="24"/>
          <w:szCs w:val="24"/>
        </w:rPr>
        <w:t xml:space="preserve">                            </w:t>
      </w:r>
      <w:r w:rsidR="00E5414B" w:rsidRPr="00A0055E">
        <w:rPr>
          <w:rFonts w:eastAsia="Calibri"/>
          <w:sz w:val="24"/>
          <w:szCs w:val="24"/>
        </w:rPr>
        <w:t xml:space="preserve">   </w:t>
      </w:r>
      <w:r w:rsidR="00F20BC0">
        <w:rPr>
          <w:rFonts w:eastAsia="Calibri"/>
          <w:sz w:val="24"/>
          <w:szCs w:val="24"/>
        </w:rPr>
        <w:t xml:space="preserve">        9</w:t>
      </w:r>
    </w:p>
    <w:p w:rsidR="00680873" w:rsidRPr="00A0055E" w:rsidRDefault="007C426E" w:rsidP="009218FD">
      <w:pPr>
        <w:pStyle w:val="Bezmezer"/>
        <w:rPr>
          <w:rFonts w:eastAsia="Calibri"/>
          <w:sz w:val="24"/>
          <w:szCs w:val="24"/>
        </w:rPr>
      </w:pPr>
      <w:r w:rsidRPr="00A0055E">
        <w:rPr>
          <w:rFonts w:eastAsia="Calibri"/>
          <w:sz w:val="24"/>
          <w:szCs w:val="24"/>
        </w:rPr>
        <w:t xml:space="preserve">3.      </w:t>
      </w:r>
      <w:r w:rsidR="003B4952">
        <w:rPr>
          <w:rFonts w:eastAsia="Calibri"/>
          <w:sz w:val="24"/>
          <w:szCs w:val="24"/>
        </w:rPr>
        <w:t xml:space="preserve">   </w:t>
      </w:r>
      <w:r w:rsidRPr="00A0055E">
        <w:rPr>
          <w:rFonts w:eastAsia="Calibri"/>
          <w:sz w:val="24"/>
          <w:szCs w:val="24"/>
        </w:rPr>
        <w:t>Vlastnictví</w:t>
      </w:r>
      <w:r w:rsidR="00F12B97" w:rsidRPr="00A0055E">
        <w:rPr>
          <w:rFonts w:eastAsia="Calibri"/>
          <w:sz w:val="24"/>
          <w:szCs w:val="24"/>
        </w:rPr>
        <w:t xml:space="preserve"> </w:t>
      </w:r>
      <w:r w:rsidR="00F814E3" w:rsidRPr="00A0055E">
        <w:rPr>
          <w:rFonts w:eastAsia="Calibri"/>
          <w:sz w:val="24"/>
          <w:szCs w:val="24"/>
        </w:rPr>
        <w:t xml:space="preserve">                                                               </w:t>
      </w:r>
      <w:r w:rsidR="00F20BC0">
        <w:rPr>
          <w:rFonts w:eastAsia="Calibri"/>
          <w:sz w:val="24"/>
          <w:szCs w:val="24"/>
        </w:rPr>
        <w:t xml:space="preserve">                                        9</w:t>
      </w:r>
      <w:r w:rsidR="00F814E3" w:rsidRPr="00A0055E">
        <w:rPr>
          <w:rFonts w:eastAsia="Calibri"/>
          <w:sz w:val="24"/>
          <w:szCs w:val="24"/>
        </w:rPr>
        <w:t xml:space="preserve"> </w:t>
      </w:r>
    </w:p>
    <w:p w:rsidR="00B65663" w:rsidRPr="00A0055E" w:rsidRDefault="00E10E3E" w:rsidP="00F814E3">
      <w:pPr>
        <w:pStyle w:val="Bezmezer"/>
        <w:tabs>
          <w:tab w:val="left" w:pos="7716"/>
        </w:tabs>
        <w:rPr>
          <w:rFonts w:eastAsia="Calibri"/>
          <w:sz w:val="24"/>
          <w:szCs w:val="24"/>
        </w:rPr>
      </w:pPr>
      <w:r w:rsidRPr="00A0055E">
        <w:rPr>
          <w:rFonts w:eastAsia="Calibri"/>
          <w:sz w:val="24"/>
          <w:szCs w:val="24"/>
        </w:rPr>
        <w:t>3.</w:t>
      </w:r>
      <w:r w:rsidR="00680873" w:rsidRPr="00A0055E">
        <w:rPr>
          <w:rFonts w:eastAsia="Calibri"/>
          <w:sz w:val="24"/>
          <w:szCs w:val="24"/>
        </w:rPr>
        <w:t xml:space="preserve">1.  </w:t>
      </w:r>
      <w:r w:rsidR="003B4952">
        <w:rPr>
          <w:rFonts w:eastAsia="Calibri"/>
          <w:sz w:val="24"/>
          <w:szCs w:val="24"/>
        </w:rPr>
        <w:t xml:space="preserve">   </w:t>
      </w:r>
      <w:r w:rsidR="00680873" w:rsidRPr="00A0055E">
        <w:rPr>
          <w:rFonts w:eastAsia="Calibri"/>
          <w:sz w:val="24"/>
          <w:szCs w:val="24"/>
        </w:rPr>
        <w:t xml:space="preserve"> Specifikace majetku</w:t>
      </w:r>
      <w:r w:rsidR="00F20BC0">
        <w:rPr>
          <w:rFonts w:eastAsia="Calibri"/>
          <w:sz w:val="24"/>
          <w:szCs w:val="24"/>
        </w:rPr>
        <w:t xml:space="preserve">                                                                                       9 -   10</w:t>
      </w:r>
    </w:p>
    <w:p w:rsidR="00EC63E8" w:rsidRPr="00A0055E" w:rsidRDefault="008857C1" w:rsidP="009218FD">
      <w:pPr>
        <w:pStyle w:val="Bezmezer"/>
        <w:rPr>
          <w:rFonts w:eastAsia="Calibri"/>
          <w:sz w:val="24"/>
          <w:szCs w:val="24"/>
        </w:rPr>
      </w:pPr>
      <w:r w:rsidRPr="00A0055E">
        <w:rPr>
          <w:rFonts w:eastAsia="Calibri"/>
          <w:sz w:val="24"/>
          <w:szCs w:val="24"/>
        </w:rPr>
        <w:t xml:space="preserve">3.2.  </w:t>
      </w:r>
      <w:r w:rsidR="003B4952">
        <w:rPr>
          <w:rFonts w:eastAsia="Calibri"/>
          <w:sz w:val="24"/>
          <w:szCs w:val="24"/>
        </w:rPr>
        <w:t xml:space="preserve">   </w:t>
      </w:r>
      <w:r w:rsidRPr="00A0055E">
        <w:rPr>
          <w:rFonts w:eastAsia="Calibri"/>
          <w:sz w:val="24"/>
          <w:szCs w:val="24"/>
        </w:rPr>
        <w:t xml:space="preserve"> Vlastnictví i</w:t>
      </w:r>
      <w:r w:rsidR="00EC63E8" w:rsidRPr="00A0055E">
        <w:rPr>
          <w:rFonts w:eastAsia="Calibri"/>
          <w:sz w:val="24"/>
          <w:szCs w:val="24"/>
        </w:rPr>
        <w:t>nframajetku</w:t>
      </w:r>
      <w:r w:rsidR="00F814E3" w:rsidRPr="00A0055E">
        <w:rPr>
          <w:rFonts w:eastAsia="Calibri"/>
          <w:sz w:val="24"/>
          <w:szCs w:val="24"/>
        </w:rPr>
        <w:t xml:space="preserve">                                             </w:t>
      </w:r>
      <w:r w:rsidR="00F20BC0">
        <w:rPr>
          <w:rFonts w:eastAsia="Calibri"/>
          <w:sz w:val="24"/>
          <w:szCs w:val="24"/>
        </w:rPr>
        <w:t xml:space="preserve">                                   10 - 11</w:t>
      </w:r>
    </w:p>
    <w:p w:rsidR="000C4DDB" w:rsidRPr="00A0055E" w:rsidRDefault="001A162B" w:rsidP="00F814E3">
      <w:pPr>
        <w:pStyle w:val="Bezmezer"/>
        <w:tabs>
          <w:tab w:val="left" w:pos="7824"/>
        </w:tabs>
        <w:rPr>
          <w:rFonts w:eastAsia="Calibri"/>
          <w:sz w:val="24"/>
          <w:szCs w:val="24"/>
        </w:rPr>
      </w:pPr>
      <w:r w:rsidRPr="00A0055E">
        <w:rPr>
          <w:rFonts w:eastAsia="Calibri"/>
          <w:sz w:val="24"/>
          <w:szCs w:val="24"/>
        </w:rPr>
        <w:t xml:space="preserve">4.      </w:t>
      </w:r>
      <w:r w:rsidR="003B4952">
        <w:rPr>
          <w:rFonts w:eastAsia="Calibri"/>
          <w:sz w:val="24"/>
          <w:szCs w:val="24"/>
        </w:rPr>
        <w:t xml:space="preserve">  </w:t>
      </w:r>
      <w:r w:rsidRPr="00A0055E">
        <w:rPr>
          <w:rFonts w:eastAsia="Calibri"/>
          <w:sz w:val="24"/>
          <w:szCs w:val="24"/>
        </w:rPr>
        <w:t xml:space="preserve"> </w:t>
      </w:r>
      <w:r w:rsidR="00F20BC0">
        <w:rPr>
          <w:rFonts w:eastAsia="Calibri"/>
          <w:sz w:val="24"/>
          <w:szCs w:val="24"/>
        </w:rPr>
        <w:t>Systém provozování                                                                                       11 - 13</w:t>
      </w:r>
    </w:p>
    <w:p w:rsidR="00F814E3" w:rsidRPr="00A0055E" w:rsidRDefault="006A3B0A" w:rsidP="009218FD">
      <w:pPr>
        <w:pStyle w:val="Bezmezer"/>
        <w:rPr>
          <w:rFonts w:eastAsia="Calibri"/>
          <w:sz w:val="24"/>
          <w:szCs w:val="24"/>
        </w:rPr>
      </w:pPr>
      <w:r w:rsidRPr="00A0055E">
        <w:rPr>
          <w:rFonts w:eastAsia="Calibri"/>
          <w:sz w:val="24"/>
          <w:szCs w:val="24"/>
        </w:rPr>
        <w:t xml:space="preserve">5.      </w:t>
      </w:r>
      <w:r w:rsidR="003B4952">
        <w:rPr>
          <w:rFonts w:eastAsia="Calibri"/>
          <w:sz w:val="24"/>
          <w:szCs w:val="24"/>
        </w:rPr>
        <w:t xml:space="preserve">  </w:t>
      </w:r>
      <w:r w:rsidRPr="00A0055E">
        <w:rPr>
          <w:rFonts w:eastAsia="Calibri"/>
          <w:sz w:val="24"/>
          <w:szCs w:val="24"/>
        </w:rPr>
        <w:t xml:space="preserve"> </w:t>
      </w:r>
      <w:r w:rsidR="000C4DDB" w:rsidRPr="00A0055E">
        <w:rPr>
          <w:rFonts w:eastAsia="Calibri"/>
          <w:sz w:val="24"/>
          <w:szCs w:val="24"/>
        </w:rPr>
        <w:t>Povinnosti vlastníka a provozovatele</w:t>
      </w:r>
      <w:r w:rsidR="00F814E3" w:rsidRPr="00A0055E">
        <w:rPr>
          <w:rFonts w:eastAsia="Calibri"/>
          <w:sz w:val="24"/>
          <w:szCs w:val="24"/>
        </w:rPr>
        <w:t xml:space="preserve">                </w:t>
      </w:r>
      <w:r w:rsidR="00F20BC0">
        <w:rPr>
          <w:rFonts w:eastAsia="Calibri"/>
          <w:sz w:val="24"/>
          <w:szCs w:val="24"/>
        </w:rPr>
        <w:t xml:space="preserve">                                          13</w:t>
      </w:r>
    </w:p>
    <w:p w:rsidR="00F814E3" w:rsidRPr="00A0055E" w:rsidRDefault="00F814E3" w:rsidP="009218FD">
      <w:pPr>
        <w:pStyle w:val="Bezmezer"/>
        <w:rPr>
          <w:rFonts w:eastAsia="Calibri"/>
          <w:sz w:val="24"/>
          <w:szCs w:val="24"/>
        </w:rPr>
      </w:pPr>
      <w:r w:rsidRPr="00A0055E">
        <w:rPr>
          <w:rFonts w:eastAsia="Calibri"/>
          <w:sz w:val="24"/>
          <w:szCs w:val="24"/>
        </w:rPr>
        <w:t xml:space="preserve">5.1.  </w:t>
      </w:r>
      <w:r w:rsidR="003B4952">
        <w:rPr>
          <w:rFonts w:eastAsia="Calibri"/>
          <w:sz w:val="24"/>
          <w:szCs w:val="24"/>
        </w:rPr>
        <w:t xml:space="preserve">   </w:t>
      </w:r>
      <w:r w:rsidRPr="00A0055E">
        <w:rPr>
          <w:rFonts w:eastAsia="Calibri"/>
          <w:sz w:val="24"/>
          <w:szCs w:val="24"/>
        </w:rPr>
        <w:t xml:space="preserve"> Povinnosti dle ZVaK                                                     </w:t>
      </w:r>
      <w:r w:rsidR="00F20BC0">
        <w:rPr>
          <w:rFonts w:eastAsia="Calibri"/>
          <w:sz w:val="24"/>
          <w:szCs w:val="24"/>
        </w:rPr>
        <w:t xml:space="preserve">                                   13 - 14</w:t>
      </w:r>
    </w:p>
    <w:p w:rsidR="00F814E3" w:rsidRPr="00A0055E" w:rsidRDefault="00F814E3" w:rsidP="009218FD">
      <w:pPr>
        <w:pStyle w:val="Bezmezer"/>
        <w:rPr>
          <w:rFonts w:eastAsia="Calibri"/>
          <w:sz w:val="24"/>
          <w:szCs w:val="24"/>
        </w:rPr>
      </w:pPr>
      <w:r w:rsidRPr="00A0055E">
        <w:rPr>
          <w:rFonts w:eastAsia="Calibri"/>
          <w:sz w:val="24"/>
          <w:szCs w:val="24"/>
        </w:rPr>
        <w:t xml:space="preserve">5.2.  </w:t>
      </w:r>
      <w:r w:rsidR="003B4952">
        <w:rPr>
          <w:rFonts w:eastAsia="Calibri"/>
          <w:sz w:val="24"/>
          <w:szCs w:val="24"/>
        </w:rPr>
        <w:t xml:space="preserve">   </w:t>
      </w:r>
      <w:r w:rsidRPr="00A0055E">
        <w:rPr>
          <w:rFonts w:eastAsia="Calibri"/>
          <w:sz w:val="24"/>
          <w:szCs w:val="24"/>
        </w:rPr>
        <w:t xml:space="preserve"> VÚME a VÚPE                                                               </w:t>
      </w:r>
      <w:r w:rsidR="00F20BC0">
        <w:rPr>
          <w:rFonts w:eastAsia="Calibri"/>
          <w:sz w:val="24"/>
          <w:szCs w:val="24"/>
        </w:rPr>
        <w:t xml:space="preserve">                                   14 - 15</w:t>
      </w:r>
    </w:p>
    <w:p w:rsidR="00F814E3" w:rsidRPr="00A0055E" w:rsidRDefault="00F814E3" w:rsidP="009218FD">
      <w:pPr>
        <w:pStyle w:val="Bezmezer"/>
        <w:rPr>
          <w:rFonts w:eastAsia="Calibri"/>
          <w:sz w:val="24"/>
          <w:szCs w:val="24"/>
        </w:rPr>
      </w:pPr>
      <w:r w:rsidRPr="00A0055E">
        <w:rPr>
          <w:rFonts w:eastAsia="Calibri"/>
          <w:sz w:val="24"/>
          <w:szCs w:val="24"/>
        </w:rPr>
        <w:t xml:space="preserve">5.3. </w:t>
      </w:r>
      <w:r w:rsidR="00472B78" w:rsidRPr="00A0055E">
        <w:rPr>
          <w:rFonts w:eastAsia="Calibri"/>
          <w:sz w:val="24"/>
          <w:szCs w:val="24"/>
        </w:rPr>
        <w:t xml:space="preserve">  </w:t>
      </w:r>
      <w:r w:rsidR="003B4952">
        <w:rPr>
          <w:rFonts w:eastAsia="Calibri"/>
          <w:sz w:val="24"/>
          <w:szCs w:val="24"/>
        </w:rPr>
        <w:t xml:space="preserve">   </w:t>
      </w:r>
      <w:r w:rsidR="00472B78" w:rsidRPr="00A0055E">
        <w:rPr>
          <w:rFonts w:eastAsia="Calibri"/>
          <w:sz w:val="24"/>
          <w:szCs w:val="24"/>
        </w:rPr>
        <w:t xml:space="preserve">Plán financování obnovy                                          </w:t>
      </w:r>
      <w:r w:rsidR="00F20BC0">
        <w:rPr>
          <w:rFonts w:eastAsia="Calibri"/>
          <w:sz w:val="24"/>
          <w:szCs w:val="24"/>
        </w:rPr>
        <w:t xml:space="preserve">                                      15 -16</w:t>
      </w:r>
    </w:p>
    <w:p w:rsidR="005031BB" w:rsidRPr="00A0055E" w:rsidRDefault="005031BB" w:rsidP="00472B78">
      <w:pPr>
        <w:pStyle w:val="Bezmezer"/>
        <w:tabs>
          <w:tab w:val="left" w:pos="7860"/>
        </w:tabs>
        <w:rPr>
          <w:rFonts w:eastAsia="Calibri"/>
          <w:sz w:val="24"/>
          <w:szCs w:val="24"/>
        </w:rPr>
      </w:pPr>
      <w:r w:rsidRPr="00A0055E">
        <w:rPr>
          <w:rFonts w:eastAsia="Calibri"/>
          <w:sz w:val="24"/>
          <w:szCs w:val="24"/>
        </w:rPr>
        <w:t xml:space="preserve">6.      </w:t>
      </w:r>
      <w:r w:rsidR="003B4952">
        <w:rPr>
          <w:rFonts w:eastAsia="Calibri"/>
          <w:sz w:val="24"/>
          <w:szCs w:val="24"/>
        </w:rPr>
        <w:t xml:space="preserve">  </w:t>
      </w:r>
      <w:r w:rsidR="00FA0FB3">
        <w:rPr>
          <w:rFonts w:eastAsia="Calibri"/>
          <w:sz w:val="24"/>
          <w:szCs w:val="24"/>
        </w:rPr>
        <w:t xml:space="preserve"> Smlouvy                                                                                                             16</w:t>
      </w:r>
    </w:p>
    <w:p w:rsidR="00442C39" w:rsidRPr="00A0055E" w:rsidRDefault="00442C39" w:rsidP="009218FD">
      <w:pPr>
        <w:pStyle w:val="Bezmezer"/>
        <w:rPr>
          <w:rFonts w:eastAsia="Calibri"/>
          <w:sz w:val="24"/>
          <w:szCs w:val="24"/>
        </w:rPr>
      </w:pPr>
      <w:r w:rsidRPr="00A0055E">
        <w:rPr>
          <w:rFonts w:eastAsia="Calibri"/>
          <w:sz w:val="24"/>
          <w:szCs w:val="24"/>
        </w:rPr>
        <w:t xml:space="preserve">6.1.   </w:t>
      </w:r>
      <w:r w:rsidR="003B4952">
        <w:rPr>
          <w:rFonts w:eastAsia="Calibri"/>
          <w:sz w:val="24"/>
          <w:szCs w:val="24"/>
        </w:rPr>
        <w:t xml:space="preserve">   </w:t>
      </w:r>
      <w:r w:rsidRPr="00A0055E">
        <w:rPr>
          <w:rFonts w:eastAsia="Calibri"/>
          <w:sz w:val="24"/>
          <w:szCs w:val="24"/>
        </w:rPr>
        <w:t>Dohoda mezi vlastníky</w:t>
      </w:r>
      <w:r w:rsidR="00472B78" w:rsidRPr="00A0055E">
        <w:rPr>
          <w:rFonts w:eastAsia="Calibri"/>
          <w:sz w:val="24"/>
          <w:szCs w:val="24"/>
        </w:rPr>
        <w:t xml:space="preserve">                                                </w:t>
      </w:r>
      <w:r w:rsidR="00FA0FB3">
        <w:rPr>
          <w:rFonts w:eastAsia="Calibri"/>
          <w:sz w:val="24"/>
          <w:szCs w:val="24"/>
        </w:rPr>
        <w:t xml:space="preserve">                                    16 - 17</w:t>
      </w:r>
    </w:p>
    <w:p w:rsidR="00442C39" w:rsidRPr="00A0055E" w:rsidRDefault="00442C39" w:rsidP="00472B78">
      <w:pPr>
        <w:pStyle w:val="Bezmezer"/>
        <w:tabs>
          <w:tab w:val="left" w:pos="7836"/>
        </w:tabs>
        <w:rPr>
          <w:rFonts w:eastAsia="Calibri"/>
          <w:sz w:val="24"/>
          <w:szCs w:val="24"/>
        </w:rPr>
      </w:pPr>
      <w:r w:rsidRPr="00A0055E">
        <w:rPr>
          <w:rFonts w:eastAsia="Calibri"/>
          <w:sz w:val="24"/>
          <w:szCs w:val="24"/>
        </w:rPr>
        <w:t xml:space="preserve">6.2.  </w:t>
      </w:r>
      <w:r w:rsidR="003B4952">
        <w:rPr>
          <w:rFonts w:eastAsia="Calibri"/>
          <w:sz w:val="24"/>
          <w:szCs w:val="24"/>
        </w:rPr>
        <w:t xml:space="preserve">   </w:t>
      </w:r>
      <w:r w:rsidRPr="00A0055E">
        <w:rPr>
          <w:rFonts w:eastAsia="Calibri"/>
          <w:sz w:val="24"/>
          <w:szCs w:val="24"/>
        </w:rPr>
        <w:t xml:space="preserve"> </w:t>
      </w:r>
      <w:r w:rsidR="001D2C75">
        <w:rPr>
          <w:rFonts w:eastAsia="Calibri"/>
          <w:sz w:val="24"/>
          <w:szCs w:val="24"/>
        </w:rPr>
        <w:t xml:space="preserve">Smlouva mezi vlastníkem a </w:t>
      </w:r>
      <w:r w:rsidR="007D1602" w:rsidRPr="00A0055E">
        <w:rPr>
          <w:rFonts w:eastAsia="Calibri"/>
          <w:sz w:val="24"/>
          <w:szCs w:val="24"/>
        </w:rPr>
        <w:t>provozovatelem</w:t>
      </w:r>
      <w:r w:rsidR="00FA0FB3">
        <w:rPr>
          <w:rFonts w:eastAsia="Calibri"/>
          <w:sz w:val="24"/>
          <w:szCs w:val="24"/>
        </w:rPr>
        <w:t xml:space="preserve">                                              17</w:t>
      </w:r>
    </w:p>
    <w:p w:rsidR="007D1602" w:rsidRPr="00A0055E" w:rsidRDefault="007D1602" w:rsidP="00472B78">
      <w:pPr>
        <w:pStyle w:val="Bezmezer"/>
        <w:tabs>
          <w:tab w:val="left" w:pos="7836"/>
        </w:tabs>
        <w:rPr>
          <w:rFonts w:eastAsia="Calibri"/>
          <w:sz w:val="24"/>
          <w:szCs w:val="24"/>
        </w:rPr>
      </w:pPr>
      <w:r w:rsidRPr="00A0055E">
        <w:rPr>
          <w:rFonts w:eastAsia="Calibri"/>
          <w:sz w:val="24"/>
          <w:szCs w:val="24"/>
        </w:rPr>
        <w:t xml:space="preserve">6.3.   </w:t>
      </w:r>
      <w:r w:rsidR="003B4952">
        <w:rPr>
          <w:rFonts w:eastAsia="Calibri"/>
          <w:sz w:val="24"/>
          <w:szCs w:val="24"/>
        </w:rPr>
        <w:t xml:space="preserve">   </w:t>
      </w:r>
      <w:r w:rsidR="00FA0FB3">
        <w:rPr>
          <w:rFonts w:eastAsia="Calibri"/>
          <w:sz w:val="24"/>
          <w:szCs w:val="24"/>
        </w:rPr>
        <w:t>Smlouva s </w:t>
      </w:r>
      <w:r w:rsidRPr="00A0055E">
        <w:rPr>
          <w:rFonts w:eastAsia="Calibri"/>
          <w:sz w:val="24"/>
          <w:szCs w:val="24"/>
        </w:rPr>
        <w:t>odběrateli</w:t>
      </w:r>
      <w:r w:rsidR="00FA0FB3">
        <w:rPr>
          <w:rFonts w:eastAsia="Calibri"/>
          <w:sz w:val="24"/>
          <w:szCs w:val="24"/>
        </w:rPr>
        <w:t xml:space="preserve">                                                                                       17 - 22</w:t>
      </w:r>
    </w:p>
    <w:p w:rsidR="005031BB" w:rsidRPr="00A0055E" w:rsidRDefault="005031BB" w:rsidP="00472B78">
      <w:pPr>
        <w:pStyle w:val="Bezmezer"/>
        <w:tabs>
          <w:tab w:val="left" w:pos="7836"/>
        </w:tabs>
        <w:rPr>
          <w:rFonts w:eastAsia="Calibri"/>
          <w:sz w:val="24"/>
          <w:szCs w:val="24"/>
        </w:rPr>
      </w:pPr>
      <w:r w:rsidRPr="00A0055E">
        <w:rPr>
          <w:rFonts w:eastAsia="Calibri"/>
          <w:sz w:val="24"/>
          <w:szCs w:val="24"/>
        </w:rPr>
        <w:t xml:space="preserve">7.      </w:t>
      </w:r>
      <w:r w:rsidR="003B4952">
        <w:rPr>
          <w:rFonts w:eastAsia="Calibri"/>
          <w:sz w:val="24"/>
          <w:szCs w:val="24"/>
        </w:rPr>
        <w:t xml:space="preserve">  </w:t>
      </w:r>
      <w:r w:rsidRPr="00A0055E">
        <w:rPr>
          <w:rFonts w:eastAsia="Calibri"/>
          <w:sz w:val="24"/>
          <w:szCs w:val="24"/>
        </w:rPr>
        <w:t xml:space="preserve"> Ceny</w:t>
      </w:r>
      <w:r w:rsidR="00FA0FB3">
        <w:rPr>
          <w:rFonts w:eastAsia="Calibri"/>
          <w:sz w:val="24"/>
          <w:szCs w:val="24"/>
        </w:rPr>
        <w:t xml:space="preserve">                                                                                                                    22</w:t>
      </w:r>
    </w:p>
    <w:p w:rsidR="007D1602" w:rsidRPr="00A0055E" w:rsidRDefault="007D1602" w:rsidP="00472B78">
      <w:pPr>
        <w:pStyle w:val="Bezmezer"/>
        <w:tabs>
          <w:tab w:val="left" w:pos="7836"/>
        </w:tabs>
        <w:rPr>
          <w:rFonts w:eastAsia="Calibri"/>
          <w:sz w:val="24"/>
          <w:szCs w:val="24"/>
        </w:rPr>
      </w:pPr>
      <w:r w:rsidRPr="00A0055E">
        <w:rPr>
          <w:rFonts w:eastAsia="Calibri"/>
          <w:sz w:val="24"/>
          <w:szCs w:val="24"/>
        </w:rPr>
        <w:t xml:space="preserve">7.1.   </w:t>
      </w:r>
      <w:r w:rsidR="003B4952">
        <w:rPr>
          <w:rFonts w:eastAsia="Calibri"/>
          <w:sz w:val="24"/>
          <w:szCs w:val="24"/>
        </w:rPr>
        <w:t xml:space="preserve">   </w:t>
      </w:r>
      <w:r w:rsidRPr="00A0055E">
        <w:rPr>
          <w:rFonts w:eastAsia="Calibri"/>
          <w:sz w:val="24"/>
          <w:szCs w:val="24"/>
        </w:rPr>
        <w:t>Ceny – obecná část</w:t>
      </w:r>
      <w:r w:rsidR="00FA0FB3">
        <w:rPr>
          <w:rFonts w:eastAsia="Calibri"/>
          <w:sz w:val="24"/>
          <w:szCs w:val="24"/>
        </w:rPr>
        <w:t xml:space="preserve">                                                                                          22 - 25</w:t>
      </w:r>
    </w:p>
    <w:p w:rsidR="007D1602" w:rsidRPr="00A0055E" w:rsidRDefault="007D1602" w:rsidP="009218FD">
      <w:pPr>
        <w:pStyle w:val="Bezmezer"/>
        <w:rPr>
          <w:rFonts w:eastAsia="Calibri"/>
          <w:sz w:val="24"/>
          <w:szCs w:val="24"/>
        </w:rPr>
      </w:pPr>
      <w:r w:rsidRPr="00A0055E">
        <w:rPr>
          <w:rFonts w:eastAsia="Calibri"/>
          <w:sz w:val="24"/>
          <w:szCs w:val="24"/>
        </w:rPr>
        <w:t xml:space="preserve">7.2.   </w:t>
      </w:r>
      <w:r w:rsidR="003B4952">
        <w:rPr>
          <w:rFonts w:eastAsia="Calibri"/>
          <w:sz w:val="24"/>
          <w:szCs w:val="24"/>
        </w:rPr>
        <w:t xml:space="preserve">   </w:t>
      </w:r>
      <w:r w:rsidRPr="00A0055E">
        <w:rPr>
          <w:rFonts w:eastAsia="Calibri"/>
          <w:sz w:val="24"/>
          <w:szCs w:val="24"/>
        </w:rPr>
        <w:t>Ceny pro vodné a stočné – pro předmětnou infrastrukturu</w:t>
      </w:r>
      <w:r w:rsidR="00FA0FB3">
        <w:rPr>
          <w:rFonts w:eastAsia="Calibri"/>
          <w:sz w:val="24"/>
          <w:szCs w:val="24"/>
        </w:rPr>
        <w:t xml:space="preserve">                    25</w:t>
      </w:r>
    </w:p>
    <w:p w:rsidR="007D1602" w:rsidRPr="00A0055E" w:rsidRDefault="007D1602" w:rsidP="009218FD">
      <w:pPr>
        <w:pStyle w:val="Bezmezer"/>
        <w:rPr>
          <w:rFonts w:eastAsia="Calibri"/>
          <w:sz w:val="24"/>
          <w:szCs w:val="24"/>
        </w:rPr>
      </w:pPr>
      <w:r w:rsidRPr="00A0055E">
        <w:rPr>
          <w:rFonts w:eastAsia="Calibri"/>
          <w:sz w:val="24"/>
          <w:szCs w:val="24"/>
        </w:rPr>
        <w:t>7.2.1.</w:t>
      </w:r>
      <w:r w:rsidR="003B4952">
        <w:rPr>
          <w:rFonts w:eastAsia="Calibri"/>
          <w:sz w:val="24"/>
          <w:szCs w:val="24"/>
        </w:rPr>
        <w:t xml:space="preserve">   </w:t>
      </w:r>
      <w:r w:rsidRPr="00A0055E">
        <w:rPr>
          <w:rFonts w:eastAsia="Calibri"/>
          <w:sz w:val="24"/>
          <w:szCs w:val="24"/>
        </w:rPr>
        <w:t>Systém účetnictví a kalkulací</w:t>
      </w:r>
      <w:r w:rsidR="00472B78" w:rsidRPr="00A0055E">
        <w:rPr>
          <w:rFonts w:eastAsia="Calibri"/>
          <w:sz w:val="24"/>
          <w:szCs w:val="24"/>
        </w:rPr>
        <w:t xml:space="preserve">                                                       </w:t>
      </w:r>
      <w:r w:rsidR="00FA0FB3">
        <w:rPr>
          <w:rFonts w:eastAsia="Calibri"/>
          <w:sz w:val="24"/>
          <w:szCs w:val="24"/>
        </w:rPr>
        <w:t xml:space="preserve">                  </w:t>
      </w:r>
      <w:r w:rsidR="001D2C75">
        <w:rPr>
          <w:rFonts w:eastAsia="Calibri"/>
          <w:sz w:val="24"/>
          <w:szCs w:val="24"/>
        </w:rPr>
        <w:t>25 - 31</w:t>
      </w:r>
    </w:p>
    <w:p w:rsidR="00F938AB" w:rsidRPr="00A0055E" w:rsidRDefault="00F451CF" w:rsidP="009218FD">
      <w:pPr>
        <w:pStyle w:val="Bezmezer"/>
        <w:rPr>
          <w:rFonts w:eastAsia="Calibri"/>
          <w:sz w:val="24"/>
          <w:szCs w:val="24"/>
        </w:rPr>
      </w:pPr>
      <w:r w:rsidRPr="00A0055E">
        <w:rPr>
          <w:rFonts w:eastAsia="Calibri"/>
          <w:sz w:val="24"/>
          <w:szCs w:val="24"/>
        </w:rPr>
        <w:t>7.2.2.</w:t>
      </w:r>
      <w:r w:rsidR="003B4952">
        <w:rPr>
          <w:rFonts w:eastAsia="Calibri"/>
          <w:sz w:val="24"/>
          <w:szCs w:val="24"/>
        </w:rPr>
        <w:t xml:space="preserve">  </w:t>
      </w:r>
      <w:r w:rsidRPr="00A0055E">
        <w:rPr>
          <w:rFonts w:eastAsia="Calibri"/>
          <w:sz w:val="24"/>
          <w:szCs w:val="24"/>
        </w:rPr>
        <w:t xml:space="preserve"> Porovnání nákladů v</w:t>
      </w:r>
      <w:r w:rsidR="00F938AB" w:rsidRPr="00A0055E">
        <w:rPr>
          <w:rFonts w:eastAsia="Calibri"/>
          <w:sz w:val="24"/>
          <w:szCs w:val="24"/>
        </w:rPr>
        <w:t xml:space="preserve">e VÚPE s údaji </w:t>
      </w:r>
      <w:r w:rsidR="008078FE" w:rsidRPr="00A0055E">
        <w:rPr>
          <w:rFonts w:eastAsia="Calibri"/>
          <w:sz w:val="24"/>
          <w:szCs w:val="24"/>
        </w:rPr>
        <w:t>ve „</w:t>
      </w:r>
      <w:r w:rsidR="001D2C75">
        <w:rPr>
          <w:rFonts w:eastAsia="Calibri"/>
          <w:sz w:val="24"/>
          <w:szCs w:val="24"/>
        </w:rPr>
        <w:t xml:space="preserve"> </w:t>
      </w:r>
      <w:r w:rsidR="008078FE" w:rsidRPr="00A0055E">
        <w:rPr>
          <w:rFonts w:eastAsia="Calibri"/>
          <w:sz w:val="24"/>
          <w:szCs w:val="24"/>
        </w:rPr>
        <w:t>vyúčtování“</w:t>
      </w:r>
      <w:r w:rsidR="001D2C75">
        <w:rPr>
          <w:rFonts w:eastAsia="Calibri"/>
          <w:sz w:val="24"/>
          <w:szCs w:val="24"/>
        </w:rPr>
        <w:t xml:space="preserve">                                31</w:t>
      </w:r>
    </w:p>
    <w:p w:rsidR="007D1602" w:rsidRPr="00A0055E" w:rsidRDefault="00F938AB" w:rsidP="009218FD">
      <w:pPr>
        <w:pStyle w:val="Bezmezer"/>
        <w:rPr>
          <w:rFonts w:eastAsia="Calibri"/>
          <w:sz w:val="24"/>
          <w:szCs w:val="24"/>
        </w:rPr>
      </w:pPr>
      <w:r w:rsidRPr="00A0055E">
        <w:rPr>
          <w:rFonts w:eastAsia="Calibri"/>
          <w:sz w:val="24"/>
          <w:szCs w:val="24"/>
        </w:rPr>
        <w:t>7.2.3</w:t>
      </w:r>
      <w:r w:rsidR="007D1602" w:rsidRPr="00A0055E">
        <w:rPr>
          <w:rFonts w:eastAsia="Calibri"/>
          <w:sz w:val="24"/>
          <w:szCs w:val="24"/>
        </w:rPr>
        <w:t>.</w:t>
      </w:r>
      <w:r w:rsidR="003B4952">
        <w:rPr>
          <w:rFonts w:eastAsia="Calibri"/>
          <w:sz w:val="24"/>
          <w:szCs w:val="24"/>
        </w:rPr>
        <w:t xml:space="preserve">  </w:t>
      </w:r>
      <w:r w:rsidR="00557AB3" w:rsidRPr="00A0055E">
        <w:rPr>
          <w:rFonts w:eastAsia="Calibri"/>
          <w:sz w:val="24"/>
          <w:szCs w:val="24"/>
        </w:rPr>
        <w:t xml:space="preserve"> Porovnání účetních údajů </w:t>
      </w:r>
      <w:r w:rsidR="007D1602" w:rsidRPr="00A0055E">
        <w:rPr>
          <w:rFonts w:eastAsia="Calibri"/>
          <w:sz w:val="24"/>
          <w:szCs w:val="24"/>
        </w:rPr>
        <w:t>s údaji ve „vyúčtování“</w:t>
      </w:r>
      <w:r w:rsidR="001D2C75">
        <w:rPr>
          <w:rFonts w:eastAsia="Calibri"/>
          <w:sz w:val="24"/>
          <w:szCs w:val="24"/>
        </w:rPr>
        <w:t xml:space="preserve">                                     31 - 33</w:t>
      </w:r>
    </w:p>
    <w:p w:rsidR="005031BB" w:rsidRPr="00A0055E" w:rsidRDefault="005031BB" w:rsidP="00472B78">
      <w:pPr>
        <w:pStyle w:val="Bezmezer"/>
        <w:tabs>
          <w:tab w:val="left" w:pos="7776"/>
        </w:tabs>
        <w:rPr>
          <w:rFonts w:eastAsia="Calibri"/>
          <w:sz w:val="24"/>
          <w:szCs w:val="24"/>
        </w:rPr>
      </w:pPr>
      <w:r w:rsidRPr="00A0055E">
        <w:rPr>
          <w:rFonts w:eastAsia="Calibri"/>
          <w:sz w:val="24"/>
          <w:szCs w:val="24"/>
        </w:rPr>
        <w:t xml:space="preserve">8.       </w:t>
      </w:r>
      <w:r w:rsidR="003B4952">
        <w:rPr>
          <w:rFonts w:eastAsia="Calibri"/>
          <w:sz w:val="24"/>
          <w:szCs w:val="24"/>
        </w:rPr>
        <w:t xml:space="preserve">   </w:t>
      </w:r>
      <w:r w:rsidRPr="00A0055E">
        <w:rPr>
          <w:rFonts w:eastAsia="Calibri"/>
          <w:sz w:val="24"/>
          <w:szCs w:val="24"/>
        </w:rPr>
        <w:t>Kontroly</w:t>
      </w:r>
      <w:r w:rsidR="001D2C75">
        <w:rPr>
          <w:rFonts w:eastAsia="Calibri"/>
          <w:sz w:val="24"/>
          <w:szCs w:val="24"/>
        </w:rPr>
        <w:t xml:space="preserve">                                                                                                             33</w:t>
      </w:r>
    </w:p>
    <w:p w:rsidR="007D1602" w:rsidRPr="00A0055E" w:rsidRDefault="007D1602" w:rsidP="00472B78">
      <w:pPr>
        <w:pStyle w:val="Bezmezer"/>
        <w:tabs>
          <w:tab w:val="left" w:pos="7776"/>
        </w:tabs>
        <w:rPr>
          <w:rFonts w:eastAsia="Calibri"/>
          <w:sz w:val="24"/>
          <w:szCs w:val="24"/>
        </w:rPr>
      </w:pPr>
      <w:r w:rsidRPr="00A0055E">
        <w:rPr>
          <w:rFonts w:eastAsia="Calibri"/>
          <w:sz w:val="24"/>
          <w:szCs w:val="24"/>
        </w:rPr>
        <w:t xml:space="preserve">8.1.   </w:t>
      </w:r>
      <w:r w:rsidR="00152480" w:rsidRPr="00A0055E">
        <w:rPr>
          <w:rFonts w:eastAsia="Calibri"/>
          <w:sz w:val="24"/>
          <w:szCs w:val="24"/>
        </w:rPr>
        <w:t xml:space="preserve"> </w:t>
      </w:r>
      <w:r w:rsidR="003B4952">
        <w:rPr>
          <w:rFonts w:eastAsia="Calibri"/>
          <w:sz w:val="24"/>
          <w:szCs w:val="24"/>
        </w:rPr>
        <w:t xml:space="preserve">   </w:t>
      </w:r>
      <w:r w:rsidRPr="00A0055E">
        <w:rPr>
          <w:rFonts w:eastAsia="Calibri"/>
          <w:sz w:val="24"/>
          <w:szCs w:val="24"/>
        </w:rPr>
        <w:t>Kontrola SFÚ</w:t>
      </w:r>
      <w:r w:rsidR="001D2C75">
        <w:rPr>
          <w:rFonts w:eastAsia="Calibri"/>
          <w:sz w:val="24"/>
          <w:szCs w:val="24"/>
        </w:rPr>
        <w:t xml:space="preserve">                                                                                                     </w:t>
      </w:r>
      <w:r w:rsidR="00472B78" w:rsidRPr="00A0055E">
        <w:rPr>
          <w:rFonts w:eastAsia="Calibri"/>
          <w:sz w:val="24"/>
          <w:szCs w:val="24"/>
        </w:rPr>
        <w:t>33</w:t>
      </w:r>
    </w:p>
    <w:p w:rsidR="005031BB" w:rsidRPr="00A0055E" w:rsidRDefault="005031BB" w:rsidP="00472B78">
      <w:pPr>
        <w:pStyle w:val="Bezmezer"/>
        <w:tabs>
          <w:tab w:val="left" w:pos="7776"/>
        </w:tabs>
        <w:rPr>
          <w:rFonts w:eastAsia="Calibri"/>
          <w:sz w:val="24"/>
          <w:szCs w:val="24"/>
        </w:rPr>
      </w:pPr>
      <w:r w:rsidRPr="00A0055E">
        <w:rPr>
          <w:rFonts w:eastAsia="Calibri"/>
          <w:sz w:val="24"/>
          <w:szCs w:val="24"/>
        </w:rPr>
        <w:t xml:space="preserve">9.       </w:t>
      </w:r>
      <w:r w:rsidR="003B4952">
        <w:rPr>
          <w:rFonts w:eastAsia="Calibri"/>
          <w:sz w:val="24"/>
          <w:szCs w:val="24"/>
        </w:rPr>
        <w:t xml:space="preserve">   </w:t>
      </w:r>
      <w:r w:rsidRPr="00A0055E">
        <w:rPr>
          <w:rFonts w:eastAsia="Calibri"/>
          <w:sz w:val="24"/>
          <w:szCs w:val="24"/>
        </w:rPr>
        <w:t>Technologická opatření</w:t>
      </w:r>
      <w:r w:rsidR="001D2C75">
        <w:rPr>
          <w:rFonts w:eastAsia="Calibri"/>
          <w:sz w:val="24"/>
          <w:szCs w:val="24"/>
        </w:rPr>
        <w:t xml:space="preserve">                                                                                   </w:t>
      </w:r>
      <w:r w:rsidR="00472B78" w:rsidRPr="00A0055E">
        <w:rPr>
          <w:rFonts w:eastAsia="Calibri"/>
          <w:sz w:val="24"/>
          <w:szCs w:val="24"/>
        </w:rPr>
        <w:t>33</w:t>
      </w:r>
    </w:p>
    <w:p w:rsidR="007D1602" w:rsidRPr="00A0055E" w:rsidRDefault="007D1602" w:rsidP="009218FD">
      <w:pPr>
        <w:pStyle w:val="Bezmezer"/>
        <w:rPr>
          <w:rFonts w:eastAsia="Calibri"/>
          <w:sz w:val="24"/>
          <w:szCs w:val="24"/>
        </w:rPr>
      </w:pPr>
      <w:r w:rsidRPr="00A0055E">
        <w:rPr>
          <w:rFonts w:eastAsia="Calibri"/>
          <w:sz w:val="24"/>
          <w:szCs w:val="24"/>
        </w:rPr>
        <w:t xml:space="preserve">9.1.   </w:t>
      </w:r>
      <w:r w:rsidR="003B4952">
        <w:rPr>
          <w:rFonts w:eastAsia="Calibri"/>
          <w:sz w:val="24"/>
          <w:szCs w:val="24"/>
        </w:rPr>
        <w:t xml:space="preserve">   </w:t>
      </w:r>
      <w:r w:rsidRPr="00A0055E">
        <w:rPr>
          <w:rFonts w:eastAsia="Calibri"/>
          <w:sz w:val="24"/>
          <w:szCs w:val="24"/>
        </w:rPr>
        <w:t xml:space="preserve"> Odvádění a čištění odpadních vod</w:t>
      </w:r>
      <w:r w:rsidR="00472B78" w:rsidRPr="00A0055E">
        <w:rPr>
          <w:rFonts w:eastAsia="Calibri"/>
          <w:sz w:val="24"/>
          <w:szCs w:val="24"/>
        </w:rPr>
        <w:t xml:space="preserve">                    </w:t>
      </w:r>
      <w:r w:rsidR="001D2C75">
        <w:rPr>
          <w:rFonts w:eastAsia="Calibri"/>
          <w:sz w:val="24"/>
          <w:szCs w:val="24"/>
        </w:rPr>
        <w:t xml:space="preserve">                                            33</w:t>
      </w:r>
    </w:p>
    <w:p w:rsidR="009218FD" w:rsidRPr="00A0055E" w:rsidRDefault="007D1602" w:rsidP="00472B78">
      <w:pPr>
        <w:pStyle w:val="Bezmezer"/>
        <w:tabs>
          <w:tab w:val="left" w:pos="7776"/>
        </w:tabs>
        <w:rPr>
          <w:rFonts w:eastAsia="Calibri"/>
          <w:sz w:val="24"/>
          <w:szCs w:val="24"/>
        </w:rPr>
      </w:pPr>
      <w:r w:rsidRPr="00A0055E">
        <w:rPr>
          <w:rFonts w:eastAsia="Calibri"/>
          <w:sz w:val="24"/>
          <w:szCs w:val="24"/>
        </w:rPr>
        <w:t xml:space="preserve">9.2.   </w:t>
      </w:r>
      <w:r w:rsidR="003B4952">
        <w:rPr>
          <w:rFonts w:eastAsia="Calibri"/>
          <w:sz w:val="24"/>
          <w:szCs w:val="24"/>
        </w:rPr>
        <w:t xml:space="preserve">   </w:t>
      </w:r>
      <w:r w:rsidRPr="00A0055E">
        <w:rPr>
          <w:rFonts w:eastAsia="Calibri"/>
          <w:sz w:val="24"/>
          <w:szCs w:val="24"/>
        </w:rPr>
        <w:t xml:space="preserve"> Úprava vody</w:t>
      </w:r>
      <w:r w:rsidR="001D2C75">
        <w:rPr>
          <w:rFonts w:eastAsia="Calibri"/>
          <w:sz w:val="24"/>
          <w:szCs w:val="24"/>
        </w:rPr>
        <w:t xml:space="preserve">                                                                                                      </w:t>
      </w:r>
      <w:r w:rsidR="00472B78" w:rsidRPr="00A0055E">
        <w:rPr>
          <w:rFonts w:eastAsia="Calibri"/>
          <w:sz w:val="24"/>
          <w:szCs w:val="24"/>
        </w:rPr>
        <w:t>33</w:t>
      </w:r>
      <w:r w:rsidR="001D2C75">
        <w:rPr>
          <w:rFonts w:eastAsia="Calibri"/>
          <w:sz w:val="24"/>
          <w:szCs w:val="24"/>
        </w:rPr>
        <w:t xml:space="preserve"> - 42</w:t>
      </w:r>
    </w:p>
    <w:p w:rsidR="005031BB" w:rsidRPr="00A0055E" w:rsidRDefault="005031BB" w:rsidP="00472B78">
      <w:pPr>
        <w:pStyle w:val="Bezmezer"/>
        <w:tabs>
          <w:tab w:val="left" w:pos="7776"/>
        </w:tabs>
        <w:rPr>
          <w:rFonts w:eastAsia="Calibri"/>
          <w:sz w:val="24"/>
          <w:szCs w:val="24"/>
        </w:rPr>
      </w:pPr>
      <w:r w:rsidRPr="00A0055E">
        <w:rPr>
          <w:rFonts w:eastAsia="Calibri"/>
          <w:sz w:val="24"/>
          <w:szCs w:val="24"/>
        </w:rPr>
        <w:t xml:space="preserve">10.      </w:t>
      </w:r>
      <w:r w:rsidR="003B4952">
        <w:rPr>
          <w:rFonts w:eastAsia="Calibri"/>
          <w:sz w:val="24"/>
          <w:szCs w:val="24"/>
        </w:rPr>
        <w:t xml:space="preserve">  </w:t>
      </w:r>
      <w:r w:rsidRPr="00A0055E">
        <w:rPr>
          <w:rFonts w:eastAsia="Calibri"/>
          <w:sz w:val="24"/>
          <w:szCs w:val="24"/>
        </w:rPr>
        <w:t>Opatření</w:t>
      </w:r>
      <w:r w:rsidR="001D2C75">
        <w:rPr>
          <w:rFonts w:eastAsia="Calibri"/>
          <w:sz w:val="24"/>
          <w:szCs w:val="24"/>
        </w:rPr>
        <w:t xml:space="preserve">                                                                                                             42</w:t>
      </w:r>
    </w:p>
    <w:p w:rsidR="007D1602" w:rsidRPr="00A0055E" w:rsidRDefault="007D1602" w:rsidP="009218FD">
      <w:pPr>
        <w:pStyle w:val="Bezmezer"/>
        <w:rPr>
          <w:rFonts w:eastAsia="Calibri"/>
          <w:sz w:val="24"/>
          <w:szCs w:val="24"/>
        </w:rPr>
      </w:pPr>
      <w:r w:rsidRPr="00A0055E">
        <w:rPr>
          <w:rFonts w:eastAsia="Calibri"/>
          <w:sz w:val="24"/>
          <w:szCs w:val="24"/>
        </w:rPr>
        <w:t xml:space="preserve">10.1.   </w:t>
      </w:r>
      <w:r w:rsidR="003B4952">
        <w:rPr>
          <w:rFonts w:eastAsia="Calibri"/>
          <w:sz w:val="24"/>
          <w:szCs w:val="24"/>
        </w:rPr>
        <w:t xml:space="preserve">  </w:t>
      </w:r>
      <w:r w:rsidRPr="00A0055E">
        <w:rPr>
          <w:rFonts w:eastAsia="Calibri"/>
          <w:sz w:val="24"/>
          <w:szCs w:val="24"/>
        </w:rPr>
        <w:t>Obec Trnová</w:t>
      </w:r>
      <w:r w:rsidR="00472B78" w:rsidRPr="00A0055E">
        <w:rPr>
          <w:rFonts w:eastAsia="Calibri"/>
          <w:sz w:val="24"/>
          <w:szCs w:val="24"/>
        </w:rPr>
        <w:t xml:space="preserve">                                                                         </w:t>
      </w:r>
      <w:r w:rsidR="001D2C75">
        <w:rPr>
          <w:rFonts w:eastAsia="Calibri"/>
          <w:sz w:val="24"/>
          <w:szCs w:val="24"/>
        </w:rPr>
        <w:t xml:space="preserve">                             42 - 43</w:t>
      </w:r>
    </w:p>
    <w:p w:rsidR="007D1602" w:rsidRPr="00A0055E" w:rsidRDefault="007D1602" w:rsidP="009218FD">
      <w:pPr>
        <w:pStyle w:val="Bezmezer"/>
        <w:rPr>
          <w:rFonts w:eastAsia="Calibri"/>
          <w:sz w:val="24"/>
          <w:szCs w:val="24"/>
        </w:rPr>
      </w:pPr>
      <w:r w:rsidRPr="00A0055E">
        <w:rPr>
          <w:rFonts w:eastAsia="Calibri"/>
          <w:sz w:val="24"/>
          <w:szCs w:val="24"/>
        </w:rPr>
        <w:t xml:space="preserve">10.2.  </w:t>
      </w:r>
      <w:r w:rsidR="003B4952">
        <w:rPr>
          <w:rFonts w:eastAsia="Calibri"/>
          <w:sz w:val="24"/>
          <w:szCs w:val="24"/>
        </w:rPr>
        <w:t xml:space="preserve">  </w:t>
      </w:r>
      <w:r w:rsidRPr="00A0055E">
        <w:rPr>
          <w:rFonts w:eastAsia="Calibri"/>
          <w:sz w:val="24"/>
          <w:szCs w:val="24"/>
        </w:rPr>
        <w:t xml:space="preserve"> Reinwasser</w:t>
      </w:r>
      <w:r w:rsidR="00472B78" w:rsidRPr="00A0055E">
        <w:rPr>
          <w:rFonts w:eastAsia="Calibri"/>
          <w:sz w:val="24"/>
          <w:szCs w:val="24"/>
        </w:rPr>
        <w:t xml:space="preserve">                                                            </w:t>
      </w:r>
      <w:r w:rsidR="001D2C75">
        <w:rPr>
          <w:rFonts w:eastAsia="Calibri"/>
          <w:sz w:val="24"/>
          <w:szCs w:val="24"/>
        </w:rPr>
        <w:t xml:space="preserve">                                            43</w:t>
      </w:r>
    </w:p>
    <w:p w:rsidR="007D1602" w:rsidRPr="00A0055E" w:rsidRDefault="007D1602" w:rsidP="009218FD">
      <w:pPr>
        <w:pStyle w:val="Bezmezer"/>
        <w:rPr>
          <w:rFonts w:eastAsia="Calibri"/>
          <w:sz w:val="24"/>
          <w:szCs w:val="24"/>
        </w:rPr>
      </w:pPr>
      <w:r w:rsidRPr="00A0055E">
        <w:rPr>
          <w:rFonts w:eastAsia="Calibri"/>
          <w:sz w:val="24"/>
          <w:szCs w:val="24"/>
        </w:rPr>
        <w:t xml:space="preserve">10.3.  </w:t>
      </w:r>
      <w:r w:rsidR="003B4952">
        <w:rPr>
          <w:rFonts w:eastAsia="Calibri"/>
          <w:sz w:val="24"/>
          <w:szCs w:val="24"/>
        </w:rPr>
        <w:t xml:space="preserve">  </w:t>
      </w:r>
      <w:r w:rsidRPr="00A0055E">
        <w:rPr>
          <w:rFonts w:eastAsia="Calibri"/>
          <w:sz w:val="24"/>
          <w:szCs w:val="24"/>
        </w:rPr>
        <w:t xml:space="preserve"> S.O.N.Y.</w:t>
      </w:r>
      <w:r w:rsidR="00472B78" w:rsidRPr="00A0055E">
        <w:rPr>
          <w:rFonts w:eastAsia="Calibri"/>
          <w:sz w:val="24"/>
          <w:szCs w:val="24"/>
        </w:rPr>
        <w:t xml:space="preserve">                                                                  </w:t>
      </w:r>
      <w:r w:rsidR="001D2C75">
        <w:rPr>
          <w:rFonts w:eastAsia="Calibri"/>
          <w:sz w:val="24"/>
          <w:szCs w:val="24"/>
        </w:rPr>
        <w:t xml:space="preserve">                                            44</w:t>
      </w:r>
    </w:p>
    <w:p w:rsidR="007D1602" w:rsidRPr="00A0055E" w:rsidRDefault="007D1602" w:rsidP="009218FD">
      <w:pPr>
        <w:pStyle w:val="Bezmezer"/>
        <w:rPr>
          <w:rFonts w:eastAsia="Calibri"/>
          <w:sz w:val="24"/>
          <w:szCs w:val="24"/>
        </w:rPr>
      </w:pPr>
      <w:r w:rsidRPr="00A0055E">
        <w:rPr>
          <w:rFonts w:eastAsia="Calibri"/>
          <w:sz w:val="24"/>
          <w:szCs w:val="24"/>
        </w:rPr>
        <w:t xml:space="preserve">10.4.  </w:t>
      </w:r>
      <w:r w:rsidR="003B4952">
        <w:rPr>
          <w:rFonts w:eastAsia="Calibri"/>
          <w:sz w:val="24"/>
          <w:szCs w:val="24"/>
        </w:rPr>
        <w:t xml:space="preserve">   MZe </w:t>
      </w:r>
      <w:r w:rsidRPr="00A0055E">
        <w:rPr>
          <w:rFonts w:eastAsia="Calibri"/>
          <w:sz w:val="24"/>
          <w:szCs w:val="24"/>
        </w:rPr>
        <w:t>ČR</w:t>
      </w:r>
      <w:r w:rsidR="00472B78" w:rsidRPr="00A0055E">
        <w:rPr>
          <w:rFonts w:eastAsia="Calibri"/>
          <w:sz w:val="24"/>
          <w:szCs w:val="24"/>
        </w:rPr>
        <w:t xml:space="preserve">                                                                   </w:t>
      </w:r>
      <w:r w:rsidR="001D2C75">
        <w:rPr>
          <w:rFonts w:eastAsia="Calibri"/>
          <w:sz w:val="24"/>
          <w:szCs w:val="24"/>
        </w:rPr>
        <w:t xml:space="preserve">                                            44</w:t>
      </w:r>
    </w:p>
    <w:p w:rsidR="007D1602" w:rsidRPr="00A0055E" w:rsidRDefault="007D1602" w:rsidP="009218FD">
      <w:pPr>
        <w:pStyle w:val="Bezmezer"/>
        <w:rPr>
          <w:rFonts w:eastAsia="Calibri"/>
          <w:sz w:val="24"/>
          <w:szCs w:val="24"/>
        </w:rPr>
      </w:pPr>
      <w:r w:rsidRPr="00A0055E">
        <w:rPr>
          <w:rFonts w:eastAsia="Calibri"/>
          <w:sz w:val="24"/>
          <w:szCs w:val="24"/>
        </w:rPr>
        <w:t xml:space="preserve">10.5.   </w:t>
      </w:r>
      <w:r w:rsidR="003B4952">
        <w:rPr>
          <w:rFonts w:eastAsia="Calibri"/>
          <w:sz w:val="24"/>
          <w:szCs w:val="24"/>
        </w:rPr>
        <w:t xml:space="preserve">  </w:t>
      </w:r>
      <w:r w:rsidRPr="00A0055E">
        <w:rPr>
          <w:rFonts w:eastAsia="Calibri"/>
          <w:sz w:val="24"/>
          <w:szCs w:val="24"/>
        </w:rPr>
        <w:t>MF ČR a SFÚ</w:t>
      </w:r>
      <w:r w:rsidR="00472B78" w:rsidRPr="00A0055E">
        <w:rPr>
          <w:rFonts w:eastAsia="Calibri"/>
          <w:sz w:val="24"/>
          <w:szCs w:val="24"/>
        </w:rPr>
        <w:t xml:space="preserve">                                                         </w:t>
      </w:r>
      <w:r w:rsidR="001D2C75">
        <w:rPr>
          <w:rFonts w:eastAsia="Calibri"/>
          <w:sz w:val="24"/>
          <w:szCs w:val="24"/>
        </w:rPr>
        <w:t xml:space="preserve">                                             44 - 45</w:t>
      </w:r>
    </w:p>
    <w:p w:rsidR="007D1602" w:rsidRPr="00A0055E" w:rsidRDefault="00152480" w:rsidP="009218FD">
      <w:pPr>
        <w:pStyle w:val="Bezmezer"/>
        <w:rPr>
          <w:rFonts w:eastAsia="Calibri"/>
          <w:sz w:val="24"/>
          <w:szCs w:val="24"/>
        </w:rPr>
      </w:pPr>
      <w:r w:rsidRPr="00A0055E">
        <w:rPr>
          <w:rFonts w:eastAsia="Calibri"/>
          <w:sz w:val="24"/>
          <w:szCs w:val="24"/>
        </w:rPr>
        <w:t xml:space="preserve">10.6.   </w:t>
      </w:r>
      <w:r w:rsidR="003B4952">
        <w:rPr>
          <w:rFonts w:eastAsia="Calibri"/>
          <w:sz w:val="24"/>
          <w:szCs w:val="24"/>
        </w:rPr>
        <w:t xml:space="preserve">  </w:t>
      </w:r>
      <w:r w:rsidRPr="00A0055E">
        <w:rPr>
          <w:rFonts w:eastAsia="Calibri"/>
          <w:sz w:val="24"/>
          <w:szCs w:val="24"/>
        </w:rPr>
        <w:t>„Vodohospodářský orgán kraje“ resp.nižšího stupně</w:t>
      </w:r>
      <w:r w:rsidR="001D2C75">
        <w:rPr>
          <w:rFonts w:eastAsia="Calibri"/>
          <w:sz w:val="24"/>
          <w:szCs w:val="24"/>
        </w:rPr>
        <w:t xml:space="preserve">                                45</w:t>
      </w:r>
    </w:p>
    <w:p w:rsidR="007E30B3" w:rsidRPr="00A0055E" w:rsidRDefault="005031BB" w:rsidP="009218FD">
      <w:pPr>
        <w:pStyle w:val="Bezmezer"/>
        <w:rPr>
          <w:rFonts w:eastAsia="Calibri"/>
          <w:sz w:val="24"/>
          <w:szCs w:val="24"/>
        </w:rPr>
      </w:pPr>
      <w:r w:rsidRPr="00A0055E">
        <w:rPr>
          <w:rFonts w:eastAsia="Calibri"/>
          <w:sz w:val="24"/>
          <w:szCs w:val="24"/>
        </w:rPr>
        <w:t xml:space="preserve">11.     </w:t>
      </w:r>
      <w:r w:rsidR="00152480" w:rsidRPr="00A0055E">
        <w:rPr>
          <w:rFonts w:eastAsia="Calibri"/>
          <w:sz w:val="24"/>
          <w:szCs w:val="24"/>
        </w:rPr>
        <w:t xml:space="preserve"> </w:t>
      </w:r>
      <w:r w:rsidR="003B4952">
        <w:rPr>
          <w:rFonts w:eastAsia="Calibri"/>
          <w:sz w:val="24"/>
          <w:szCs w:val="24"/>
        </w:rPr>
        <w:t xml:space="preserve">  </w:t>
      </w:r>
      <w:r w:rsidRPr="00A0055E">
        <w:rPr>
          <w:rFonts w:eastAsia="Calibri"/>
          <w:sz w:val="24"/>
          <w:szCs w:val="24"/>
        </w:rPr>
        <w:t xml:space="preserve"> Závěr</w:t>
      </w:r>
      <w:r w:rsidR="002E32D2" w:rsidRPr="00A0055E">
        <w:rPr>
          <w:rFonts w:ascii="Calibri" w:eastAsia="Calibri" w:hAnsi="Calibri" w:cs="Calibri"/>
          <w:sz w:val="24"/>
          <w:szCs w:val="24"/>
        </w:rPr>
        <w:t xml:space="preserve">                  </w:t>
      </w:r>
      <w:r w:rsidR="00E67CB1" w:rsidRPr="00A0055E">
        <w:rPr>
          <w:rFonts w:ascii="Calibri" w:eastAsia="Calibri" w:hAnsi="Calibri" w:cs="Calibri"/>
          <w:sz w:val="24"/>
          <w:szCs w:val="24"/>
        </w:rPr>
        <w:t xml:space="preserve">                                                           </w:t>
      </w:r>
      <w:r w:rsidR="002E32D2" w:rsidRPr="00A0055E">
        <w:rPr>
          <w:rFonts w:ascii="Calibri" w:eastAsia="Calibri" w:hAnsi="Calibri" w:cs="Calibri"/>
          <w:sz w:val="24"/>
          <w:szCs w:val="24"/>
        </w:rPr>
        <w:t xml:space="preserve">                      </w:t>
      </w:r>
      <w:r w:rsidR="001D2C75">
        <w:rPr>
          <w:rFonts w:ascii="Calibri" w:eastAsia="Calibri" w:hAnsi="Calibri" w:cs="Calibri"/>
          <w:sz w:val="24"/>
          <w:szCs w:val="24"/>
        </w:rPr>
        <w:t xml:space="preserve">                45 - 46</w:t>
      </w:r>
      <w:r w:rsidR="002E32D2" w:rsidRPr="00A0055E">
        <w:rPr>
          <w:rFonts w:ascii="Calibri" w:eastAsia="Calibri" w:hAnsi="Calibri" w:cs="Calibri"/>
          <w:sz w:val="24"/>
          <w:szCs w:val="24"/>
        </w:rPr>
        <w:t xml:space="preserve">      </w:t>
      </w:r>
      <w:r w:rsidR="00E67CB1" w:rsidRPr="00A0055E">
        <w:rPr>
          <w:rFonts w:ascii="Calibri" w:eastAsia="Calibri" w:hAnsi="Calibri" w:cs="Calibri"/>
          <w:sz w:val="24"/>
          <w:szCs w:val="24"/>
        </w:rPr>
        <w:t xml:space="preserve">                                        </w:t>
      </w:r>
      <w:r w:rsidR="002E32D2" w:rsidRPr="00A0055E">
        <w:rPr>
          <w:rFonts w:ascii="Calibri" w:eastAsia="Calibri" w:hAnsi="Calibri" w:cs="Calibri"/>
          <w:sz w:val="24"/>
          <w:szCs w:val="24"/>
        </w:rPr>
        <w:t xml:space="preserve">                    </w:t>
      </w:r>
      <w:r w:rsidR="00E67CB1" w:rsidRPr="00A0055E">
        <w:rPr>
          <w:rFonts w:ascii="Calibri" w:eastAsia="Calibri" w:hAnsi="Calibri" w:cs="Calibri"/>
          <w:sz w:val="24"/>
          <w:szCs w:val="24"/>
        </w:rPr>
        <w:t xml:space="preserve">                                  </w:t>
      </w:r>
      <w:r w:rsidR="002E32D2" w:rsidRPr="00A0055E">
        <w:rPr>
          <w:rFonts w:ascii="Calibri" w:eastAsia="Calibri" w:hAnsi="Calibri" w:cs="Calibri"/>
          <w:sz w:val="24"/>
          <w:szCs w:val="24"/>
        </w:rPr>
        <w:t xml:space="preserve">            </w:t>
      </w:r>
      <w:r w:rsidR="00E67CB1" w:rsidRPr="00A0055E">
        <w:rPr>
          <w:rFonts w:ascii="Calibri" w:eastAsia="Calibri" w:hAnsi="Calibri" w:cs="Calibri"/>
          <w:sz w:val="24"/>
          <w:szCs w:val="24"/>
        </w:rPr>
        <w:t xml:space="preserve">                                                   </w:t>
      </w:r>
      <w:r w:rsidR="001756F0" w:rsidRPr="00A0055E">
        <w:rPr>
          <w:rFonts w:ascii="Calibri" w:eastAsia="Calibri" w:hAnsi="Calibri" w:cs="Calibri"/>
          <w:sz w:val="24"/>
          <w:szCs w:val="24"/>
        </w:rPr>
        <w:t xml:space="preserve">     </w:t>
      </w:r>
      <w:r w:rsidR="00E67CB1" w:rsidRPr="00A0055E">
        <w:rPr>
          <w:rFonts w:ascii="Calibri" w:eastAsia="Calibri" w:hAnsi="Calibri" w:cs="Calibri"/>
          <w:sz w:val="24"/>
          <w:szCs w:val="24"/>
        </w:rPr>
        <w:t xml:space="preserve">            </w:t>
      </w:r>
      <w:r w:rsidR="001756F0" w:rsidRPr="00A0055E">
        <w:rPr>
          <w:rFonts w:ascii="Calibri" w:eastAsia="Calibri" w:hAnsi="Calibri" w:cs="Calibri"/>
          <w:sz w:val="24"/>
          <w:szCs w:val="24"/>
        </w:rPr>
        <w:t xml:space="preserve">                            </w:t>
      </w:r>
    </w:p>
    <w:p w:rsidR="00A0055E" w:rsidRDefault="00E67CB1">
      <w:pPr>
        <w:spacing w:after="200" w:line="276" w:lineRule="auto"/>
        <w:jc w:val="both"/>
        <w:rPr>
          <w:rFonts w:ascii="Calibri" w:eastAsia="Calibri" w:hAnsi="Calibri" w:cs="Calibri"/>
          <w:sz w:val="28"/>
        </w:rPr>
      </w:pPr>
      <w:r>
        <w:rPr>
          <w:rFonts w:ascii="Calibri" w:eastAsia="Calibri" w:hAnsi="Calibri" w:cs="Calibri"/>
          <w:sz w:val="28"/>
        </w:rPr>
        <w:t xml:space="preserve">                                                 </w:t>
      </w:r>
      <w:r w:rsidR="001756F0">
        <w:rPr>
          <w:rFonts w:ascii="Calibri" w:eastAsia="Calibri" w:hAnsi="Calibri" w:cs="Calibri"/>
          <w:sz w:val="28"/>
        </w:rPr>
        <w:t xml:space="preserve">                 </w:t>
      </w:r>
      <w:r>
        <w:rPr>
          <w:rFonts w:ascii="Calibri" w:eastAsia="Calibri" w:hAnsi="Calibri" w:cs="Calibri"/>
          <w:b/>
          <w:sz w:val="28"/>
        </w:rPr>
        <w:t xml:space="preserve">                                                                       </w:t>
      </w:r>
      <w:r w:rsidR="001756F0">
        <w:rPr>
          <w:rFonts w:ascii="Calibri" w:eastAsia="Calibri" w:hAnsi="Calibri" w:cs="Calibri"/>
          <w:b/>
          <w:sz w:val="28"/>
        </w:rPr>
        <w:t xml:space="preserve">    </w:t>
      </w:r>
      <w:r>
        <w:rPr>
          <w:rFonts w:ascii="Calibri" w:eastAsia="Calibri" w:hAnsi="Calibri" w:cs="Calibri"/>
          <w:sz w:val="28"/>
        </w:rPr>
        <w:t xml:space="preserve">                                     </w:t>
      </w:r>
      <w:r w:rsidR="001756F0">
        <w:rPr>
          <w:rFonts w:ascii="Calibri" w:eastAsia="Calibri" w:hAnsi="Calibri" w:cs="Calibri"/>
          <w:sz w:val="28"/>
        </w:rPr>
        <w:t xml:space="preserve">                            </w:t>
      </w:r>
      <w:r>
        <w:rPr>
          <w:rFonts w:ascii="Calibri" w:eastAsia="Calibri" w:hAnsi="Calibri" w:cs="Calibri"/>
          <w:sz w:val="28"/>
        </w:rPr>
        <w:t xml:space="preserve">                                                                           </w:t>
      </w:r>
      <w:r w:rsidR="001756F0">
        <w:rPr>
          <w:rFonts w:ascii="Calibri" w:eastAsia="Calibri" w:hAnsi="Calibri" w:cs="Calibri"/>
          <w:sz w:val="28"/>
        </w:rPr>
        <w:t xml:space="preserve">                         </w:t>
      </w:r>
      <w:r>
        <w:rPr>
          <w:rFonts w:ascii="Calibri" w:eastAsia="Calibri" w:hAnsi="Calibri" w:cs="Calibri"/>
          <w:sz w:val="28"/>
        </w:rPr>
        <w:t xml:space="preserve">                             </w:t>
      </w:r>
      <w:r w:rsidR="001756F0">
        <w:rPr>
          <w:rFonts w:ascii="Calibri" w:eastAsia="Calibri" w:hAnsi="Calibri" w:cs="Calibri"/>
          <w:sz w:val="28"/>
        </w:rPr>
        <w:t xml:space="preserve">                    </w:t>
      </w:r>
      <w:r>
        <w:rPr>
          <w:rFonts w:ascii="Calibri" w:eastAsia="Calibri" w:hAnsi="Calibri" w:cs="Calibri"/>
          <w:sz w:val="28"/>
        </w:rPr>
        <w:t xml:space="preserve">                                                </w:t>
      </w:r>
      <w:r w:rsidR="00472B78">
        <w:rPr>
          <w:rFonts w:ascii="Calibri" w:eastAsia="Calibri" w:hAnsi="Calibri" w:cs="Calibri"/>
          <w:sz w:val="28"/>
        </w:rPr>
        <w:t xml:space="preserve">                 </w:t>
      </w:r>
    </w:p>
    <w:p w:rsidR="00A0055E" w:rsidRDefault="00A0055E">
      <w:pPr>
        <w:spacing w:after="200" w:line="276" w:lineRule="auto"/>
        <w:jc w:val="both"/>
        <w:rPr>
          <w:rFonts w:ascii="Calibri" w:eastAsia="Calibri" w:hAnsi="Calibri" w:cs="Calibri"/>
          <w:sz w:val="28"/>
        </w:rPr>
      </w:pPr>
    </w:p>
    <w:p w:rsidR="007E30B3" w:rsidRPr="00472B78" w:rsidRDefault="00024FFA">
      <w:pPr>
        <w:spacing w:after="200" w:line="276" w:lineRule="auto"/>
        <w:jc w:val="both"/>
        <w:rPr>
          <w:rFonts w:ascii="Calibri" w:eastAsia="Calibri" w:hAnsi="Calibri" w:cs="Calibri"/>
          <w:sz w:val="28"/>
          <w:u w:val="single"/>
        </w:rPr>
      </w:pPr>
      <w:r w:rsidRPr="000F70AB">
        <w:rPr>
          <w:rFonts w:ascii="Calibri" w:eastAsia="Calibri" w:hAnsi="Calibri" w:cs="Calibri"/>
          <w:b/>
          <w:sz w:val="32"/>
          <w:u w:val="single"/>
        </w:rPr>
        <w:lastRenderedPageBreak/>
        <w:t xml:space="preserve">1. </w:t>
      </w:r>
      <w:r w:rsidR="00E67CB1">
        <w:rPr>
          <w:rFonts w:ascii="Calibri" w:eastAsia="Calibri" w:hAnsi="Calibri" w:cs="Calibri"/>
          <w:b/>
          <w:sz w:val="32"/>
          <w:u w:val="single"/>
        </w:rPr>
        <w:t>Úvod</w:t>
      </w:r>
    </w:p>
    <w:p w:rsidR="007E30B3" w:rsidRDefault="00E67CB1">
      <w:pPr>
        <w:spacing w:after="200" w:line="276" w:lineRule="auto"/>
        <w:jc w:val="both"/>
        <w:rPr>
          <w:rFonts w:ascii="Calibri" w:eastAsia="Calibri" w:hAnsi="Calibri" w:cs="Calibri"/>
          <w:b/>
          <w:sz w:val="32"/>
          <w:u w:val="single"/>
        </w:rPr>
      </w:pPr>
      <w:r w:rsidRPr="000F70AB">
        <w:rPr>
          <w:rFonts w:ascii="Calibri" w:eastAsia="Calibri" w:hAnsi="Calibri" w:cs="Calibri"/>
          <w:b/>
          <w:sz w:val="32"/>
          <w:u w:val="single"/>
        </w:rPr>
        <w:t xml:space="preserve">1.1 </w:t>
      </w:r>
      <w:r>
        <w:rPr>
          <w:rFonts w:ascii="Calibri" w:eastAsia="Calibri" w:hAnsi="Calibri" w:cs="Calibri"/>
          <w:b/>
          <w:sz w:val="32"/>
          <w:u w:val="single"/>
        </w:rPr>
        <w:t>Zadání auditu</w:t>
      </w:r>
    </w:p>
    <w:p w:rsidR="007E30B3" w:rsidRPr="00965CE7" w:rsidRDefault="00E67CB1" w:rsidP="00943244">
      <w:pPr>
        <w:spacing w:after="0" w:line="276" w:lineRule="auto"/>
        <w:jc w:val="both"/>
        <w:rPr>
          <w:rFonts w:ascii="Calibri" w:eastAsia="Calibri" w:hAnsi="Calibri" w:cs="Calibri"/>
          <w:sz w:val="28"/>
        </w:rPr>
      </w:pPr>
      <w:r w:rsidRPr="00965CE7">
        <w:rPr>
          <w:rFonts w:ascii="Calibri" w:eastAsia="Calibri" w:hAnsi="Calibri" w:cs="Calibri"/>
          <w:sz w:val="28"/>
        </w:rPr>
        <w:t>V obci Trnová</w:t>
      </w:r>
      <w:r w:rsidR="009B0FB6">
        <w:rPr>
          <w:rFonts w:ascii="Calibri" w:eastAsia="Calibri" w:hAnsi="Calibri" w:cs="Calibri"/>
          <w:sz w:val="28"/>
        </w:rPr>
        <w:t xml:space="preserve"> </w:t>
      </w:r>
      <w:r w:rsidRPr="00965CE7">
        <w:rPr>
          <w:rFonts w:ascii="Calibri" w:eastAsia="Calibri" w:hAnsi="Calibri" w:cs="Calibri"/>
          <w:sz w:val="28"/>
        </w:rPr>
        <w:t>(okres Pra</w:t>
      </w:r>
      <w:r w:rsidR="00931F18">
        <w:rPr>
          <w:rFonts w:ascii="Calibri" w:eastAsia="Calibri" w:hAnsi="Calibri" w:cs="Calibri"/>
          <w:sz w:val="28"/>
        </w:rPr>
        <w:t>ha - západ) jsou dlouhodobě pro</w:t>
      </w:r>
      <w:r w:rsidRPr="00965CE7">
        <w:rPr>
          <w:rFonts w:ascii="Calibri" w:eastAsia="Calibri" w:hAnsi="Calibri" w:cs="Calibri"/>
          <w:sz w:val="28"/>
        </w:rPr>
        <w:t>blémy s kvalitou dodávané pitné vody a poslední dva roky i s cenami pro vodné a stočné.</w:t>
      </w:r>
      <w:r w:rsidR="00943244">
        <w:rPr>
          <w:rFonts w:ascii="Calibri" w:eastAsia="Calibri" w:hAnsi="Calibri" w:cs="Calibri"/>
          <w:sz w:val="28"/>
        </w:rPr>
        <w:t xml:space="preserve"> </w:t>
      </w:r>
      <w:r w:rsidRPr="00965CE7">
        <w:rPr>
          <w:rFonts w:ascii="Calibri" w:eastAsia="Calibri" w:hAnsi="Calibri" w:cs="Calibri"/>
          <w:sz w:val="28"/>
        </w:rPr>
        <w:t>Problematika výše cen pro vodné a stočné</w:t>
      </w:r>
      <w:r w:rsidR="009B0FB6">
        <w:rPr>
          <w:rFonts w:ascii="Calibri" w:eastAsia="Calibri" w:hAnsi="Calibri" w:cs="Calibri"/>
          <w:sz w:val="28"/>
        </w:rPr>
        <w:t xml:space="preserve"> </w:t>
      </w:r>
      <w:r w:rsidRPr="00965CE7">
        <w:rPr>
          <w:rFonts w:ascii="Calibri" w:eastAsia="Calibri" w:hAnsi="Calibri" w:cs="Calibri"/>
          <w:sz w:val="28"/>
        </w:rPr>
        <w:t>byla mj.</w:t>
      </w:r>
      <w:r w:rsidR="009B0FB6">
        <w:rPr>
          <w:rFonts w:ascii="Calibri" w:eastAsia="Calibri" w:hAnsi="Calibri" w:cs="Calibri"/>
          <w:sz w:val="28"/>
        </w:rPr>
        <w:t xml:space="preserve"> </w:t>
      </w:r>
      <w:r w:rsidRPr="00965CE7">
        <w:rPr>
          <w:rFonts w:ascii="Calibri" w:eastAsia="Calibri" w:hAnsi="Calibri" w:cs="Calibri"/>
          <w:sz w:val="28"/>
        </w:rPr>
        <w:t>projednávána na obecním zastupitelstvu a</w:t>
      </w:r>
      <w:r w:rsidR="009B0FB6">
        <w:rPr>
          <w:rFonts w:ascii="Calibri" w:eastAsia="Calibri" w:hAnsi="Calibri" w:cs="Calibri"/>
          <w:sz w:val="28"/>
        </w:rPr>
        <w:t xml:space="preserve"> </w:t>
      </w:r>
      <w:r w:rsidRPr="00965CE7">
        <w:rPr>
          <w:rFonts w:ascii="Calibri" w:eastAsia="Calibri" w:hAnsi="Calibri" w:cs="Calibri"/>
          <w:sz w:val="28"/>
        </w:rPr>
        <w:t>to</w:t>
      </w:r>
      <w:r w:rsidR="009B0FB6">
        <w:rPr>
          <w:rFonts w:ascii="Calibri" w:eastAsia="Calibri" w:hAnsi="Calibri" w:cs="Calibri"/>
          <w:sz w:val="28"/>
        </w:rPr>
        <w:t xml:space="preserve"> i za přítomnosti jak "vlastníka“</w:t>
      </w:r>
      <w:r w:rsidRPr="00965CE7">
        <w:rPr>
          <w:rFonts w:ascii="Calibri" w:eastAsia="Calibri" w:hAnsi="Calibri" w:cs="Calibri"/>
          <w:sz w:val="28"/>
        </w:rPr>
        <w:t xml:space="preserve"> tak i provozovatele</w:t>
      </w:r>
      <w:r w:rsidR="005F09DA">
        <w:rPr>
          <w:rFonts w:ascii="Calibri" w:eastAsia="Calibri" w:hAnsi="Calibri" w:cs="Calibri"/>
          <w:sz w:val="28"/>
        </w:rPr>
        <w:t xml:space="preserve"> </w:t>
      </w:r>
      <w:r w:rsidRPr="00965CE7">
        <w:rPr>
          <w:rFonts w:ascii="Calibri" w:eastAsia="Calibri" w:hAnsi="Calibri" w:cs="Calibri"/>
          <w:sz w:val="28"/>
        </w:rPr>
        <w:t>(viz příloha č.</w:t>
      </w:r>
      <w:r w:rsidR="00450685">
        <w:rPr>
          <w:rFonts w:ascii="Calibri" w:eastAsia="Calibri" w:hAnsi="Calibri" w:cs="Calibri"/>
          <w:sz w:val="28"/>
        </w:rPr>
        <w:t xml:space="preserve"> </w:t>
      </w:r>
      <w:r w:rsidRPr="00965CE7">
        <w:rPr>
          <w:rFonts w:ascii="Calibri" w:eastAsia="Calibri" w:hAnsi="Calibri" w:cs="Calibri"/>
          <w:sz w:val="28"/>
        </w:rPr>
        <w:t>2)</w:t>
      </w:r>
      <w:r w:rsidR="009B0FB6">
        <w:rPr>
          <w:rFonts w:ascii="Calibri" w:eastAsia="Calibri" w:hAnsi="Calibri" w:cs="Calibri"/>
          <w:sz w:val="28"/>
        </w:rPr>
        <w:t>.</w:t>
      </w:r>
      <w:r w:rsidR="00943244">
        <w:rPr>
          <w:rFonts w:ascii="Calibri" w:eastAsia="Calibri" w:hAnsi="Calibri" w:cs="Calibri"/>
          <w:sz w:val="28"/>
        </w:rPr>
        <w:t xml:space="preserve"> </w:t>
      </w:r>
      <w:r w:rsidRPr="00965CE7">
        <w:rPr>
          <w:rFonts w:ascii="Calibri" w:eastAsia="Calibri" w:hAnsi="Calibri" w:cs="Calibri"/>
          <w:sz w:val="28"/>
        </w:rPr>
        <w:t>Obec Trnová se s výše uvedenou problematikou dostala i do "medií"</w:t>
      </w:r>
      <w:r w:rsidR="009B0FB6">
        <w:rPr>
          <w:rFonts w:ascii="Calibri" w:eastAsia="Calibri" w:hAnsi="Calibri" w:cs="Calibri"/>
          <w:sz w:val="28"/>
        </w:rPr>
        <w:t xml:space="preserve"> </w:t>
      </w:r>
      <w:r w:rsidR="00450685">
        <w:rPr>
          <w:rFonts w:ascii="Calibri" w:eastAsia="Calibri" w:hAnsi="Calibri" w:cs="Calibri"/>
          <w:sz w:val="28"/>
        </w:rPr>
        <w:t>(tisk,</w:t>
      </w:r>
      <w:r w:rsidR="00A0055E">
        <w:rPr>
          <w:rFonts w:ascii="Calibri" w:eastAsia="Calibri" w:hAnsi="Calibri" w:cs="Calibri"/>
          <w:sz w:val="28"/>
        </w:rPr>
        <w:t xml:space="preserve"> </w:t>
      </w:r>
      <w:r w:rsidR="00450685">
        <w:rPr>
          <w:rFonts w:ascii="Calibri" w:eastAsia="Calibri" w:hAnsi="Calibri" w:cs="Calibri"/>
          <w:sz w:val="28"/>
        </w:rPr>
        <w:t>ČT) - viz příloha č.</w:t>
      </w:r>
      <w:r w:rsidR="005F09DA">
        <w:rPr>
          <w:rFonts w:ascii="Calibri" w:eastAsia="Calibri" w:hAnsi="Calibri" w:cs="Calibri"/>
          <w:sz w:val="28"/>
        </w:rPr>
        <w:t xml:space="preserve"> </w:t>
      </w:r>
      <w:r w:rsidRPr="00965CE7">
        <w:rPr>
          <w:rFonts w:ascii="Calibri" w:eastAsia="Calibri" w:hAnsi="Calibri" w:cs="Calibri"/>
          <w:sz w:val="28"/>
        </w:rPr>
        <w:t>1.</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V úvodu je třeba konstatovat,</w:t>
      </w:r>
      <w:r w:rsidR="009B0FB6">
        <w:rPr>
          <w:rFonts w:ascii="Calibri" w:eastAsia="Calibri" w:hAnsi="Calibri" w:cs="Calibri"/>
          <w:sz w:val="28"/>
        </w:rPr>
        <w:t xml:space="preserve"> </w:t>
      </w:r>
      <w:r w:rsidRPr="00965CE7">
        <w:rPr>
          <w:rFonts w:ascii="Calibri" w:eastAsia="Calibri" w:hAnsi="Calibri" w:cs="Calibri"/>
          <w:sz w:val="28"/>
        </w:rPr>
        <w:t xml:space="preserve">že v období kolem roku 2004 byl zdrojem pitné vody "vrt" s vydatností </w:t>
      </w:r>
      <w:r w:rsidR="00450685">
        <w:rPr>
          <w:rFonts w:ascii="Calibri" w:eastAsia="Calibri" w:hAnsi="Calibri" w:cs="Calibri"/>
          <w:sz w:val="28"/>
        </w:rPr>
        <w:t xml:space="preserve">1l/s ,který zásoboval </w:t>
      </w:r>
      <w:r w:rsidRPr="00965CE7">
        <w:rPr>
          <w:rFonts w:ascii="Calibri" w:eastAsia="Calibri" w:hAnsi="Calibri" w:cs="Calibri"/>
          <w:sz w:val="28"/>
        </w:rPr>
        <w:t>rodinné domky</w:t>
      </w:r>
      <w:r w:rsidR="00024FFA">
        <w:rPr>
          <w:rFonts w:ascii="Calibri" w:eastAsia="Calibri" w:hAnsi="Calibri" w:cs="Calibri"/>
          <w:sz w:val="28"/>
        </w:rPr>
        <w:t xml:space="preserve"> </w:t>
      </w:r>
      <w:r w:rsidR="005F09DA">
        <w:rPr>
          <w:rFonts w:ascii="Calibri" w:eastAsia="Calibri" w:hAnsi="Calibri" w:cs="Calibri"/>
          <w:sz w:val="28"/>
        </w:rPr>
        <w:t xml:space="preserve">(dále jen RD) </w:t>
      </w:r>
      <w:r w:rsidRPr="00965CE7">
        <w:rPr>
          <w:rFonts w:ascii="Calibri" w:eastAsia="Calibri" w:hAnsi="Calibri" w:cs="Calibri"/>
          <w:sz w:val="28"/>
        </w:rPr>
        <w:t>z 1.etapy předpokládané rozsáhlejší výstavby RD.</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Přitom již v té době</w:t>
      </w:r>
      <w:r w:rsidR="00024FFA">
        <w:rPr>
          <w:rFonts w:ascii="Calibri" w:eastAsia="Calibri" w:hAnsi="Calibri" w:cs="Calibri"/>
          <w:sz w:val="28"/>
        </w:rPr>
        <w:t xml:space="preserve"> </w:t>
      </w:r>
      <w:r w:rsidRPr="00965CE7">
        <w:rPr>
          <w:rFonts w:ascii="Calibri" w:eastAsia="Calibri" w:hAnsi="Calibri" w:cs="Calibri"/>
          <w:sz w:val="28"/>
        </w:rPr>
        <w:t>(rok 2004)</w:t>
      </w:r>
      <w:r w:rsidR="00024FFA">
        <w:rPr>
          <w:rFonts w:ascii="Calibri" w:eastAsia="Calibri" w:hAnsi="Calibri" w:cs="Calibri"/>
          <w:sz w:val="28"/>
        </w:rPr>
        <w:t xml:space="preserve"> </w:t>
      </w:r>
      <w:r w:rsidRPr="00965CE7">
        <w:rPr>
          <w:rFonts w:ascii="Calibri" w:eastAsia="Calibri" w:hAnsi="Calibri" w:cs="Calibri"/>
          <w:sz w:val="28"/>
        </w:rPr>
        <w:t>s</w:t>
      </w:r>
      <w:r w:rsidR="009B0FB6">
        <w:rPr>
          <w:rFonts w:ascii="Calibri" w:eastAsia="Calibri" w:hAnsi="Calibri" w:cs="Calibri"/>
          <w:sz w:val="28"/>
        </w:rPr>
        <w:t>e v "PRVKÚ</w:t>
      </w:r>
      <w:r w:rsidRPr="00965CE7">
        <w:rPr>
          <w:rFonts w:ascii="Calibri" w:eastAsia="Calibri" w:hAnsi="Calibri" w:cs="Calibri"/>
          <w:sz w:val="28"/>
        </w:rPr>
        <w:t>K"(příloha č.</w:t>
      </w:r>
      <w:r w:rsidR="00450685">
        <w:rPr>
          <w:rFonts w:ascii="Calibri" w:eastAsia="Calibri" w:hAnsi="Calibri" w:cs="Calibri"/>
          <w:sz w:val="28"/>
        </w:rPr>
        <w:t xml:space="preserve"> </w:t>
      </w:r>
      <w:r w:rsidRPr="00965CE7">
        <w:rPr>
          <w:rFonts w:ascii="Calibri" w:eastAsia="Calibri" w:hAnsi="Calibri" w:cs="Calibri"/>
          <w:sz w:val="28"/>
        </w:rPr>
        <w:t>4)</w:t>
      </w:r>
      <w:r w:rsidR="00024FFA">
        <w:rPr>
          <w:rFonts w:ascii="Calibri" w:eastAsia="Calibri" w:hAnsi="Calibri" w:cs="Calibri"/>
          <w:sz w:val="28"/>
        </w:rPr>
        <w:t xml:space="preserve"> </w:t>
      </w:r>
      <w:r w:rsidRPr="00965CE7">
        <w:rPr>
          <w:rFonts w:ascii="Calibri" w:eastAsia="Calibri" w:hAnsi="Calibri" w:cs="Calibri"/>
          <w:sz w:val="28"/>
        </w:rPr>
        <w:t>předpokládalo,</w:t>
      </w:r>
      <w:r w:rsidR="00024FFA">
        <w:rPr>
          <w:rFonts w:ascii="Calibri" w:eastAsia="Calibri" w:hAnsi="Calibri" w:cs="Calibri"/>
          <w:sz w:val="28"/>
        </w:rPr>
        <w:t xml:space="preserve"> </w:t>
      </w:r>
      <w:r w:rsidRPr="00965CE7">
        <w:rPr>
          <w:rFonts w:ascii="Calibri" w:eastAsia="Calibri" w:hAnsi="Calibri" w:cs="Calibri"/>
          <w:sz w:val="28"/>
        </w:rPr>
        <w:t xml:space="preserve">že po dostavbě </w:t>
      </w:r>
      <w:r w:rsidR="009B0FB6">
        <w:rPr>
          <w:rFonts w:ascii="Calibri" w:eastAsia="Calibri" w:hAnsi="Calibri" w:cs="Calibri"/>
          <w:sz w:val="28"/>
        </w:rPr>
        <w:t xml:space="preserve">„skupinového vodovodu </w:t>
      </w:r>
      <w:r w:rsidRPr="00965CE7">
        <w:rPr>
          <w:rFonts w:ascii="Calibri" w:eastAsia="Calibri" w:hAnsi="Calibri" w:cs="Calibri"/>
          <w:sz w:val="28"/>
        </w:rPr>
        <w:t>Mníšek" obec přejde na tento zdroj</w:t>
      </w:r>
      <w:r w:rsidR="009B0FB6">
        <w:rPr>
          <w:rFonts w:ascii="Calibri" w:eastAsia="Calibri" w:hAnsi="Calibri" w:cs="Calibri"/>
          <w:sz w:val="28"/>
        </w:rPr>
        <w:t xml:space="preserve"> pitné vody</w:t>
      </w:r>
      <w:r w:rsidRPr="00965CE7">
        <w:rPr>
          <w:rFonts w:ascii="Calibri" w:eastAsia="Calibri" w:hAnsi="Calibri" w:cs="Calibri"/>
          <w:sz w:val="28"/>
        </w:rPr>
        <w:t>.</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Bohužel výraznému tlaku na výstavbu "RD" podlehl i "vodohospodářský orgán".</w:t>
      </w:r>
      <w:r w:rsidR="009B0FB6">
        <w:rPr>
          <w:rFonts w:ascii="Calibri" w:eastAsia="Calibri" w:hAnsi="Calibri" w:cs="Calibri"/>
          <w:sz w:val="28"/>
        </w:rPr>
        <w:t xml:space="preserve"> </w:t>
      </w:r>
      <w:r w:rsidRPr="00965CE7">
        <w:rPr>
          <w:rFonts w:ascii="Calibri" w:eastAsia="Calibri" w:hAnsi="Calibri" w:cs="Calibri"/>
          <w:sz w:val="28"/>
        </w:rPr>
        <w:t>Stávající zdroj vody</w:t>
      </w:r>
      <w:r w:rsidR="00CE4300">
        <w:rPr>
          <w:rFonts w:ascii="Calibri" w:eastAsia="Calibri" w:hAnsi="Calibri" w:cs="Calibri"/>
          <w:sz w:val="28"/>
        </w:rPr>
        <w:t xml:space="preserve"> </w:t>
      </w:r>
      <w:r w:rsidRPr="00965CE7">
        <w:rPr>
          <w:rFonts w:ascii="Calibri" w:eastAsia="Calibri" w:hAnsi="Calibri" w:cs="Calibri"/>
          <w:sz w:val="28"/>
        </w:rPr>
        <w:t>(vrt) nezabezpečoval budoucí potřeby</w:t>
      </w:r>
      <w:r w:rsidR="009B0FB6">
        <w:rPr>
          <w:rFonts w:ascii="Calibri" w:eastAsia="Calibri" w:hAnsi="Calibri" w:cs="Calibri"/>
          <w:sz w:val="28"/>
        </w:rPr>
        <w:t xml:space="preserve"> pitné</w:t>
      </w:r>
      <w:r w:rsidRPr="00965CE7">
        <w:rPr>
          <w:rFonts w:ascii="Calibri" w:eastAsia="Calibri" w:hAnsi="Calibri" w:cs="Calibri"/>
          <w:sz w:val="28"/>
        </w:rPr>
        <w:t xml:space="preserve"> vody</w:t>
      </w:r>
      <w:r w:rsidR="00024FFA">
        <w:rPr>
          <w:rFonts w:ascii="Calibri" w:eastAsia="Calibri" w:hAnsi="Calibri" w:cs="Calibri"/>
          <w:sz w:val="28"/>
        </w:rPr>
        <w:t xml:space="preserve"> </w:t>
      </w:r>
      <w:r w:rsidRPr="00965CE7">
        <w:rPr>
          <w:rFonts w:ascii="Calibri" w:eastAsia="Calibri" w:hAnsi="Calibri" w:cs="Calibri"/>
          <w:sz w:val="28"/>
        </w:rPr>
        <w:t>(a to ani po dalších hydrogeologických průzkumech)a tak byl povolen jiný zdroj</w:t>
      </w:r>
      <w:r w:rsidR="009B0FB6">
        <w:rPr>
          <w:rFonts w:ascii="Calibri" w:eastAsia="Calibri" w:hAnsi="Calibri" w:cs="Calibri"/>
          <w:sz w:val="28"/>
        </w:rPr>
        <w:t xml:space="preserve"> pitné </w:t>
      </w:r>
      <w:r w:rsidRPr="00965CE7">
        <w:rPr>
          <w:rFonts w:ascii="Calibri" w:eastAsia="Calibri" w:hAnsi="Calibri" w:cs="Calibri"/>
          <w:sz w:val="28"/>
        </w:rPr>
        <w:t>vody.</w:t>
      </w:r>
    </w:p>
    <w:p w:rsidR="007E30B3" w:rsidRPr="00965CE7" w:rsidRDefault="005F09DA">
      <w:pPr>
        <w:spacing w:after="200" w:line="276" w:lineRule="auto"/>
        <w:jc w:val="both"/>
        <w:rPr>
          <w:rFonts w:ascii="Calibri" w:eastAsia="Calibri" w:hAnsi="Calibri" w:cs="Calibri"/>
          <w:sz w:val="28"/>
        </w:rPr>
      </w:pPr>
      <w:r>
        <w:rPr>
          <w:rFonts w:ascii="Calibri" w:eastAsia="Calibri" w:hAnsi="Calibri" w:cs="Calibri"/>
          <w:sz w:val="28"/>
        </w:rPr>
        <w:t xml:space="preserve">Tímto zdrojem se stala </w:t>
      </w:r>
      <w:r w:rsidR="00E67CB1" w:rsidRPr="00965CE7">
        <w:rPr>
          <w:rFonts w:ascii="Calibri" w:eastAsia="Calibri" w:hAnsi="Calibri" w:cs="Calibri"/>
          <w:sz w:val="28"/>
        </w:rPr>
        <w:t>řeka</w:t>
      </w:r>
      <w:r w:rsidR="009B0FB6">
        <w:rPr>
          <w:rFonts w:ascii="Calibri" w:eastAsia="Calibri" w:hAnsi="Calibri" w:cs="Calibri"/>
          <w:sz w:val="28"/>
        </w:rPr>
        <w:t xml:space="preserve"> Vltava což pro úpravu vody neb</w:t>
      </w:r>
      <w:r>
        <w:rPr>
          <w:rFonts w:ascii="Calibri" w:eastAsia="Calibri" w:hAnsi="Calibri" w:cs="Calibri"/>
          <w:sz w:val="28"/>
        </w:rPr>
        <w:t xml:space="preserve">ylo </w:t>
      </w:r>
      <w:r w:rsidR="00E67CB1" w:rsidRPr="00965CE7">
        <w:rPr>
          <w:rFonts w:ascii="Calibri" w:eastAsia="Calibri" w:hAnsi="Calibri" w:cs="Calibri"/>
          <w:sz w:val="28"/>
        </w:rPr>
        <w:t>optimální resp. se jeví</w:t>
      </w:r>
      <w:r>
        <w:rPr>
          <w:rFonts w:ascii="Calibri" w:eastAsia="Calibri" w:hAnsi="Calibri" w:cs="Calibri"/>
          <w:sz w:val="28"/>
        </w:rPr>
        <w:t xml:space="preserve"> </w:t>
      </w:r>
      <w:r w:rsidR="009B0FB6">
        <w:rPr>
          <w:rFonts w:ascii="Calibri" w:eastAsia="Calibri" w:hAnsi="Calibri" w:cs="Calibri"/>
          <w:sz w:val="28"/>
        </w:rPr>
        <w:t>jako</w:t>
      </w:r>
      <w:r w:rsidR="00E67CB1" w:rsidRPr="00965CE7">
        <w:rPr>
          <w:rFonts w:ascii="Calibri" w:eastAsia="Calibri" w:hAnsi="Calibri" w:cs="Calibri"/>
          <w:sz w:val="28"/>
        </w:rPr>
        <w:t xml:space="preserve"> hodně problematické</w:t>
      </w:r>
      <w:r w:rsidR="009B0FB6">
        <w:rPr>
          <w:rFonts w:ascii="Calibri" w:eastAsia="Calibri" w:hAnsi="Calibri" w:cs="Calibri"/>
          <w:sz w:val="28"/>
        </w:rPr>
        <w:t xml:space="preserve"> řešení s ohl</w:t>
      </w:r>
      <w:r w:rsidR="00E67CB1" w:rsidRPr="00965CE7">
        <w:rPr>
          <w:rFonts w:ascii="Calibri" w:eastAsia="Calibri" w:hAnsi="Calibri" w:cs="Calibri"/>
          <w:sz w:val="28"/>
        </w:rPr>
        <w:t>edem na t</w:t>
      </w:r>
      <w:r w:rsidR="00024FFA">
        <w:rPr>
          <w:rFonts w:ascii="Calibri" w:eastAsia="Calibri" w:hAnsi="Calibri" w:cs="Calibri"/>
          <w:sz w:val="28"/>
        </w:rPr>
        <w:t>o</w:t>
      </w:r>
      <w:r w:rsidR="009B0FB6">
        <w:rPr>
          <w:rFonts w:ascii="Calibri" w:eastAsia="Calibri" w:hAnsi="Calibri" w:cs="Calibri"/>
          <w:sz w:val="28"/>
        </w:rPr>
        <w:t>,</w:t>
      </w:r>
      <w:r w:rsidR="00CE4300">
        <w:rPr>
          <w:rFonts w:ascii="Calibri" w:eastAsia="Calibri" w:hAnsi="Calibri" w:cs="Calibri"/>
          <w:sz w:val="28"/>
        </w:rPr>
        <w:t xml:space="preserve"> </w:t>
      </w:r>
      <w:r w:rsidR="009B0FB6">
        <w:rPr>
          <w:rFonts w:ascii="Calibri" w:eastAsia="Calibri" w:hAnsi="Calibri" w:cs="Calibri"/>
          <w:sz w:val="28"/>
        </w:rPr>
        <w:t xml:space="preserve">že odběrné místo se nachází </w:t>
      </w:r>
      <w:r w:rsidR="00E67CB1" w:rsidRPr="00965CE7">
        <w:rPr>
          <w:rFonts w:ascii="Calibri" w:eastAsia="Calibri" w:hAnsi="Calibri" w:cs="Calibri"/>
          <w:sz w:val="28"/>
        </w:rPr>
        <w:t>nad soutokem řek Vltavy a Sázavy.</w:t>
      </w:r>
      <w:r w:rsidR="00CE4300">
        <w:rPr>
          <w:rFonts w:ascii="Calibri" w:eastAsia="Calibri" w:hAnsi="Calibri" w:cs="Calibri"/>
          <w:sz w:val="28"/>
        </w:rPr>
        <w:t xml:space="preserve"> </w:t>
      </w:r>
      <w:r w:rsidR="00E67CB1" w:rsidRPr="00965CE7">
        <w:rPr>
          <w:rFonts w:ascii="Calibri" w:eastAsia="Calibri" w:hAnsi="Calibri" w:cs="Calibri"/>
          <w:sz w:val="28"/>
        </w:rPr>
        <w:t>Právě "S</w:t>
      </w:r>
      <w:r w:rsidR="009B0FB6">
        <w:rPr>
          <w:rFonts w:ascii="Calibri" w:eastAsia="Calibri" w:hAnsi="Calibri" w:cs="Calibri"/>
          <w:sz w:val="28"/>
        </w:rPr>
        <w:t xml:space="preserve">ázava" zvláště po "přívalových </w:t>
      </w:r>
      <w:r w:rsidR="00E67CB1" w:rsidRPr="00965CE7">
        <w:rPr>
          <w:rFonts w:ascii="Calibri" w:eastAsia="Calibri" w:hAnsi="Calibri" w:cs="Calibri"/>
          <w:sz w:val="28"/>
        </w:rPr>
        <w:t>deštích</w:t>
      </w:r>
      <w:r w:rsidR="009B0FB6">
        <w:rPr>
          <w:rFonts w:ascii="Calibri" w:eastAsia="Calibri" w:hAnsi="Calibri" w:cs="Calibri"/>
          <w:sz w:val="28"/>
        </w:rPr>
        <w:t>“</w:t>
      </w:r>
      <w:r w:rsidR="00E67CB1" w:rsidRPr="00965CE7">
        <w:rPr>
          <w:rFonts w:ascii="Calibri" w:eastAsia="Calibri" w:hAnsi="Calibri" w:cs="Calibri"/>
          <w:sz w:val="28"/>
        </w:rPr>
        <w:t xml:space="preserve"> výrazně zhoršuje kvalitu surové vody a následně její upravitelnost na pitnou vodu.</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Tento faktor a také</w:t>
      </w:r>
      <w:r w:rsidR="00CE4300">
        <w:rPr>
          <w:rFonts w:ascii="Calibri" w:eastAsia="Calibri" w:hAnsi="Calibri" w:cs="Calibri"/>
          <w:sz w:val="28"/>
        </w:rPr>
        <w:t xml:space="preserve"> vysoké</w:t>
      </w:r>
      <w:r w:rsidRPr="00965CE7">
        <w:rPr>
          <w:rFonts w:ascii="Calibri" w:eastAsia="Calibri" w:hAnsi="Calibri" w:cs="Calibri"/>
          <w:sz w:val="28"/>
        </w:rPr>
        <w:t xml:space="preserve"> "převýšení " čerpané vody od "zdroje" až po ÚV</w:t>
      </w:r>
      <w:r w:rsidR="00024FFA">
        <w:rPr>
          <w:rFonts w:ascii="Calibri" w:eastAsia="Calibri" w:hAnsi="Calibri" w:cs="Calibri"/>
          <w:sz w:val="28"/>
        </w:rPr>
        <w:t xml:space="preserve"> </w:t>
      </w:r>
      <w:r w:rsidRPr="00965CE7">
        <w:rPr>
          <w:rFonts w:ascii="Calibri" w:eastAsia="Calibri" w:hAnsi="Calibri" w:cs="Calibri"/>
          <w:sz w:val="28"/>
        </w:rPr>
        <w:t>(cca 100 m)podstatnou měrou negativně ovlivňují provozní náklady</w:t>
      </w:r>
      <w:r w:rsidR="00024FFA">
        <w:rPr>
          <w:rFonts w:ascii="Calibri" w:eastAsia="Calibri" w:hAnsi="Calibri" w:cs="Calibri"/>
          <w:sz w:val="28"/>
        </w:rPr>
        <w:t xml:space="preserve"> </w:t>
      </w:r>
      <w:r w:rsidRPr="00965CE7">
        <w:rPr>
          <w:rFonts w:ascii="Calibri" w:eastAsia="Calibri" w:hAnsi="Calibri" w:cs="Calibri"/>
          <w:sz w:val="28"/>
        </w:rPr>
        <w:t>(zvláště</w:t>
      </w:r>
      <w:r w:rsidR="00CE4300">
        <w:rPr>
          <w:rFonts w:ascii="Calibri" w:eastAsia="Calibri" w:hAnsi="Calibri" w:cs="Calibri"/>
          <w:sz w:val="28"/>
        </w:rPr>
        <w:t xml:space="preserve"> náklady na</w:t>
      </w:r>
      <w:r w:rsidRPr="00965CE7">
        <w:rPr>
          <w:rFonts w:ascii="Calibri" w:eastAsia="Calibri" w:hAnsi="Calibri" w:cs="Calibri"/>
          <w:sz w:val="28"/>
        </w:rPr>
        <w:t xml:space="preserve"> el.</w:t>
      </w:r>
      <w:r w:rsidR="00450685">
        <w:rPr>
          <w:rFonts w:ascii="Calibri" w:eastAsia="Calibri" w:hAnsi="Calibri" w:cs="Calibri"/>
          <w:sz w:val="28"/>
        </w:rPr>
        <w:t xml:space="preserve"> </w:t>
      </w:r>
      <w:r w:rsidR="00024FFA">
        <w:rPr>
          <w:rFonts w:ascii="Calibri" w:eastAsia="Calibri" w:hAnsi="Calibri" w:cs="Calibri"/>
          <w:sz w:val="28"/>
        </w:rPr>
        <w:t>energii</w:t>
      </w:r>
      <w:r w:rsidRPr="00965CE7">
        <w:rPr>
          <w:rFonts w:ascii="Calibri" w:eastAsia="Calibri" w:hAnsi="Calibri" w:cs="Calibri"/>
          <w:sz w:val="28"/>
        </w:rPr>
        <w:t>).</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S úpravou této surové vody na pitnou vodu měl problémy již předchozí provozovatel tj.</w:t>
      </w:r>
      <w:r w:rsidR="00CE4300">
        <w:rPr>
          <w:rFonts w:ascii="Calibri" w:eastAsia="Calibri" w:hAnsi="Calibri" w:cs="Calibri"/>
          <w:sz w:val="28"/>
        </w:rPr>
        <w:t xml:space="preserve"> </w:t>
      </w:r>
      <w:r w:rsidRPr="00965CE7">
        <w:rPr>
          <w:rFonts w:ascii="Calibri" w:eastAsia="Calibri" w:hAnsi="Calibri" w:cs="Calibri"/>
          <w:sz w:val="28"/>
        </w:rPr>
        <w:t>VHS Benešov,</w:t>
      </w:r>
      <w:r w:rsidR="00CE4300">
        <w:rPr>
          <w:rFonts w:ascii="Calibri" w:eastAsia="Calibri" w:hAnsi="Calibri" w:cs="Calibri"/>
          <w:sz w:val="28"/>
        </w:rPr>
        <w:t xml:space="preserve"> </w:t>
      </w:r>
      <w:r w:rsidRPr="00965CE7">
        <w:rPr>
          <w:rFonts w:ascii="Calibri" w:eastAsia="Calibri" w:hAnsi="Calibri" w:cs="Calibri"/>
          <w:sz w:val="28"/>
        </w:rPr>
        <w:t>s.r.o.</w:t>
      </w:r>
      <w:r w:rsidR="00450685">
        <w:rPr>
          <w:rFonts w:ascii="Calibri" w:eastAsia="Calibri" w:hAnsi="Calibri" w:cs="Calibri"/>
          <w:sz w:val="28"/>
        </w:rPr>
        <w:t>,</w:t>
      </w:r>
      <w:r w:rsidR="00CE4300">
        <w:rPr>
          <w:rFonts w:ascii="Calibri" w:eastAsia="Calibri" w:hAnsi="Calibri" w:cs="Calibri"/>
          <w:sz w:val="28"/>
        </w:rPr>
        <w:t xml:space="preserve"> </w:t>
      </w:r>
      <w:r w:rsidRPr="00965CE7">
        <w:rPr>
          <w:rFonts w:ascii="Calibri" w:eastAsia="Calibri" w:hAnsi="Calibri" w:cs="Calibri"/>
          <w:sz w:val="28"/>
        </w:rPr>
        <w:t>který infrastrukturu Vak v obci provozoval až do 31.7.2013.</w:t>
      </w:r>
      <w:r w:rsidR="00024FFA">
        <w:rPr>
          <w:rFonts w:ascii="Calibri" w:eastAsia="Calibri" w:hAnsi="Calibri" w:cs="Calibri"/>
          <w:sz w:val="28"/>
        </w:rPr>
        <w:t xml:space="preserve"> </w:t>
      </w:r>
      <w:r w:rsidRPr="00965CE7">
        <w:rPr>
          <w:rFonts w:ascii="Calibri" w:eastAsia="Calibri" w:hAnsi="Calibri" w:cs="Calibri"/>
          <w:sz w:val="28"/>
        </w:rPr>
        <w:t>V některých případech</w:t>
      </w:r>
      <w:r w:rsidR="00024FFA">
        <w:rPr>
          <w:rFonts w:ascii="Calibri" w:eastAsia="Calibri" w:hAnsi="Calibri" w:cs="Calibri"/>
          <w:sz w:val="28"/>
        </w:rPr>
        <w:t xml:space="preserve"> se</w:t>
      </w:r>
      <w:r w:rsidRPr="00965CE7">
        <w:rPr>
          <w:rFonts w:ascii="Calibri" w:eastAsia="Calibri" w:hAnsi="Calibri" w:cs="Calibri"/>
          <w:sz w:val="28"/>
        </w:rPr>
        <w:t xml:space="preserve"> i jim </w:t>
      </w:r>
      <w:r w:rsidR="00CE4300">
        <w:rPr>
          <w:rFonts w:ascii="Calibri" w:eastAsia="Calibri" w:hAnsi="Calibri" w:cs="Calibri"/>
          <w:sz w:val="28"/>
        </w:rPr>
        <w:t>jen</w:t>
      </w:r>
      <w:r w:rsidRPr="00965CE7">
        <w:rPr>
          <w:rFonts w:ascii="Calibri" w:eastAsia="Calibri" w:hAnsi="Calibri" w:cs="Calibri"/>
          <w:sz w:val="28"/>
        </w:rPr>
        <w:t xml:space="preserve"> s obtížemi dařilo dodávat pitnou vodu v "normě".</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Po tomto datu byl "provoz" této infrastruktury předán současnému provozovateli</w:t>
      </w:r>
      <w:r w:rsidR="00CE4300">
        <w:rPr>
          <w:rFonts w:ascii="Calibri" w:eastAsia="Calibri" w:hAnsi="Calibri" w:cs="Calibri"/>
          <w:sz w:val="28"/>
        </w:rPr>
        <w:t xml:space="preserve"> </w:t>
      </w:r>
      <w:r w:rsidRPr="00965CE7">
        <w:rPr>
          <w:rFonts w:ascii="Calibri" w:eastAsia="Calibri" w:hAnsi="Calibri" w:cs="Calibri"/>
          <w:sz w:val="28"/>
        </w:rPr>
        <w:t>(viz příloha č.</w:t>
      </w:r>
      <w:r w:rsidR="00CE4300">
        <w:rPr>
          <w:rFonts w:ascii="Calibri" w:eastAsia="Calibri" w:hAnsi="Calibri" w:cs="Calibri"/>
          <w:sz w:val="28"/>
        </w:rPr>
        <w:t xml:space="preserve"> </w:t>
      </w:r>
      <w:r w:rsidRPr="00965CE7">
        <w:rPr>
          <w:rFonts w:ascii="Calibri" w:eastAsia="Calibri" w:hAnsi="Calibri" w:cs="Calibri"/>
          <w:sz w:val="28"/>
        </w:rPr>
        <w:t>3).</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lastRenderedPageBreak/>
        <w:t>V průběhu roku 2014 a zvláště pak v roce 2015 se</w:t>
      </w:r>
      <w:r w:rsidR="00CE4300">
        <w:rPr>
          <w:rFonts w:ascii="Calibri" w:eastAsia="Calibri" w:hAnsi="Calibri" w:cs="Calibri"/>
          <w:sz w:val="28"/>
        </w:rPr>
        <w:t xml:space="preserve"> současnému provozovateli nedařilo </w:t>
      </w:r>
      <w:r w:rsidRPr="00965CE7">
        <w:rPr>
          <w:rFonts w:ascii="Calibri" w:eastAsia="Calibri" w:hAnsi="Calibri" w:cs="Calibri"/>
          <w:sz w:val="28"/>
        </w:rPr>
        <w:t>dodržovat limity pro pitnou vodu resp.</w:t>
      </w:r>
      <w:r w:rsidR="00CE4300">
        <w:rPr>
          <w:rFonts w:ascii="Calibri" w:eastAsia="Calibri" w:hAnsi="Calibri" w:cs="Calibri"/>
          <w:sz w:val="28"/>
        </w:rPr>
        <w:t xml:space="preserve"> </w:t>
      </w:r>
      <w:r w:rsidRPr="00965CE7">
        <w:rPr>
          <w:rFonts w:ascii="Calibri" w:eastAsia="Calibri" w:hAnsi="Calibri" w:cs="Calibri"/>
          <w:sz w:val="28"/>
        </w:rPr>
        <w:t>její hygienickou nezávadnost.</w:t>
      </w:r>
      <w:r w:rsidR="00227E0D">
        <w:rPr>
          <w:rFonts w:ascii="Calibri" w:eastAsia="Calibri" w:hAnsi="Calibri" w:cs="Calibri"/>
          <w:sz w:val="28"/>
        </w:rPr>
        <w:t xml:space="preserve"> </w:t>
      </w:r>
      <w:r w:rsidRPr="00965CE7">
        <w:rPr>
          <w:rFonts w:ascii="Calibri" w:eastAsia="Calibri" w:hAnsi="Calibri" w:cs="Calibri"/>
          <w:sz w:val="28"/>
        </w:rPr>
        <w:t>Také ne vždy splnil oznamovací povinnost o závadno</w:t>
      </w:r>
      <w:r w:rsidR="00227E0D">
        <w:rPr>
          <w:rFonts w:ascii="Calibri" w:eastAsia="Calibri" w:hAnsi="Calibri" w:cs="Calibri"/>
          <w:sz w:val="28"/>
        </w:rPr>
        <w:t>sti vody</w:t>
      </w:r>
      <w:r w:rsidR="00024FFA">
        <w:rPr>
          <w:rFonts w:ascii="Calibri" w:eastAsia="Calibri" w:hAnsi="Calibri" w:cs="Calibri"/>
          <w:sz w:val="28"/>
        </w:rPr>
        <w:t>,</w:t>
      </w:r>
      <w:r w:rsidR="00227E0D">
        <w:rPr>
          <w:rFonts w:ascii="Calibri" w:eastAsia="Calibri" w:hAnsi="Calibri" w:cs="Calibri"/>
          <w:sz w:val="28"/>
        </w:rPr>
        <w:t xml:space="preserve"> jakož i náhradní záso</w:t>
      </w:r>
      <w:r w:rsidRPr="00965CE7">
        <w:rPr>
          <w:rFonts w:ascii="Calibri" w:eastAsia="Calibri" w:hAnsi="Calibri" w:cs="Calibri"/>
          <w:sz w:val="28"/>
        </w:rPr>
        <w:t>bování pi</w:t>
      </w:r>
      <w:r w:rsidR="005F09DA">
        <w:rPr>
          <w:rFonts w:ascii="Calibri" w:eastAsia="Calibri" w:hAnsi="Calibri" w:cs="Calibri"/>
          <w:sz w:val="28"/>
        </w:rPr>
        <w:t xml:space="preserve">tnou vodou </w:t>
      </w:r>
      <w:r w:rsidR="00227E0D">
        <w:rPr>
          <w:rFonts w:ascii="Calibri" w:eastAsia="Calibri" w:hAnsi="Calibri" w:cs="Calibri"/>
          <w:sz w:val="28"/>
        </w:rPr>
        <w:t>v dostatečném objemu</w:t>
      </w:r>
      <w:r w:rsidRPr="00965CE7">
        <w:rPr>
          <w:rFonts w:ascii="Calibri" w:eastAsia="Calibri" w:hAnsi="Calibri" w:cs="Calibri"/>
          <w:sz w:val="28"/>
        </w:rPr>
        <w:t>.</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Mj.</w:t>
      </w:r>
      <w:r w:rsidR="00231722">
        <w:rPr>
          <w:rFonts w:ascii="Calibri" w:eastAsia="Calibri" w:hAnsi="Calibri" w:cs="Calibri"/>
          <w:sz w:val="28"/>
        </w:rPr>
        <w:t xml:space="preserve"> </w:t>
      </w:r>
      <w:r w:rsidRPr="00965CE7">
        <w:rPr>
          <w:rFonts w:ascii="Calibri" w:eastAsia="Calibri" w:hAnsi="Calibri" w:cs="Calibri"/>
          <w:sz w:val="28"/>
        </w:rPr>
        <w:t>i z těchto důvo</w:t>
      </w:r>
      <w:r w:rsidR="00024FFA">
        <w:rPr>
          <w:rFonts w:ascii="Calibri" w:eastAsia="Calibri" w:hAnsi="Calibri" w:cs="Calibri"/>
          <w:sz w:val="28"/>
        </w:rPr>
        <w:t>dů proběhlo jednání na KÚ Středočeského</w:t>
      </w:r>
      <w:r w:rsidR="00231722">
        <w:rPr>
          <w:rFonts w:ascii="Calibri" w:eastAsia="Calibri" w:hAnsi="Calibri" w:cs="Calibri"/>
          <w:sz w:val="28"/>
        </w:rPr>
        <w:t xml:space="preserve"> </w:t>
      </w:r>
      <w:r w:rsidRPr="00965CE7">
        <w:rPr>
          <w:rFonts w:ascii="Calibri" w:eastAsia="Calibri" w:hAnsi="Calibri" w:cs="Calibri"/>
          <w:sz w:val="28"/>
        </w:rPr>
        <w:t>kraje - 19.6.2015</w:t>
      </w:r>
      <w:r w:rsidR="00024FFA">
        <w:rPr>
          <w:rFonts w:ascii="Calibri" w:eastAsia="Calibri" w:hAnsi="Calibri" w:cs="Calibri"/>
          <w:sz w:val="28"/>
        </w:rPr>
        <w:t xml:space="preserve"> </w:t>
      </w:r>
      <w:r w:rsidRPr="00965CE7">
        <w:rPr>
          <w:rFonts w:ascii="Calibri" w:eastAsia="Calibri" w:hAnsi="Calibri" w:cs="Calibri"/>
          <w:sz w:val="28"/>
        </w:rPr>
        <w:t>(viz příloha č.</w:t>
      </w:r>
      <w:r w:rsidR="00714712">
        <w:rPr>
          <w:rFonts w:ascii="Calibri" w:eastAsia="Calibri" w:hAnsi="Calibri" w:cs="Calibri"/>
          <w:sz w:val="28"/>
        </w:rPr>
        <w:t xml:space="preserve"> </w:t>
      </w:r>
      <w:r w:rsidRPr="00965CE7">
        <w:rPr>
          <w:rFonts w:ascii="Calibri" w:eastAsia="Calibri" w:hAnsi="Calibri" w:cs="Calibri"/>
          <w:sz w:val="28"/>
        </w:rPr>
        <w:t>5),</w:t>
      </w:r>
      <w:r w:rsidR="00024FFA">
        <w:rPr>
          <w:rFonts w:ascii="Calibri" w:eastAsia="Calibri" w:hAnsi="Calibri" w:cs="Calibri"/>
          <w:sz w:val="28"/>
        </w:rPr>
        <w:t xml:space="preserve"> kde byl ze strany "vodohospodářského</w:t>
      </w:r>
      <w:r w:rsidR="00231722">
        <w:rPr>
          <w:rFonts w:ascii="Calibri" w:eastAsia="Calibri" w:hAnsi="Calibri" w:cs="Calibri"/>
          <w:sz w:val="28"/>
        </w:rPr>
        <w:t xml:space="preserve"> </w:t>
      </w:r>
      <w:r w:rsidRPr="00965CE7">
        <w:rPr>
          <w:rFonts w:ascii="Calibri" w:eastAsia="Calibri" w:hAnsi="Calibri" w:cs="Calibri"/>
          <w:sz w:val="28"/>
        </w:rPr>
        <w:t>orgánu" vysloven názor na to</w:t>
      </w:r>
      <w:r w:rsidR="00231722">
        <w:rPr>
          <w:rFonts w:ascii="Calibri" w:eastAsia="Calibri" w:hAnsi="Calibri" w:cs="Calibri"/>
          <w:sz w:val="28"/>
        </w:rPr>
        <w:t>,</w:t>
      </w:r>
      <w:r w:rsidRPr="00965CE7">
        <w:rPr>
          <w:rFonts w:ascii="Calibri" w:eastAsia="Calibri" w:hAnsi="Calibri" w:cs="Calibri"/>
          <w:sz w:val="28"/>
        </w:rPr>
        <w:t xml:space="preserve"> aby jednak ob</w:t>
      </w:r>
      <w:r w:rsidR="00024FFA">
        <w:rPr>
          <w:rFonts w:ascii="Calibri" w:eastAsia="Calibri" w:hAnsi="Calibri" w:cs="Calibri"/>
          <w:sz w:val="28"/>
        </w:rPr>
        <w:t>ec dala podnět na zahájení technického</w:t>
      </w:r>
      <w:r w:rsidR="00231722">
        <w:rPr>
          <w:rFonts w:ascii="Calibri" w:eastAsia="Calibri" w:hAnsi="Calibri" w:cs="Calibri"/>
          <w:sz w:val="28"/>
        </w:rPr>
        <w:t xml:space="preserve"> </w:t>
      </w:r>
      <w:r w:rsidRPr="00965CE7">
        <w:rPr>
          <w:rFonts w:ascii="Calibri" w:eastAsia="Calibri" w:hAnsi="Calibri" w:cs="Calibri"/>
          <w:sz w:val="28"/>
        </w:rPr>
        <w:t>auditu a dále,</w:t>
      </w:r>
      <w:r w:rsidR="00231722">
        <w:rPr>
          <w:rFonts w:ascii="Calibri" w:eastAsia="Calibri" w:hAnsi="Calibri" w:cs="Calibri"/>
          <w:sz w:val="28"/>
        </w:rPr>
        <w:t xml:space="preserve"> </w:t>
      </w:r>
      <w:r w:rsidRPr="00965CE7">
        <w:rPr>
          <w:rFonts w:ascii="Calibri" w:eastAsia="Calibri" w:hAnsi="Calibri" w:cs="Calibri"/>
          <w:sz w:val="28"/>
        </w:rPr>
        <w:t>aby dala podnět na určovací žalobu týkající se vlastnictví předmětných "Vak"</w:t>
      </w:r>
      <w:r w:rsidR="00231722">
        <w:rPr>
          <w:rFonts w:ascii="Calibri" w:eastAsia="Calibri" w:hAnsi="Calibri" w:cs="Calibri"/>
          <w:sz w:val="28"/>
        </w:rPr>
        <w:t>.</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Jednoznačně nezpochybnitelné je</w:t>
      </w:r>
      <w:r w:rsidR="00231722">
        <w:rPr>
          <w:rFonts w:ascii="Calibri" w:eastAsia="Calibri" w:hAnsi="Calibri" w:cs="Calibri"/>
          <w:sz w:val="28"/>
        </w:rPr>
        <w:t xml:space="preserve"> totiž</w:t>
      </w:r>
      <w:r w:rsidRPr="00965CE7">
        <w:rPr>
          <w:rFonts w:ascii="Calibri" w:eastAsia="Calibri" w:hAnsi="Calibri" w:cs="Calibri"/>
          <w:sz w:val="28"/>
        </w:rPr>
        <w:t xml:space="preserve"> to,</w:t>
      </w:r>
      <w:r w:rsidR="00231722">
        <w:rPr>
          <w:rFonts w:ascii="Calibri" w:eastAsia="Calibri" w:hAnsi="Calibri" w:cs="Calibri"/>
          <w:sz w:val="28"/>
        </w:rPr>
        <w:t xml:space="preserve"> </w:t>
      </w:r>
      <w:r w:rsidRPr="00965CE7">
        <w:rPr>
          <w:rFonts w:ascii="Calibri" w:eastAsia="Calibri" w:hAnsi="Calibri" w:cs="Calibri"/>
          <w:sz w:val="28"/>
        </w:rPr>
        <w:t>že část infrastruktury Vak v obci je resp.</w:t>
      </w:r>
      <w:r w:rsidR="00231722">
        <w:rPr>
          <w:rFonts w:ascii="Calibri" w:eastAsia="Calibri" w:hAnsi="Calibri" w:cs="Calibri"/>
          <w:sz w:val="28"/>
        </w:rPr>
        <w:t xml:space="preserve"> </w:t>
      </w:r>
      <w:r w:rsidRPr="00965CE7">
        <w:rPr>
          <w:rFonts w:ascii="Calibri" w:eastAsia="Calibri" w:hAnsi="Calibri" w:cs="Calibri"/>
          <w:sz w:val="28"/>
        </w:rPr>
        <w:t>má být majetkem obce</w:t>
      </w:r>
      <w:r w:rsidR="00024FFA">
        <w:rPr>
          <w:rFonts w:ascii="Calibri" w:eastAsia="Calibri" w:hAnsi="Calibri" w:cs="Calibri"/>
          <w:sz w:val="28"/>
        </w:rPr>
        <w:t xml:space="preserve"> </w:t>
      </w:r>
      <w:r w:rsidRPr="00965CE7">
        <w:rPr>
          <w:rFonts w:ascii="Calibri" w:eastAsia="Calibri" w:hAnsi="Calibri" w:cs="Calibri"/>
          <w:sz w:val="28"/>
        </w:rPr>
        <w:t>(darovací smlouva na obec od spol.</w:t>
      </w:r>
      <w:r w:rsidR="00231722">
        <w:rPr>
          <w:rFonts w:ascii="Calibri" w:eastAsia="Calibri" w:hAnsi="Calibri" w:cs="Calibri"/>
          <w:sz w:val="28"/>
        </w:rPr>
        <w:t xml:space="preserve"> Ally T</w:t>
      </w:r>
      <w:r w:rsidRPr="00965CE7">
        <w:rPr>
          <w:rFonts w:ascii="Calibri" w:eastAsia="Calibri" w:hAnsi="Calibri" w:cs="Calibri"/>
          <w:sz w:val="28"/>
        </w:rPr>
        <w:t>rading založena v příl.</w:t>
      </w:r>
      <w:r w:rsidR="00450685">
        <w:rPr>
          <w:rFonts w:ascii="Calibri" w:eastAsia="Calibri" w:hAnsi="Calibri" w:cs="Calibri"/>
          <w:sz w:val="28"/>
        </w:rPr>
        <w:t xml:space="preserve"> </w:t>
      </w:r>
      <w:r w:rsidRPr="00965CE7">
        <w:rPr>
          <w:rFonts w:ascii="Calibri" w:eastAsia="Calibri" w:hAnsi="Calibri" w:cs="Calibri"/>
          <w:sz w:val="28"/>
        </w:rPr>
        <w:t>č.8)</w:t>
      </w:r>
      <w:r w:rsidR="00231722">
        <w:rPr>
          <w:rFonts w:ascii="Calibri" w:eastAsia="Calibri" w:hAnsi="Calibri" w:cs="Calibri"/>
          <w:sz w:val="28"/>
        </w:rPr>
        <w:t>.</w:t>
      </w:r>
      <w:r w:rsidR="00024FFA">
        <w:rPr>
          <w:rFonts w:ascii="Calibri" w:eastAsia="Calibri" w:hAnsi="Calibri" w:cs="Calibri"/>
          <w:sz w:val="28"/>
        </w:rPr>
        <w:t xml:space="preserve"> </w:t>
      </w:r>
      <w:r w:rsidR="00231722">
        <w:rPr>
          <w:rFonts w:ascii="Calibri" w:eastAsia="Calibri" w:hAnsi="Calibri" w:cs="Calibri"/>
          <w:sz w:val="28"/>
        </w:rPr>
        <w:t>B</w:t>
      </w:r>
      <w:r w:rsidRPr="00965CE7">
        <w:rPr>
          <w:rFonts w:ascii="Calibri" w:eastAsia="Calibri" w:hAnsi="Calibri" w:cs="Calibri"/>
          <w:sz w:val="28"/>
        </w:rPr>
        <w:t>ližší specifikace</w:t>
      </w:r>
      <w:r w:rsidR="00231722">
        <w:rPr>
          <w:rFonts w:ascii="Calibri" w:eastAsia="Calibri" w:hAnsi="Calibri" w:cs="Calibri"/>
          <w:sz w:val="28"/>
        </w:rPr>
        <w:t xml:space="preserve"> tohoto majetku </w:t>
      </w:r>
      <w:r w:rsidRPr="00965CE7">
        <w:rPr>
          <w:rFonts w:ascii="Calibri" w:eastAsia="Calibri" w:hAnsi="Calibri" w:cs="Calibri"/>
          <w:sz w:val="28"/>
        </w:rPr>
        <w:t>je</w:t>
      </w:r>
      <w:r w:rsidR="00231722">
        <w:rPr>
          <w:rFonts w:ascii="Calibri" w:eastAsia="Calibri" w:hAnsi="Calibri" w:cs="Calibri"/>
          <w:sz w:val="28"/>
        </w:rPr>
        <w:t xml:space="preserve"> pak</w:t>
      </w:r>
      <w:r w:rsidRPr="00965CE7">
        <w:rPr>
          <w:rFonts w:ascii="Calibri" w:eastAsia="Calibri" w:hAnsi="Calibri" w:cs="Calibri"/>
          <w:sz w:val="28"/>
        </w:rPr>
        <w:t xml:space="preserve"> uvedena v</w:t>
      </w:r>
      <w:r w:rsidR="00024FFA">
        <w:rPr>
          <w:rFonts w:ascii="Calibri" w:eastAsia="Calibri" w:hAnsi="Calibri" w:cs="Calibri"/>
          <w:sz w:val="28"/>
        </w:rPr>
        <w:t xml:space="preserve"> příl.č.21 – znalecký </w:t>
      </w:r>
      <w:r w:rsidRPr="00965CE7">
        <w:rPr>
          <w:rFonts w:ascii="Calibri" w:eastAsia="Calibri" w:hAnsi="Calibri" w:cs="Calibri"/>
          <w:sz w:val="28"/>
        </w:rPr>
        <w:t>posudek pro Ally Trading.</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Zatím tento fakt "vlastník" zbývajícího</w:t>
      </w:r>
      <w:r w:rsidR="00024FFA">
        <w:rPr>
          <w:rFonts w:ascii="Calibri" w:eastAsia="Calibri" w:hAnsi="Calibri" w:cs="Calibri"/>
          <w:sz w:val="28"/>
        </w:rPr>
        <w:t xml:space="preserve"> majetku Vak nerespektoval a mimo jiné </w:t>
      </w:r>
      <w:r w:rsidRPr="00965CE7">
        <w:rPr>
          <w:rFonts w:ascii="Calibri" w:eastAsia="Calibri" w:hAnsi="Calibri" w:cs="Calibri"/>
          <w:sz w:val="28"/>
        </w:rPr>
        <w:t>také z tohoto dův</w:t>
      </w:r>
      <w:r w:rsidR="00450685">
        <w:rPr>
          <w:rFonts w:ascii="Calibri" w:eastAsia="Calibri" w:hAnsi="Calibri" w:cs="Calibri"/>
          <w:sz w:val="28"/>
        </w:rPr>
        <w:t>odu nebyla dosud</w:t>
      </w:r>
      <w:r w:rsidRPr="00965CE7">
        <w:rPr>
          <w:rFonts w:ascii="Calibri" w:eastAsia="Calibri" w:hAnsi="Calibri" w:cs="Calibri"/>
          <w:sz w:val="28"/>
        </w:rPr>
        <w:t xml:space="preserve"> uzavřena dohoda</w:t>
      </w:r>
      <w:r w:rsidR="00231722">
        <w:rPr>
          <w:rFonts w:ascii="Calibri" w:eastAsia="Calibri" w:hAnsi="Calibri" w:cs="Calibri"/>
          <w:sz w:val="28"/>
        </w:rPr>
        <w:t xml:space="preserve"> mezi vlastníky souvisejících majetků</w:t>
      </w:r>
      <w:r w:rsidRPr="00965CE7">
        <w:rPr>
          <w:rFonts w:ascii="Calibri" w:eastAsia="Calibri" w:hAnsi="Calibri" w:cs="Calibri"/>
          <w:sz w:val="28"/>
        </w:rPr>
        <w:t xml:space="preserve"> Vak.</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Také proběhla kontrola ze stra</w:t>
      </w:r>
      <w:r w:rsidR="00450685">
        <w:rPr>
          <w:rFonts w:ascii="Calibri" w:eastAsia="Calibri" w:hAnsi="Calibri" w:cs="Calibri"/>
          <w:sz w:val="28"/>
        </w:rPr>
        <w:t xml:space="preserve">ny </w:t>
      </w:r>
      <w:r w:rsidR="00231722">
        <w:rPr>
          <w:rFonts w:ascii="Calibri" w:eastAsia="Calibri" w:hAnsi="Calibri" w:cs="Calibri"/>
          <w:sz w:val="28"/>
        </w:rPr>
        <w:t xml:space="preserve"> Státního zdravotního ústavu</w:t>
      </w:r>
      <w:r w:rsidR="000F70AB">
        <w:rPr>
          <w:rFonts w:ascii="Calibri" w:eastAsia="Calibri" w:hAnsi="Calibri" w:cs="Calibri"/>
          <w:sz w:val="28"/>
        </w:rPr>
        <w:t xml:space="preserve"> </w:t>
      </w:r>
      <w:r w:rsidR="00231722">
        <w:rPr>
          <w:rFonts w:ascii="Calibri" w:eastAsia="Calibri" w:hAnsi="Calibri" w:cs="Calibri"/>
          <w:sz w:val="28"/>
        </w:rPr>
        <w:t>(viz příloha č.7</w:t>
      </w:r>
      <w:r w:rsidRPr="00965CE7">
        <w:rPr>
          <w:rFonts w:ascii="Calibri" w:eastAsia="Calibri" w:hAnsi="Calibri" w:cs="Calibri"/>
          <w:sz w:val="28"/>
        </w:rPr>
        <w:t xml:space="preserve"> - zpráva z 21.7.2015).</w:t>
      </w:r>
      <w:r w:rsidR="000F70AB">
        <w:rPr>
          <w:rFonts w:ascii="Calibri" w:eastAsia="Calibri" w:hAnsi="Calibri" w:cs="Calibri"/>
          <w:sz w:val="28"/>
        </w:rPr>
        <w:t xml:space="preserve"> </w:t>
      </w:r>
      <w:r w:rsidRPr="00965CE7">
        <w:rPr>
          <w:rFonts w:ascii="Calibri" w:eastAsia="Calibri" w:hAnsi="Calibri" w:cs="Calibri"/>
          <w:sz w:val="28"/>
        </w:rPr>
        <w:t xml:space="preserve">Z této zprávy </w:t>
      </w:r>
      <w:r w:rsidRPr="00450685">
        <w:rPr>
          <w:rFonts w:ascii="Calibri" w:eastAsia="Calibri" w:hAnsi="Calibri" w:cs="Calibri"/>
          <w:b/>
          <w:sz w:val="28"/>
        </w:rPr>
        <w:t>nepřímo vyplývá,</w:t>
      </w:r>
      <w:r w:rsidR="00231722" w:rsidRPr="00450685">
        <w:rPr>
          <w:rFonts w:ascii="Calibri" w:eastAsia="Calibri" w:hAnsi="Calibri" w:cs="Calibri"/>
          <w:b/>
          <w:sz w:val="28"/>
        </w:rPr>
        <w:t xml:space="preserve"> </w:t>
      </w:r>
      <w:r w:rsidRPr="00450685">
        <w:rPr>
          <w:rFonts w:ascii="Calibri" w:eastAsia="Calibri" w:hAnsi="Calibri" w:cs="Calibri"/>
          <w:b/>
          <w:sz w:val="28"/>
        </w:rPr>
        <w:t>že stávající provozovatel není</w:t>
      </w:r>
      <w:r w:rsidRPr="00965CE7">
        <w:rPr>
          <w:rFonts w:ascii="Calibri" w:eastAsia="Calibri" w:hAnsi="Calibri" w:cs="Calibri"/>
          <w:sz w:val="28"/>
        </w:rPr>
        <w:t xml:space="preserve"> </w:t>
      </w:r>
      <w:r w:rsidRPr="00450685">
        <w:rPr>
          <w:rFonts w:ascii="Calibri" w:eastAsia="Calibri" w:hAnsi="Calibri" w:cs="Calibri"/>
          <w:b/>
          <w:sz w:val="28"/>
        </w:rPr>
        <w:t>schopen provozovat vodovod v krizových situacích</w:t>
      </w:r>
      <w:r w:rsidRPr="00965CE7">
        <w:rPr>
          <w:rFonts w:ascii="Calibri" w:eastAsia="Calibri" w:hAnsi="Calibri" w:cs="Calibri"/>
          <w:sz w:val="28"/>
        </w:rPr>
        <w:t xml:space="preserve">  - reagovat na proměnlivou kvalitu surové vody ve "zdroji".</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Nepřímo bylo také konstatováno,</w:t>
      </w:r>
      <w:r w:rsidR="00231722">
        <w:rPr>
          <w:rFonts w:ascii="Calibri" w:eastAsia="Calibri" w:hAnsi="Calibri" w:cs="Calibri"/>
          <w:sz w:val="28"/>
        </w:rPr>
        <w:t xml:space="preserve"> </w:t>
      </w:r>
      <w:r w:rsidRPr="00965CE7">
        <w:rPr>
          <w:rFonts w:ascii="Calibri" w:eastAsia="Calibri" w:hAnsi="Calibri" w:cs="Calibri"/>
          <w:sz w:val="28"/>
        </w:rPr>
        <w:t xml:space="preserve">že </w:t>
      </w:r>
      <w:r w:rsidRPr="00450685">
        <w:rPr>
          <w:rFonts w:ascii="Calibri" w:eastAsia="Calibri" w:hAnsi="Calibri" w:cs="Calibri"/>
          <w:b/>
          <w:sz w:val="28"/>
        </w:rPr>
        <w:t>provozovatel řeší spíše následky než příčiny</w:t>
      </w:r>
      <w:r w:rsidR="00231722">
        <w:rPr>
          <w:rFonts w:ascii="Calibri" w:eastAsia="Calibri" w:hAnsi="Calibri" w:cs="Calibri"/>
          <w:sz w:val="28"/>
        </w:rPr>
        <w:t xml:space="preserve"> problémů</w:t>
      </w:r>
      <w:r w:rsidRPr="00965CE7">
        <w:rPr>
          <w:rFonts w:ascii="Calibri" w:eastAsia="Calibri" w:hAnsi="Calibri" w:cs="Calibri"/>
          <w:sz w:val="28"/>
        </w:rPr>
        <w:t xml:space="preserve"> s kvalitou pitné vody.</w:t>
      </w:r>
    </w:p>
    <w:p w:rsidR="007E30B3" w:rsidRPr="00965CE7" w:rsidRDefault="00231722">
      <w:pPr>
        <w:spacing w:after="200" w:line="276" w:lineRule="auto"/>
        <w:jc w:val="both"/>
        <w:rPr>
          <w:rFonts w:ascii="Calibri" w:eastAsia="Calibri" w:hAnsi="Calibri" w:cs="Calibri"/>
          <w:sz w:val="28"/>
        </w:rPr>
      </w:pPr>
      <w:r>
        <w:rPr>
          <w:rFonts w:ascii="Calibri" w:eastAsia="Calibri" w:hAnsi="Calibri" w:cs="Calibri"/>
          <w:sz w:val="28"/>
        </w:rPr>
        <w:t>Na opakova</w:t>
      </w:r>
      <w:r w:rsidR="00E67CB1" w:rsidRPr="00965CE7">
        <w:rPr>
          <w:rFonts w:ascii="Calibri" w:eastAsia="Calibri" w:hAnsi="Calibri" w:cs="Calibri"/>
          <w:sz w:val="28"/>
        </w:rPr>
        <w:t>nou hygienickou závadnost pitné vody reagovali</w:t>
      </w:r>
      <w:r>
        <w:rPr>
          <w:rFonts w:ascii="Calibri" w:eastAsia="Calibri" w:hAnsi="Calibri" w:cs="Calibri"/>
          <w:sz w:val="28"/>
        </w:rPr>
        <w:t xml:space="preserve"> někteří</w:t>
      </w:r>
      <w:r w:rsidR="00E67CB1" w:rsidRPr="00965CE7">
        <w:rPr>
          <w:rFonts w:ascii="Calibri" w:eastAsia="Calibri" w:hAnsi="Calibri" w:cs="Calibri"/>
          <w:sz w:val="28"/>
        </w:rPr>
        <w:t xml:space="preserve"> občané obce Trnové podáním podnětu na Okresní státní zastupitelstv</w:t>
      </w:r>
      <w:r>
        <w:rPr>
          <w:rFonts w:ascii="Calibri" w:eastAsia="Calibri" w:hAnsi="Calibri" w:cs="Calibri"/>
          <w:sz w:val="28"/>
        </w:rPr>
        <w:t>í Praha  - západ(viz příloha č.</w:t>
      </w:r>
      <w:r w:rsidR="00450685">
        <w:rPr>
          <w:rFonts w:ascii="Calibri" w:eastAsia="Calibri" w:hAnsi="Calibri" w:cs="Calibri"/>
          <w:sz w:val="28"/>
        </w:rPr>
        <w:t xml:space="preserve"> </w:t>
      </w:r>
      <w:r>
        <w:rPr>
          <w:rFonts w:ascii="Calibri" w:eastAsia="Calibri" w:hAnsi="Calibri" w:cs="Calibri"/>
          <w:sz w:val="28"/>
        </w:rPr>
        <w:t>6</w:t>
      </w:r>
      <w:r w:rsidR="00E67CB1" w:rsidRPr="00965CE7">
        <w:rPr>
          <w:rFonts w:ascii="Calibri" w:eastAsia="Calibri" w:hAnsi="Calibri" w:cs="Calibri"/>
          <w:sz w:val="28"/>
        </w:rPr>
        <w:t>).</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Na začátku měsíce září</w:t>
      </w:r>
      <w:r w:rsidR="00231722">
        <w:rPr>
          <w:rFonts w:ascii="Calibri" w:eastAsia="Calibri" w:hAnsi="Calibri" w:cs="Calibri"/>
          <w:sz w:val="28"/>
        </w:rPr>
        <w:t xml:space="preserve"> t.</w:t>
      </w:r>
      <w:r w:rsidR="005F09DA">
        <w:rPr>
          <w:rFonts w:ascii="Calibri" w:eastAsia="Calibri" w:hAnsi="Calibri" w:cs="Calibri"/>
          <w:sz w:val="28"/>
        </w:rPr>
        <w:t xml:space="preserve"> </w:t>
      </w:r>
      <w:r w:rsidR="00231722">
        <w:rPr>
          <w:rFonts w:ascii="Calibri" w:eastAsia="Calibri" w:hAnsi="Calibri" w:cs="Calibri"/>
          <w:sz w:val="28"/>
        </w:rPr>
        <w:t xml:space="preserve">r. projednávalo </w:t>
      </w:r>
      <w:r w:rsidRPr="00965CE7">
        <w:rPr>
          <w:rFonts w:ascii="Calibri" w:eastAsia="Calibri" w:hAnsi="Calibri" w:cs="Calibri"/>
          <w:sz w:val="28"/>
        </w:rPr>
        <w:t xml:space="preserve"> kritickou situaci</w:t>
      </w:r>
      <w:r w:rsidR="00231722">
        <w:rPr>
          <w:rFonts w:ascii="Calibri" w:eastAsia="Calibri" w:hAnsi="Calibri" w:cs="Calibri"/>
          <w:sz w:val="28"/>
        </w:rPr>
        <w:t xml:space="preserve"> v zásobování pitnou vodou</w:t>
      </w:r>
      <w:r w:rsidRPr="00965CE7">
        <w:rPr>
          <w:rFonts w:ascii="Calibri" w:eastAsia="Calibri" w:hAnsi="Calibri" w:cs="Calibri"/>
          <w:sz w:val="28"/>
        </w:rPr>
        <w:t xml:space="preserve"> zastupitelstvo obce a přijalo </w:t>
      </w:r>
      <w:r w:rsidR="005F09DA">
        <w:rPr>
          <w:rFonts w:ascii="Calibri" w:eastAsia="Calibri" w:hAnsi="Calibri" w:cs="Calibri"/>
          <w:sz w:val="28"/>
        </w:rPr>
        <w:t>usnesení o podání žádosti na MZe</w:t>
      </w:r>
      <w:r w:rsidRPr="00965CE7">
        <w:rPr>
          <w:rFonts w:ascii="Calibri" w:eastAsia="Calibri" w:hAnsi="Calibri" w:cs="Calibri"/>
          <w:sz w:val="28"/>
        </w:rPr>
        <w:t xml:space="preserve"> ČR k provedení technického auditu.</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Rozhodnutí o provedení technického auditu</w:t>
      </w:r>
      <w:r w:rsidR="008B270B">
        <w:rPr>
          <w:rFonts w:ascii="Calibri" w:eastAsia="Calibri" w:hAnsi="Calibri" w:cs="Calibri"/>
          <w:sz w:val="28"/>
        </w:rPr>
        <w:t xml:space="preserve"> MZE</w:t>
      </w:r>
      <w:r w:rsidR="0056259E">
        <w:rPr>
          <w:rFonts w:ascii="Calibri" w:eastAsia="Calibri" w:hAnsi="Calibri" w:cs="Calibri"/>
          <w:sz w:val="28"/>
        </w:rPr>
        <w:t xml:space="preserve"> ČR </w:t>
      </w:r>
      <w:r w:rsidRPr="00965CE7">
        <w:rPr>
          <w:rFonts w:ascii="Calibri" w:eastAsia="Calibri" w:hAnsi="Calibri" w:cs="Calibri"/>
          <w:sz w:val="28"/>
        </w:rPr>
        <w:t>je ze</w:t>
      </w:r>
      <w:r w:rsidR="00231722">
        <w:rPr>
          <w:rFonts w:ascii="Calibri" w:eastAsia="Calibri" w:hAnsi="Calibri" w:cs="Calibri"/>
          <w:sz w:val="28"/>
        </w:rPr>
        <w:t xml:space="preserve"> dne</w:t>
      </w:r>
      <w:r w:rsidRPr="00965CE7">
        <w:rPr>
          <w:rFonts w:ascii="Calibri" w:eastAsia="Calibri" w:hAnsi="Calibri" w:cs="Calibri"/>
          <w:sz w:val="28"/>
        </w:rPr>
        <w:t xml:space="preserve"> 4.9.</w:t>
      </w:r>
      <w:r w:rsidR="007855BA">
        <w:rPr>
          <w:rFonts w:ascii="Calibri" w:eastAsia="Calibri" w:hAnsi="Calibri" w:cs="Calibri"/>
          <w:sz w:val="28"/>
        </w:rPr>
        <w:t xml:space="preserve"> </w:t>
      </w:r>
      <w:r w:rsidRPr="00965CE7">
        <w:rPr>
          <w:rFonts w:ascii="Calibri" w:eastAsia="Calibri" w:hAnsi="Calibri" w:cs="Calibri"/>
          <w:sz w:val="28"/>
        </w:rPr>
        <w:t>2015</w:t>
      </w:r>
      <w:r w:rsidR="000F70AB">
        <w:rPr>
          <w:rFonts w:ascii="Calibri" w:eastAsia="Calibri" w:hAnsi="Calibri" w:cs="Calibri"/>
          <w:sz w:val="28"/>
        </w:rPr>
        <w:t xml:space="preserve"> </w:t>
      </w:r>
      <w:r w:rsidRPr="00965CE7">
        <w:rPr>
          <w:rFonts w:ascii="Calibri" w:eastAsia="Calibri" w:hAnsi="Calibri" w:cs="Calibri"/>
          <w:sz w:val="28"/>
        </w:rPr>
        <w:t>(č.j.47384/2015- 15130 - viz příloha č.11).</w:t>
      </w:r>
    </w:p>
    <w:p w:rsidR="007E30B3" w:rsidRPr="00965CE7" w:rsidRDefault="00E67CB1">
      <w:pPr>
        <w:spacing w:after="200" w:line="276" w:lineRule="auto"/>
        <w:jc w:val="both"/>
        <w:rPr>
          <w:rFonts w:ascii="Calibri" w:eastAsia="Calibri" w:hAnsi="Calibri" w:cs="Calibri"/>
          <w:sz w:val="28"/>
        </w:rPr>
      </w:pPr>
      <w:r w:rsidRPr="00965CE7">
        <w:rPr>
          <w:rFonts w:ascii="Calibri" w:eastAsia="Calibri" w:hAnsi="Calibri" w:cs="Calibri"/>
          <w:sz w:val="28"/>
        </w:rPr>
        <w:t>Smlouva mezi auditorem a obcí byla uzavře</w:t>
      </w:r>
      <w:r w:rsidR="0056259E">
        <w:rPr>
          <w:rFonts w:ascii="Calibri" w:eastAsia="Calibri" w:hAnsi="Calibri" w:cs="Calibri"/>
          <w:sz w:val="28"/>
        </w:rPr>
        <w:t>na dne 21.9.2015</w:t>
      </w:r>
      <w:r w:rsidR="000F70AB">
        <w:rPr>
          <w:rFonts w:ascii="Calibri" w:eastAsia="Calibri" w:hAnsi="Calibri" w:cs="Calibri"/>
          <w:sz w:val="28"/>
        </w:rPr>
        <w:t>,</w:t>
      </w:r>
      <w:r w:rsidR="0056259E">
        <w:rPr>
          <w:rFonts w:ascii="Calibri" w:eastAsia="Calibri" w:hAnsi="Calibri" w:cs="Calibri"/>
          <w:sz w:val="28"/>
        </w:rPr>
        <w:t xml:space="preserve"> o čemž byl vyh</w:t>
      </w:r>
      <w:r w:rsidR="000F70AB">
        <w:rPr>
          <w:rFonts w:ascii="Calibri" w:eastAsia="Calibri" w:hAnsi="Calibri" w:cs="Calibri"/>
          <w:sz w:val="28"/>
        </w:rPr>
        <w:t>lašovatel technického</w:t>
      </w:r>
      <w:r w:rsidR="0056259E">
        <w:rPr>
          <w:rFonts w:ascii="Calibri" w:eastAsia="Calibri" w:hAnsi="Calibri" w:cs="Calibri"/>
          <w:sz w:val="28"/>
        </w:rPr>
        <w:t xml:space="preserve"> auditu neprodleně  informován</w:t>
      </w:r>
      <w:r w:rsidRPr="00965CE7">
        <w:rPr>
          <w:rFonts w:ascii="Calibri" w:eastAsia="Calibri" w:hAnsi="Calibri" w:cs="Calibri"/>
          <w:sz w:val="28"/>
        </w:rPr>
        <w:t>.</w:t>
      </w:r>
      <w:r w:rsidR="0056259E">
        <w:rPr>
          <w:rFonts w:ascii="Calibri" w:eastAsia="Calibri" w:hAnsi="Calibri" w:cs="Calibri"/>
          <w:sz w:val="28"/>
        </w:rPr>
        <w:t xml:space="preserve"> </w:t>
      </w:r>
      <w:r w:rsidRPr="00965CE7">
        <w:rPr>
          <w:rFonts w:ascii="Calibri" w:eastAsia="Calibri" w:hAnsi="Calibri" w:cs="Calibri"/>
          <w:sz w:val="28"/>
        </w:rPr>
        <w:t>Vzhledem ke kritické situaci v zásobování pitnou</w:t>
      </w:r>
      <w:r w:rsidR="000F70AB">
        <w:rPr>
          <w:rFonts w:ascii="Calibri" w:eastAsia="Calibri" w:hAnsi="Calibri" w:cs="Calibri"/>
          <w:sz w:val="28"/>
        </w:rPr>
        <w:t xml:space="preserve"> vodou byl termín ukončení technického </w:t>
      </w:r>
      <w:r w:rsidRPr="00965CE7">
        <w:rPr>
          <w:rFonts w:ascii="Calibri" w:eastAsia="Calibri" w:hAnsi="Calibri" w:cs="Calibri"/>
          <w:sz w:val="28"/>
        </w:rPr>
        <w:t>auditu</w:t>
      </w:r>
      <w:r w:rsidR="00B43F6A">
        <w:rPr>
          <w:rFonts w:ascii="Calibri" w:eastAsia="Calibri" w:hAnsi="Calibri" w:cs="Calibri"/>
          <w:sz w:val="28"/>
        </w:rPr>
        <w:t xml:space="preserve"> </w:t>
      </w:r>
      <w:r w:rsidR="00B43F6A" w:rsidRPr="00450685">
        <w:rPr>
          <w:rFonts w:ascii="Calibri" w:eastAsia="Calibri" w:hAnsi="Calibri" w:cs="Calibri"/>
          <w:b/>
          <w:sz w:val="28"/>
        </w:rPr>
        <w:t>směrován na co nejkratší období tj.</w:t>
      </w:r>
      <w:r w:rsidRPr="00450685">
        <w:rPr>
          <w:rFonts w:ascii="Calibri" w:eastAsia="Calibri" w:hAnsi="Calibri" w:cs="Calibri"/>
          <w:b/>
          <w:sz w:val="28"/>
        </w:rPr>
        <w:t xml:space="preserve"> na konec t.r.</w:t>
      </w:r>
      <w:r w:rsidR="000F70AB">
        <w:rPr>
          <w:rFonts w:ascii="Calibri" w:eastAsia="Calibri" w:hAnsi="Calibri" w:cs="Calibri"/>
          <w:sz w:val="28"/>
        </w:rPr>
        <w:t xml:space="preserve"> </w:t>
      </w:r>
      <w:r w:rsidRPr="00965CE7">
        <w:rPr>
          <w:rFonts w:ascii="Calibri" w:eastAsia="Calibri" w:hAnsi="Calibri" w:cs="Calibri"/>
          <w:sz w:val="28"/>
        </w:rPr>
        <w:t>(</w:t>
      </w:r>
      <w:r w:rsidR="00B43F6A">
        <w:rPr>
          <w:rFonts w:ascii="Calibri" w:eastAsia="Calibri" w:hAnsi="Calibri" w:cs="Calibri"/>
          <w:sz w:val="28"/>
        </w:rPr>
        <w:t xml:space="preserve">avšak </w:t>
      </w:r>
      <w:r w:rsidRPr="00965CE7">
        <w:rPr>
          <w:rFonts w:ascii="Calibri" w:eastAsia="Calibri" w:hAnsi="Calibri" w:cs="Calibri"/>
          <w:sz w:val="28"/>
        </w:rPr>
        <w:t>mj. i</w:t>
      </w:r>
      <w:r w:rsidR="00B43F6A">
        <w:rPr>
          <w:rFonts w:ascii="Calibri" w:eastAsia="Calibri" w:hAnsi="Calibri" w:cs="Calibri"/>
          <w:sz w:val="28"/>
        </w:rPr>
        <w:t xml:space="preserve"> za předpokladu včasného a úpln</w:t>
      </w:r>
      <w:r w:rsidRPr="00965CE7">
        <w:rPr>
          <w:rFonts w:ascii="Calibri" w:eastAsia="Calibri" w:hAnsi="Calibri" w:cs="Calibri"/>
          <w:sz w:val="28"/>
        </w:rPr>
        <w:t>ého předávání podkladů ze strany vlastníka a provozovatel</w:t>
      </w:r>
      <w:r w:rsidR="00B43F6A">
        <w:rPr>
          <w:rFonts w:ascii="Calibri" w:eastAsia="Calibri" w:hAnsi="Calibri" w:cs="Calibri"/>
          <w:sz w:val="28"/>
        </w:rPr>
        <w:t xml:space="preserve"> – což se ne vždy dařilo</w:t>
      </w:r>
      <w:r w:rsidRPr="00965CE7">
        <w:rPr>
          <w:rFonts w:ascii="Calibri" w:eastAsia="Calibri" w:hAnsi="Calibri" w:cs="Calibri"/>
          <w:sz w:val="28"/>
        </w:rPr>
        <w:t>).</w:t>
      </w:r>
    </w:p>
    <w:p w:rsidR="007E30B3" w:rsidRPr="00965CE7" w:rsidRDefault="005F09DA">
      <w:pPr>
        <w:spacing w:after="200" w:line="276" w:lineRule="auto"/>
        <w:jc w:val="both"/>
        <w:rPr>
          <w:rFonts w:ascii="Calibri" w:eastAsia="Calibri" w:hAnsi="Calibri" w:cs="Calibri"/>
          <w:sz w:val="28"/>
        </w:rPr>
      </w:pPr>
      <w:r>
        <w:rPr>
          <w:rFonts w:ascii="Calibri" w:eastAsia="Calibri" w:hAnsi="Calibri" w:cs="Calibri"/>
          <w:sz w:val="28"/>
        </w:rPr>
        <w:t xml:space="preserve">Hlavní cíle </w:t>
      </w:r>
      <w:r w:rsidR="000F70AB">
        <w:rPr>
          <w:rFonts w:ascii="Calibri" w:eastAsia="Calibri" w:hAnsi="Calibri" w:cs="Calibri"/>
          <w:sz w:val="28"/>
        </w:rPr>
        <w:t>technického</w:t>
      </w:r>
      <w:r w:rsidR="00B43F6A">
        <w:rPr>
          <w:rFonts w:ascii="Calibri" w:eastAsia="Calibri" w:hAnsi="Calibri" w:cs="Calibri"/>
          <w:sz w:val="28"/>
        </w:rPr>
        <w:t xml:space="preserve"> </w:t>
      </w:r>
      <w:r w:rsidR="00E67CB1" w:rsidRPr="00965CE7">
        <w:rPr>
          <w:rFonts w:ascii="Calibri" w:eastAsia="Calibri" w:hAnsi="Calibri" w:cs="Calibri"/>
          <w:sz w:val="28"/>
        </w:rPr>
        <w:t xml:space="preserve">auditu byly směrovány především do oblasti </w:t>
      </w:r>
      <w:r w:rsidR="00E67CB1" w:rsidRPr="00450685">
        <w:rPr>
          <w:rFonts w:ascii="Calibri" w:eastAsia="Calibri" w:hAnsi="Calibri" w:cs="Calibri"/>
          <w:b/>
          <w:sz w:val="28"/>
        </w:rPr>
        <w:t>zlepšení kvality dodávané pitné vody</w:t>
      </w:r>
      <w:r w:rsidR="00E67CB1" w:rsidRPr="00965CE7">
        <w:rPr>
          <w:rFonts w:ascii="Calibri" w:eastAsia="Calibri" w:hAnsi="Calibri" w:cs="Calibri"/>
          <w:sz w:val="28"/>
        </w:rPr>
        <w:t xml:space="preserve"> a dále na </w:t>
      </w:r>
      <w:r w:rsidR="00E67CB1" w:rsidRPr="00450685">
        <w:rPr>
          <w:rFonts w:ascii="Calibri" w:eastAsia="Calibri" w:hAnsi="Calibri" w:cs="Calibri"/>
          <w:b/>
          <w:sz w:val="28"/>
        </w:rPr>
        <w:t>kontr</w:t>
      </w:r>
      <w:r w:rsidR="00B43F6A" w:rsidRPr="00450685">
        <w:rPr>
          <w:rFonts w:ascii="Calibri" w:eastAsia="Calibri" w:hAnsi="Calibri" w:cs="Calibri"/>
          <w:b/>
          <w:sz w:val="28"/>
        </w:rPr>
        <w:t>o</w:t>
      </w:r>
      <w:r w:rsidR="00E67CB1" w:rsidRPr="00450685">
        <w:rPr>
          <w:rFonts w:ascii="Calibri" w:eastAsia="Calibri" w:hAnsi="Calibri" w:cs="Calibri"/>
          <w:b/>
          <w:sz w:val="28"/>
        </w:rPr>
        <w:t>lu oprávněnosti vynaložených</w:t>
      </w:r>
      <w:r w:rsidR="00E67CB1" w:rsidRPr="00965CE7">
        <w:rPr>
          <w:rFonts w:ascii="Calibri" w:eastAsia="Calibri" w:hAnsi="Calibri" w:cs="Calibri"/>
          <w:sz w:val="28"/>
        </w:rPr>
        <w:t xml:space="preserve"> nákladů,</w:t>
      </w:r>
    </w:p>
    <w:p w:rsidR="007E30B3" w:rsidRPr="00A26FF5" w:rsidRDefault="00E67CB1">
      <w:pPr>
        <w:spacing w:after="200" w:line="276" w:lineRule="auto"/>
        <w:jc w:val="both"/>
        <w:rPr>
          <w:rFonts w:ascii="Calibri" w:eastAsia="Calibri" w:hAnsi="Calibri" w:cs="Calibri"/>
          <w:b/>
          <w:sz w:val="32"/>
        </w:rPr>
      </w:pPr>
      <w:r w:rsidRPr="00965CE7">
        <w:rPr>
          <w:rFonts w:ascii="Calibri" w:eastAsia="Calibri" w:hAnsi="Calibri" w:cs="Calibri"/>
          <w:sz w:val="28"/>
        </w:rPr>
        <w:t>V následujícím období dne 16.</w:t>
      </w:r>
      <w:r w:rsidR="00B43F6A">
        <w:rPr>
          <w:rFonts w:ascii="Calibri" w:eastAsia="Calibri" w:hAnsi="Calibri" w:cs="Calibri"/>
          <w:sz w:val="28"/>
        </w:rPr>
        <w:t xml:space="preserve"> </w:t>
      </w:r>
      <w:r w:rsidRPr="00965CE7">
        <w:rPr>
          <w:rFonts w:ascii="Calibri" w:eastAsia="Calibri" w:hAnsi="Calibri" w:cs="Calibri"/>
          <w:sz w:val="28"/>
        </w:rPr>
        <w:t>11.</w:t>
      </w:r>
      <w:r w:rsidR="00B43F6A">
        <w:rPr>
          <w:rFonts w:ascii="Calibri" w:eastAsia="Calibri" w:hAnsi="Calibri" w:cs="Calibri"/>
          <w:sz w:val="28"/>
        </w:rPr>
        <w:t xml:space="preserve"> </w:t>
      </w:r>
      <w:r w:rsidRPr="00965CE7">
        <w:rPr>
          <w:rFonts w:ascii="Calibri" w:eastAsia="Calibri" w:hAnsi="Calibri" w:cs="Calibri"/>
          <w:sz w:val="28"/>
        </w:rPr>
        <w:t>2015 podala obec Trnová</w:t>
      </w:r>
      <w:r w:rsidR="00B43F6A">
        <w:rPr>
          <w:rFonts w:ascii="Calibri" w:eastAsia="Calibri" w:hAnsi="Calibri" w:cs="Calibri"/>
          <w:sz w:val="28"/>
        </w:rPr>
        <w:t xml:space="preserve"> ještě</w:t>
      </w:r>
      <w:r w:rsidR="005F09DA">
        <w:rPr>
          <w:rFonts w:ascii="Calibri" w:eastAsia="Calibri" w:hAnsi="Calibri" w:cs="Calibri"/>
          <w:sz w:val="28"/>
        </w:rPr>
        <w:t xml:space="preserve"> podnět na MZe</w:t>
      </w:r>
      <w:r w:rsidRPr="00965CE7">
        <w:rPr>
          <w:rFonts w:ascii="Calibri" w:eastAsia="Calibri" w:hAnsi="Calibri" w:cs="Calibri"/>
          <w:sz w:val="28"/>
        </w:rPr>
        <w:t xml:space="preserve"> ČR ohledně zrušení povo</w:t>
      </w:r>
      <w:r w:rsidR="00A26FF5">
        <w:rPr>
          <w:rFonts w:ascii="Calibri" w:eastAsia="Calibri" w:hAnsi="Calibri" w:cs="Calibri"/>
          <w:sz w:val="28"/>
        </w:rPr>
        <w:t>lení k provozování Vak v obci Trnová stávajícímu provozovateli se současnou žádostí o nařízení „veřejné služby“</w:t>
      </w:r>
      <w:r w:rsidR="008F4D88">
        <w:rPr>
          <w:rFonts w:ascii="Calibri" w:eastAsia="Calibri" w:hAnsi="Calibri" w:cs="Calibri"/>
          <w:sz w:val="28"/>
        </w:rPr>
        <w:t xml:space="preserve"> </w:t>
      </w:r>
      <w:r w:rsidR="00A26FF5">
        <w:rPr>
          <w:rFonts w:ascii="Calibri" w:eastAsia="Calibri" w:hAnsi="Calibri" w:cs="Calibri"/>
          <w:sz w:val="28"/>
        </w:rPr>
        <w:t>na provoz Vak v obci Trnová.</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 xml:space="preserve">Dále je třeba konstatovat, že technický auditor s žádnou ze </w:t>
      </w:r>
      <w:r w:rsidR="00A26FF5">
        <w:rPr>
          <w:rFonts w:ascii="Calibri" w:eastAsia="Calibri" w:hAnsi="Calibri" w:cs="Calibri"/>
          <w:sz w:val="28"/>
        </w:rPr>
        <w:t>zúčastněných stran není finančně nebo majetkově „spřízněn“.</w:t>
      </w:r>
    </w:p>
    <w:p w:rsidR="007E30B3" w:rsidRDefault="00E67CB1">
      <w:pPr>
        <w:spacing w:after="200" w:line="276" w:lineRule="auto"/>
        <w:jc w:val="both"/>
        <w:rPr>
          <w:rFonts w:ascii="Calibri" w:eastAsia="Calibri" w:hAnsi="Calibri" w:cs="Calibri"/>
          <w:b/>
          <w:sz w:val="32"/>
          <w:u w:val="single"/>
        </w:rPr>
      </w:pPr>
      <w:r>
        <w:rPr>
          <w:rFonts w:ascii="Calibri" w:eastAsia="Calibri" w:hAnsi="Calibri" w:cs="Calibri"/>
          <w:b/>
          <w:sz w:val="32"/>
          <w:u w:val="single"/>
        </w:rPr>
        <w:t>1.2. Skladba závěrečné zprávy</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Vychází především z ustanovení § 38 zákona č. 274/2001 Sb., o vodovodech a kanalizacích pro veřejnou potřebu ve znění pozdějších předpisů a § 36 vyhlášky č. 428/2001 Sb., kterou se provádí zákon č. 274/2</w:t>
      </w:r>
      <w:r w:rsidR="008F4D88">
        <w:rPr>
          <w:rFonts w:ascii="Calibri" w:eastAsia="Calibri" w:hAnsi="Calibri" w:cs="Calibri"/>
          <w:sz w:val="28"/>
        </w:rPr>
        <w:t>001 Sb., o vodovodech a kanalizacích v platném znění</w:t>
      </w:r>
      <w:r>
        <w:rPr>
          <w:rFonts w:ascii="Calibri" w:eastAsia="Calibri" w:hAnsi="Calibri" w:cs="Calibri"/>
          <w:sz w:val="28"/>
        </w:rPr>
        <w:t xml:space="preserve">. </w:t>
      </w:r>
      <w:r>
        <w:rPr>
          <w:rFonts w:ascii="Calibri" w:eastAsia="Calibri" w:hAnsi="Calibri" w:cs="Calibri"/>
          <w:b/>
          <w:sz w:val="28"/>
        </w:rPr>
        <w:t>Samotný audit</w:t>
      </w:r>
      <w:r>
        <w:rPr>
          <w:rFonts w:ascii="Calibri" w:eastAsia="Calibri" w:hAnsi="Calibri" w:cs="Calibri"/>
          <w:sz w:val="28"/>
        </w:rPr>
        <w:t xml:space="preserve"> je však zaměřen pouze na tu část co je </w:t>
      </w:r>
      <w:r>
        <w:rPr>
          <w:rFonts w:ascii="Calibri" w:eastAsia="Calibri" w:hAnsi="Calibri" w:cs="Calibri"/>
          <w:b/>
          <w:sz w:val="28"/>
        </w:rPr>
        <w:t>vymezena v rozhodnutí o auditu</w:t>
      </w:r>
      <w:r>
        <w:rPr>
          <w:rFonts w:ascii="Calibri" w:eastAsia="Calibri" w:hAnsi="Calibri" w:cs="Calibri"/>
          <w:sz w:val="28"/>
        </w:rPr>
        <w:t>, v</w:t>
      </w:r>
      <w:r w:rsidR="005F09DA">
        <w:rPr>
          <w:rFonts w:ascii="Calibri" w:eastAsia="Calibri" w:hAnsi="Calibri" w:cs="Calibri"/>
          <w:sz w:val="28"/>
        </w:rPr>
        <w:t xml:space="preserve">iz. </w:t>
      </w:r>
      <w:r>
        <w:rPr>
          <w:rFonts w:ascii="Calibri" w:eastAsia="Calibri" w:hAnsi="Calibri" w:cs="Calibri"/>
          <w:sz w:val="28"/>
        </w:rPr>
        <w:t xml:space="preserve">příloha </w:t>
      </w:r>
      <w:r w:rsidR="005F09DA">
        <w:rPr>
          <w:rFonts w:ascii="Calibri" w:eastAsia="Calibri" w:hAnsi="Calibri" w:cs="Calibri"/>
          <w:sz w:val="28"/>
        </w:rPr>
        <w:t xml:space="preserve"> </w:t>
      </w:r>
      <w:r>
        <w:rPr>
          <w:rFonts w:ascii="Calibri" w:eastAsia="Calibri" w:hAnsi="Calibri" w:cs="Calibri"/>
          <w:sz w:val="28"/>
        </w:rPr>
        <w:t>č. 1</w:t>
      </w:r>
      <w:r w:rsidR="008F4D88">
        <w:rPr>
          <w:rFonts w:ascii="Calibri" w:eastAsia="Calibri" w:hAnsi="Calibri" w:cs="Calibri"/>
          <w:sz w:val="28"/>
        </w:rPr>
        <w:t>1</w:t>
      </w:r>
      <w:r>
        <w:rPr>
          <w:rFonts w:ascii="Calibri" w:eastAsia="Calibri" w:hAnsi="Calibri" w:cs="Calibri"/>
          <w:sz w:val="28"/>
        </w:rPr>
        <w:t>. Obvyklými body</w:t>
      </w:r>
      <w:r w:rsidR="000F70AB">
        <w:rPr>
          <w:rFonts w:ascii="Calibri" w:eastAsia="Calibri" w:hAnsi="Calibri" w:cs="Calibri"/>
          <w:sz w:val="28"/>
        </w:rPr>
        <w:t xml:space="preserve"> </w:t>
      </w:r>
      <w:r w:rsidR="008F4D88">
        <w:rPr>
          <w:rFonts w:ascii="Calibri" w:eastAsia="Calibri" w:hAnsi="Calibri" w:cs="Calibri"/>
          <w:sz w:val="28"/>
        </w:rPr>
        <w:t>(plný  rozsah)</w:t>
      </w:r>
      <w:r>
        <w:rPr>
          <w:rFonts w:ascii="Calibri" w:eastAsia="Calibri" w:hAnsi="Calibri" w:cs="Calibri"/>
          <w:sz w:val="28"/>
        </w:rPr>
        <w:t xml:space="preserve"> technického auditu – viz § 36 vyhl. č. 428/2001 Sb. se tedy tento audit nezabývá</w:t>
      </w:r>
      <w:r w:rsidR="008F4D88">
        <w:rPr>
          <w:rFonts w:ascii="Calibri" w:eastAsia="Calibri" w:hAnsi="Calibri" w:cs="Calibri"/>
          <w:sz w:val="28"/>
        </w:rPr>
        <w:t xml:space="preserve"> resp. jej nepokrývá</w:t>
      </w:r>
      <w:r>
        <w:rPr>
          <w:rFonts w:ascii="Calibri" w:eastAsia="Calibri" w:hAnsi="Calibri" w:cs="Calibri"/>
          <w:sz w:val="28"/>
        </w:rPr>
        <w:t>.</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Na základě výše uvedeného předložil auditor návrh osnovy závěrečné zprávy v následujícím členění:</w:t>
      </w:r>
    </w:p>
    <w:p w:rsidR="002A170A" w:rsidRDefault="002A170A">
      <w:pPr>
        <w:spacing w:after="200" w:line="276" w:lineRule="auto"/>
        <w:jc w:val="both"/>
        <w:rPr>
          <w:rFonts w:ascii="Calibri" w:eastAsia="Calibri" w:hAnsi="Calibri" w:cs="Calibri"/>
          <w:b/>
          <w:sz w:val="28"/>
        </w:rPr>
      </w:pPr>
    </w:p>
    <w:p w:rsidR="002A170A" w:rsidRDefault="002A170A">
      <w:pPr>
        <w:spacing w:after="200" w:line="276" w:lineRule="auto"/>
        <w:jc w:val="both"/>
        <w:rPr>
          <w:rFonts w:ascii="Calibri" w:eastAsia="Calibri" w:hAnsi="Calibri" w:cs="Calibri"/>
          <w:b/>
          <w:sz w:val="28"/>
        </w:rPr>
      </w:pPr>
    </w:p>
    <w:p w:rsidR="002A170A" w:rsidRDefault="002A170A">
      <w:pPr>
        <w:spacing w:after="200" w:line="276" w:lineRule="auto"/>
        <w:jc w:val="both"/>
        <w:rPr>
          <w:rFonts w:ascii="Calibri" w:eastAsia="Calibri" w:hAnsi="Calibri" w:cs="Calibri"/>
          <w:b/>
          <w:sz w:val="28"/>
        </w:rPr>
      </w:pPr>
    </w:p>
    <w:p w:rsidR="002A170A" w:rsidRDefault="002A170A">
      <w:pPr>
        <w:spacing w:after="200" w:line="276" w:lineRule="auto"/>
        <w:jc w:val="both"/>
        <w:rPr>
          <w:rFonts w:ascii="Calibri" w:eastAsia="Calibri" w:hAnsi="Calibri" w:cs="Calibri"/>
          <w:b/>
          <w:sz w:val="28"/>
        </w:rPr>
      </w:pPr>
    </w:p>
    <w:p w:rsidR="002A170A" w:rsidRDefault="002A170A">
      <w:pPr>
        <w:spacing w:after="200" w:line="276" w:lineRule="auto"/>
        <w:jc w:val="both"/>
        <w:rPr>
          <w:rFonts w:ascii="Calibri" w:eastAsia="Calibri" w:hAnsi="Calibri" w:cs="Calibri"/>
          <w:b/>
          <w:sz w:val="28"/>
        </w:rPr>
      </w:pPr>
    </w:p>
    <w:p w:rsidR="002A170A" w:rsidRDefault="002A170A">
      <w:pPr>
        <w:spacing w:after="200" w:line="276" w:lineRule="auto"/>
        <w:jc w:val="both"/>
        <w:rPr>
          <w:rFonts w:ascii="Calibri" w:eastAsia="Calibri" w:hAnsi="Calibri" w:cs="Calibri"/>
          <w:b/>
          <w:sz w:val="28"/>
        </w:rPr>
      </w:pPr>
    </w:p>
    <w:p w:rsidR="007E30B3" w:rsidRDefault="00E67CB1">
      <w:pPr>
        <w:spacing w:after="200" w:line="276" w:lineRule="auto"/>
        <w:jc w:val="both"/>
        <w:rPr>
          <w:rFonts w:ascii="Calibri" w:eastAsia="Calibri" w:hAnsi="Calibri" w:cs="Calibri"/>
          <w:b/>
          <w:sz w:val="28"/>
        </w:rPr>
      </w:pPr>
      <w:r>
        <w:rPr>
          <w:rFonts w:ascii="Calibri" w:eastAsia="Calibri" w:hAnsi="Calibri" w:cs="Calibri"/>
          <w:b/>
          <w:sz w:val="28"/>
        </w:rPr>
        <w:t>Textová část</w:t>
      </w:r>
      <w:r w:rsidR="00472B78">
        <w:rPr>
          <w:rFonts w:ascii="Calibri" w:eastAsia="Calibri" w:hAnsi="Calibri" w:cs="Calibri"/>
          <w:b/>
          <w:sz w:val="28"/>
        </w:rPr>
        <w:t>:</w:t>
      </w:r>
    </w:p>
    <w:p w:rsidR="009C0523" w:rsidRPr="002A170A" w:rsidRDefault="005F09DA" w:rsidP="000F70AB">
      <w:pPr>
        <w:pStyle w:val="Bezmezer"/>
        <w:numPr>
          <w:ilvl w:val="0"/>
          <w:numId w:val="18"/>
        </w:numPr>
        <w:rPr>
          <w:rFonts w:eastAsia="Calibri"/>
          <w:sz w:val="24"/>
          <w:szCs w:val="24"/>
        </w:rPr>
      </w:pPr>
      <w:r>
        <w:rPr>
          <w:rFonts w:eastAsia="Calibri"/>
          <w:sz w:val="24"/>
          <w:szCs w:val="24"/>
        </w:rPr>
        <w:t xml:space="preserve">   </w:t>
      </w:r>
      <w:r w:rsidR="009C0523" w:rsidRPr="002A170A">
        <w:rPr>
          <w:rFonts w:eastAsia="Calibri"/>
          <w:sz w:val="24"/>
          <w:szCs w:val="24"/>
        </w:rPr>
        <w:t xml:space="preserve">Úvod    </w:t>
      </w:r>
    </w:p>
    <w:p w:rsidR="009C0523" w:rsidRPr="002A170A" w:rsidRDefault="000F70AB" w:rsidP="009C0523">
      <w:pPr>
        <w:pStyle w:val="Bezmezer"/>
        <w:rPr>
          <w:rFonts w:eastAsia="Calibri"/>
          <w:sz w:val="24"/>
          <w:szCs w:val="24"/>
        </w:rPr>
      </w:pPr>
      <w:r w:rsidRPr="002A170A">
        <w:rPr>
          <w:rFonts w:eastAsia="Calibri"/>
          <w:sz w:val="24"/>
          <w:szCs w:val="24"/>
        </w:rPr>
        <w:t>1</w:t>
      </w:r>
      <w:r w:rsidR="009C0523" w:rsidRPr="002A170A">
        <w:rPr>
          <w:rFonts w:eastAsia="Calibri"/>
          <w:sz w:val="24"/>
          <w:szCs w:val="24"/>
        </w:rPr>
        <w:t xml:space="preserve">.1.   Zadání auditu       </w:t>
      </w:r>
    </w:p>
    <w:p w:rsidR="009C0523" w:rsidRPr="002A170A" w:rsidRDefault="009C0523" w:rsidP="000F70AB">
      <w:pPr>
        <w:pStyle w:val="Bezmezer"/>
        <w:rPr>
          <w:rFonts w:eastAsia="Calibri"/>
          <w:sz w:val="24"/>
          <w:szCs w:val="24"/>
        </w:rPr>
      </w:pPr>
      <w:r w:rsidRPr="002A170A">
        <w:rPr>
          <w:rFonts w:eastAsia="Calibri"/>
          <w:sz w:val="24"/>
          <w:szCs w:val="24"/>
        </w:rPr>
        <w:t>1.2.   Skladba závěrečné zprávy</w:t>
      </w:r>
    </w:p>
    <w:p w:rsidR="009C0523" w:rsidRPr="002A170A" w:rsidRDefault="009C0523" w:rsidP="000F70AB">
      <w:pPr>
        <w:pStyle w:val="Bezmezer"/>
        <w:rPr>
          <w:rFonts w:eastAsia="Calibri"/>
          <w:sz w:val="24"/>
          <w:szCs w:val="24"/>
        </w:rPr>
      </w:pPr>
      <w:r w:rsidRPr="002A170A">
        <w:rPr>
          <w:rFonts w:eastAsia="Calibri"/>
          <w:sz w:val="24"/>
          <w:szCs w:val="24"/>
        </w:rPr>
        <w:t xml:space="preserve">1.3.   Použité zkratky </w:t>
      </w:r>
    </w:p>
    <w:p w:rsidR="009C0523" w:rsidRPr="002A170A" w:rsidRDefault="009C0523" w:rsidP="000F70AB">
      <w:pPr>
        <w:pStyle w:val="Bezmezer"/>
        <w:rPr>
          <w:rFonts w:eastAsia="Calibri"/>
          <w:sz w:val="24"/>
          <w:szCs w:val="24"/>
        </w:rPr>
      </w:pPr>
      <w:r w:rsidRPr="002A170A">
        <w:rPr>
          <w:rFonts w:eastAsia="Calibri"/>
          <w:sz w:val="24"/>
          <w:szCs w:val="24"/>
        </w:rPr>
        <w:t xml:space="preserve">2.     </w:t>
      </w:r>
      <w:r w:rsidR="00857C15" w:rsidRPr="002A170A">
        <w:rPr>
          <w:rFonts w:eastAsia="Calibri"/>
          <w:sz w:val="24"/>
          <w:szCs w:val="24"/>
        </w:rPr>
        <w:t xml:space="preserve">  </w:t>
      </w:r>
      <w:r w:rsidRPr="002A170A">
        <w:rPr>
          <w:rFonts w:eastAsia="Calibri"/>
          <w:sz w:val="24"/>
          <w:szCs w:val="24"/>
        </w:rPr>
        <w:t>Výchozí podklady</w:t>
      </w:r>
    </w:p>
    <w:p w:rsidR="009C0523" w:rsidRPr="002A170A" w:rsidRDefault="009C0523" w:rsidP="000F70AB">
      <w:pPr>
        <w:pStyle w:val="Bezmezer"/>
        <w:rPr>
          <w:rFonts w:eastAsia="Calibri"/>
          <w:sz w:val="24"/>
          <w:szCs w:val="24"/>
        </w:rPr>
      </w:pPr>
      <w:r w:rsidRPr="002A170A">
        <w:rPr>
          <w:rFonts w:eastAsia="Calibri"/>
          <w:sz w:val="24"/>
          <w:szCs w:val="24"/>
        </w:rPr>
        <w:t xml:space="preserve">2.1.  </w:t>
      </w:r>
      <w:r w:rsidR="00857C15" w:rsidRPr="002A170A">
        <w:rPr>
          <w:rFonts w:eastAsia="Calibri"/>
          <w:sz w:val="24"/>
          <w:szCs w:val="24"/>
        </w:rPr>
        <w:t xml:space="preserve"> </w:t>
      </w:r>
      <w:r w:rsidRPr="002A170A">
        <w:rPr>
          <w:rFonts w:eastAsia="Calibri"/>
          <w:sz w:val="24"/>
          <w:szCs w:val="24"/>
        </w:rPr>
        <w:t xml:space="preserve"> Legislativa</w:t>
      </w:r>
    </w:p>
    <w:p w:rsidR="009C0523" w:rsidRPr="002A170A" w:rsidRDefault="009C0523" w:rsidP="000F70AB">
      <w:pPr>
        <w:pStyle w:val="Bezmezer"/>
        <w:rPr>
          <w:rFonts w:eastAsia="Calibri"/>
          <w:sz w:val="24"/>
          <w:szCs w:val="24"/>
        </w:rPr>
      </w:pPr>
      <w:r w:rsidRPr="002A170A">
        <w:rPr>
          <w:rFonts w:eastAsia="Calibri"/>
          <w:sz w:val="24"/>
          <w:szCs w:val="24"/>
        </w:rPr>
        <w:t>2.1.1.</w:t>
      </w:r>
      <w:r w:rsidR="005F09DA">
        <w:rPr>
          <w:rFonts w:eastAsia="Calibri"/>
          <w:sz w:val="24"/>
          <w:szCs w:val="24"/>
        </w:rPr>
        <w:t xml:space="preserve"> </w:t>
      </w:r>
      <w:r w:rsidRPr="002A170A">
        <w:rPr>
          <w:rFonts w:eastAsia="Calibri"/>
          <w:sz w:val="24"/>
          <w:szCs w:val="24"/>
        </w:rPr>
        <w:t>Zákony</w:t>
      </w:r>
      <w:r w:rsidR="00857C15" w:rsidRPr="002A170A">
        <w:rPr>
          <w:rFonts w:eastAsia="Calibri"/>
          <w:sz w:val="24"/>
          <w:szCs w:val="24"/>
        </w:rPr>
        <w:t xml:space="preserve"> a vyhlášky</w:t>
      </w:r>
    </w:p>
    <w:p w:rsidR="009C0523" w:rsidRPr="002A170A" w:rsidRDefault="009C0523" w:rsidP="000F70AB">
      <w:pPr>
        <w:pStyle w:val="Bezmezer"/>
        <w:rPr>
          <w:rFonts w:eastAsia="Calibri"/>
          <w:sz w:val="24"/>
          <w:szCs w:val="24"/>
        </w:rPr>
      </w:pPr>
      <w:r w:rsidRPr="002A170A">
        <w:rPr>
          <w:rFonts w:eastAsia="Calibri"/>
          <w:sz w:val="24"/>
          <w:szCs w:val="24"/>
        </w:rPr>
        <w:t>2.1.2.</w:t>
      </w:r>
      <w:r w:rsidR="00857C15" w:rsidRPr="002A170A">
        <w:rPr>
          <w:rFonts w:eastAsia="Calibri"/>
          <w:sz w:val="24"/>
          <w:szCs w:val="24"/>
        </w:rPr>
        <w:t xml:space="preserve"> </w:t>
      </w:r>
      <w:r w:rsidRPr="002A170A">
        <w:rPr>
          <w:rFonts w:eastAsia="Calibri"/>
          <w:sz w:val="24"/>
          <w:szCs w:val="24"/>
        </w:rPr>
        <w:t>Metodické pokyny</w:t>
      </w:r>
      <w:r w:rsidR="00857C15" w:rsidRPr="002A170A">
        <w:rPr>
          <w:rFonts w:eastAsia="Calibri"/>
          <w:sz w:val="24"/>
          <w:szCs w:val="24"/>
        </w:rPr>
        <w:t xml:space="preserve"> a informace</w:t>
      </w:r>
    </w:p>
    <w:p w:rsidR="009C0523" w:rsidRPr="002A170A" w:rsidRDefault="009C0523" w:rsidP="000F70AB">
      <w:pPr>
        <w:pStyle w:val="Bezmezer"/>
        <w:rPr>
          <w:rFonts w:eastAsia="Calibri"/>
          <w:sz w:val="24"/>
          <w:szCs w:val="24"/>
        </w:rPr>
      </w:pPr>
      <w:r w:rsidRPr="002A170A">
        <w:rPr>
          <w:rFonts w:eastAsia="Calibri"/>
          <w:sz w:val="24"/>
          <w:szCs w:val="24"/>
        </w:rPr>
        <w:t xml:space="preserve">2.2.  </w:t>
      </w:r>
      <w:r w:rsidR="00857C15" w:rsidRPr="002A170A">
        <w:rPr>
          <w:rFonts w:eastAsia="Calibri"/>
          <w:sz w:val="24"/>
          <w:szCs w:val="24"/>
        </w:rPr>
        <w:t xml:space="preserve"> </w:t>
      </w:r>
      <w:r w:rsidRPr="002A170A">
        <w:rPr>
          <w:rFonts w:eastAsia="Calibri"/>
          <w:sz w:val="24"/>
          <w:szCs w:val="24"/>
        </w:rPr>
        <w:t xml:space="preserve"> Další použité prameny</w:t>
      </w:r>
    </w:p>
    <w:p w:rsidR="009C0523" w:rsidRPr="002A170A" w:rsidRDefault="009C0523" w:rsidP="000F70AB">
      <w:pPr>
        <w:pStyle w:val="Bezmezer"/>
        <w:rPr>
          <w:rFonts w:eastAsia="Calibri"/>
          <w:sz w:val="24"/>
          <w:szCs w:val="24"/>
        </w:rPr>
      </w:pPr>
      <w:r w:rsidRPr="002A170A">
        <w:rPr>
          <w:rFonts w:eastAsia="Calibri"/>
          <w:sz w:val="24"/>
          <w:szCs w:val="24"/>
        </w:rPr>
        <w:t xml:space="preserve">2.3.  </w:t>
      </w:r>
      <w:r w:rsidR="00857C15" w:rsidRPr="002A170A">
        <w:rPr>
          <w:rFonts w:eastAsia="Calibri"/>
          <w:sz w:val="24"/>
          <w:szCs w:val="24"/>
        </w:rPr>
        <w:t xml:space="preserve"> </w:t>
      </w:r>
      <w:r w:rsidRPr="002A170A">
        <w:rPr>
          <w:rFonts w:eastAsia="Calibri"/>
          <w:sz w:val="24"/>
          <w:szCs w:val="24"/>
        </w:rPr>
        <w:t xml:space="preserve"> Podklady poskytnuté objednatelem auditu</w:t>
      </w:r>
    </w:p>
    <w:p w:rsidR="009C0523" w:rsidRPr="002A170A" w:rsidRDefault="009C0523" w:rsidP="000F70AB">
      <w:pPr>
        <w:pStyle w:val="Bezmezer"/>
        <w:rPr>
          <w:rFonts w:eastAsia="Calibri"/>
          <w:sz w:val="24"/>
          <w:szCs w:val="24"/>
        </w:rPr>
      </w:pPr>
      <w:r w:rsidRPr="002A170A">
        <w:rPr>
          <w:rFonts w:eastAsia="Calibri"/>
          <w:sz w:val="24"/>
          <w:szCs w:val="24"/>
        </w:rPr>
        <w:t xml:space="preserve">2.4.  </w:t>
      </w:r>
      <w:r w:rsidR="00857C15" w:rsidRPr="002A170A">
        <w:rPr>
          <w:rFonts w:eastAsia="Calibri"/>
          <w:sz w:val="24"/>
          <w:szCs w:val="24"/>
        </w:rPr>
        <w:t xml:space="preserve"> </w:t>
      </w:r>
      <w:r w:rsidRPr="002A170A">
        <w:rPr>
          <w:rFonts w:eastAsia="Calibri"/>
          <w:sz w:val="24"/>
          <w:szCs w:val="24"/>
        </w:rPr>
        <w:t xml:space="preserve"> Podklady poskytnuté kontrolovanými subjekty</w:t>
      </w:r>
    </w:p>
    <w:p w:rsidR="009C0523" w:rsidRPr="002A170A" w:rsidRDefault="009C0523" w:rsidP="000F70AB">
      <w:pPr>
        <w:pStyle w:val="Bezmezer"/>
        <w:rPr>
          <w:rFonts w:eastAsia="Calibri"/>
          <w:sz w:val="24"/>
          <w:szCs w:val="24"/>
        </w:rPr>
      </w:pPr>
      <w:r w:rsidRPr="002A170A">
        <w:rPr>
          <w:rFonts w:eastAsia="Calibri"/>
          <w:sz w:val="24"/>
          <w:szCs w:val="24"/>
        </w:rPr>
        <w:t xml:space="preserve">3.     </w:t>
      </w:r>
      <w:r w:rsidR="00857C15" w:rsidRPr="002A170A">
        <w:rPr>
          <w:rFonts w:eastAsia="Calibri"/>
          <w:sz w:val="24"/>
          <w:szCs w:val="24"/>
        </w:rPr>
        <w:t xml:space="preserve">  </w:t>
      </w:r>
      <w:r w:rsidRPr="002A170A">
        <w:rPr>
          <w:rFonts w:eastAsia="Calibri"/>
          <w:sz w:val="24"/>
          <w:szCs w:val="24"/>
        </w:rPr>
        <w:t xml:space="preserve">Vlastnictví </w:t>
      </w:r>
    </w:p>
    <w:p w:rsidR="009C0523" w:rsidRPr="002A170A" w:rsidRDefault="009C0523" w:rsidP="000F70AB">
      <w:pPr>
        <w:pStyle w:val="Bezmezer"/>
        <w:rPr>
          <w:rFonts w:eastAsia="Calibri"/>
          <w:sz w:val="24"/>
          <w:szCs w:val="24"/>
        </w:rPr>
      </w:pPr>
      <w:r w:rsidRPr="002A170A">
        <w:rPr>
          <w:rFonts w:eastAsia="Calibri"/>
          <w:sz w:val="24"/>
          <w:szCs w:val="24"/>
        </w:rPr>
        <w:t xml:space="preserve">3.1.  </w:t>
      </w:r>
      <w:r w:rsidR="00857C15" w:rsidRPr="002A170A">
        <w:rPr>
          <w:rFonts w:eastAsia="Calibri"/>
          <w:sz w:val="24"/>
          <w:szCs w:val="24"/>
        </w:rPr>
        <w:t xml:space="preserve"> </w:t>
      </w:r>
      <w:r w:rsidRPr="002A170A">
        <w:rPr>
          <w:rFonts w:eastAsia="Calibri"/>
          <w:sz w:val="24"/>
          <w:szCs w:val="24"/>
        </w:rPr>
        <w:t xml:space="preserve"> Specifikace majetku</w:t>
      </w:r>
    </w:p>
    <w:p w:rsidR="009C0523" w:rsidRPr="002A170A" w:rsidRDefault="009C0523" w:rsidP="000F70AB">
      <w:pPr>
        <w:pStyle w:val="Bezmezer"/>
        <w:rPr>
          <w:rFonts w:eastAsia="Calibri"/>
          <w:sz w:val="24"/>
          <w:szCs w:val="24"/>
        </w:rPr>
      </w:pPr>
      <w:r w:rsidRPr="002A170A">
        <w:rPr>
          <w:rFonts w:eastAsia="Calibri"/>
          <w:sz w:val="24"/>
          <w:szCs w:val="24"/>
        </w:rPr>
        <w:t xml:space="preserve">3.2.   </w:t>
      </w:r>
      <w:r w:rsidR="00857C15" w:rsidRPr="002A170A">
        <w:rPr>
          <w:rFonts w:eastAsia="Calibri"/>
          <w:sz w:val="24"/>
          <w:szCs w:val="24"/>
        </w:rPr>
        <w:t xml:space="preserve"> </w:t>
      </w:r>
      <w:r w:rsidRPr="002A170A">
        <w:rPr>
          <w:rFonts w:eastAsia="Calibri"/>
          <w:sz w:val="24"/>
          <w:szCs w:val="24"/>
        </w:rPr>
        <w:t>Vlastnictví inframajetku</w:t>
      </w:r>
    </w:p>
    <w:p w:rsidR="009C0523" w:rsidRPr="002A170A" w:rsidRDefault="009C0523" w:rsidP="000F70AB">
      <w:pPr>
        <w:pStyle w:val="Bezmezer"/>
        <w:rPr>
          <w:rFonts w:eastAsia="Calibri"/>
          <w:sz w:val="24"/>
          <w:szCs w:val="24"/>
        </w:rPr>
      </w:pPr>
      <w:r w:rsidRPr="002A170A">
        <w:rPr>
          <w:rFonts w:eastAsia="Calibri"/>
          <w:sz w:val="24"/>
          <w:szCs w:val="24"/>
        </w:rPr>
        <w:t>4.       Systém provozování</w:t>
      </w:r>
    </w:p>
    <w:p w:rsidR="009C0523" w:rsidRPr="002A170A" w:rsidRDefault="009C0523" w:rsidP="000F70AB">
      <w:pPr>
        <w:pStyle w:val="Bezmezer"/>
        <w:rPr>
          <w:rFonts w:eastAsia="Calibri"/>
          <w:sz w:val="24"/>
          <w:szCs w:val="24"/>
        </w:rPr>
      </w:pPr>
      <w:r w:rsidRPr="002A170A">
        <w:rPr>
          <w:rFonts w:eastAsia="Calibri"/>
          <w:sz w:val="24"/>
          <w:szCs w:val="24"/>
        </w:rPr>
        <w:t>5.       Povinnosti vlastníka a provozovatele</w:t>
      </w:r>
    </w:p>
    <w:p w:rsidR="00472B78" w:rsidRPr="002A170A" w:rsidRDefault="00472B78" w:rsidP="00472B78">
      <w:pPr>
        <w:pStyle w:val="Bezmezer"/>
        <w:rPr>
          <w:rFonts w:eastAsia="Calibri"/>
          <w:sz w:val="24"/>
          <w:szCs w:val="24"/>
        </w:rPr>
      </w:pPr>
      <w:r w:rsidRPr="002A170A">
        <w:rPr>
          <w:rFonts w:eastAsia="Calibri"/>
          <w:sz w:val="24"/>
          <w:szCs w:val="24"/>
        </w:rPr>
        <w:t xml:space="preserve">5.1.   </w:t>
      </w:r>
      <w:r w:rsidR="00857C15" w:rsidRPr="002A170A">
        <w:rPr>
          <w:rFonts w:eastAsia="Calibri"/>
          <w:sz w:val="24"/>
          <w:szCs w:val="24"/>
        </w:rPr>
        <w:t xml:space="preserve"> </w:t>
      </w:r>
      <w:r w:rsidRPr="002A170A">
        <w:rPr>
          <w:rFonts w:eastAsia="Calibri"/>
          <w:sz w:val="24"/>
          <w:szCs w:val="24"/>
        </w:rPr>
        <w:t xml:space="preserve">Povinnosti dle ZVaK                                                                             </w:t>
      </w:r>
    </w:p>
    <w:p w:rsidR="00472B78" w:rsidRPr="002A170A" w:rsidRDefault="00472B78" w:rsidP="00472B78">
      <w:pPr>
        <w:pStyle w:val="Bezmezer"/>
        <w:rPr>
          <w:rFonts w:eastAsia="Calibri"/>
          <w:sz w:val="24"/>
          <w:szCs w:val="24"/>
        </w:rPr>
      </w:pPr>
      <w:r w:rsidRPr="002A170A">
        <w:rPr>
          <w:rFonts w:eastAsia="Calibri"/>
          <w:sz w:val="24"/>
          <w:szCs w:val="24"/>
        </w:rPr>
        <w:t xml:space="preserve">5.2.  </w:t>
      </w:r>
      <w:r w:rsidR="00857C15" w:rsidRPr="002A170A">
        <w:rPr>
          <w:rFonts w:eastAsia="Calibri"/>
          <w:sz w:val="24"/>
          <w:szCs w:val="24"/>
        </w:rPr>
        <w:t xml:space="preserve"> </w:t>
      </w:r>
      <w:r w:rsidR="005F09DA">
        <w:rPr>
          <w:rFonts w:eastAsia="Calibri"/>
          <w:sz w:val="24"/>
          <w:szCs w:val="24"/>
        </w:rPr>
        <w:t xml:space="preserve"> VÚME </w:t>
      </w:r>
      <w:r w:rsidRPr="002A170A">
        <w:rPr>
          <w:rFonts w:eastAsia="Calibri"/>
          <w:sz w:val="24"/>
          <w:szCs w:val="24"/>
        </w:rPr>
        <w:t xml:space="preserve">a VÚPE                                                                                        </w:t>
      </w:r>
    </w:p>
    <w:p w:rsidR="00472B78" w:rsidRPr="002A170A" w:rsidRDefault="00472B78" w:rsidP="00472B78">
      <w:pPr>
        <w:pStyle w:val="Bezmezer"/>
        <w:rPr>
          <w:rFonts w:eastAsia="Calibri"/>
          <w:sz w:val="24"/>
          <w:szCs w:val="24"/>
        </w:rPr>
      </w:pPr>
      <w:r w:rsidRPr="002A170A">
        <w:rPr>
          <w:rFonts w:eastAsia="Calibri"/>
          <w:sz w:val="24"/>
          <w:szCs w:val="24"/>
        </w:rPr>
        <w:t xml:space="preserve">5.3.  </w:t>
      </w:r>
      <w:r w:rsidR="00857C15" w:rsidRPr="002A170A">
        <w:rPr>
          <w:rFonts w:eastAsia="Calibri"/>
          <w:sz w:val="24"/>
          <w:szCs w:val="24"/>
        </w:rPr>
        <w:t xml:space="preserve"> </w:t>
      </w:r>
      <w:r w:rsidRPr="002A170A">
        <w:rPr>
          <w:rFonts w:eastAsia="Calibri"/>
          <w:sz w:val="24"/>
          <w:szCs w:val="24"/>
        </w:rPr>
        <w:t xml:space="preserve"> Plán financování obnovy                                                                     </w:t>
      </w:r>
    </w:p>
    <w:p w:rsidR="009C0523" w:rsidRPr="002A170A" w:rsidRDefault="009C0523" w:rsidP="000F70AB">
      <w:pPr>
        <w:pStyle w:val="Bezmezer"/>
        <w:rPr>
          <w:rFonts w:eastAsia="Calibri"/>
          <w:sz w:val="24"/>
          <w:szCs w:val="24"/>
        </w:rPr>
      </w:pPr>
      <w:r w:rsidRPr="002A170A">
        <w:rPr>
          <w:rFonts w:eastAsia="Calibri"/>
          <w:sz w:val="24"/>
          <w:szCs w:val="24"/>
        </w:rPr>
        <w:t>6.       Smlouvy</w:t>
      </w:r>
    </w:p>
    <w:p w:rsidR="009C0523" w:rsidRPr="002A170A" w:rsidRDefault="009C0523" w:rsidP="000F70AB">
      <w:pPr>
        <w:pStyle w:val="Bezmezer"/>
        <w:rPr>
          <w:rFonts w:eastAsia="Calibri"/>
          <w:sz w:val="24"/>
          <w:szCs w:val="24"/>
        </w:rPr>
      </w:pPr>
      <w:r w:rsidRPr="002A170A">
        <w:rPr>
          <w:rFonts w:eastAsia="Calibri"/>
          <w:sz w:val="24"/>
          <w:szCs w:val="24"/>
        </w:rPr>
        <w:t xml:space="preserve">6.1.   </w:t>
      </w:r>
      <w:r w:rsidR="00857C15" w:rsidRPr="002A170A">
        <w:rPr>
          <w:rFonts w:eastAsia="Calibri"/>
          <w:sz w:val="24"/>
          <w:szCs w:val="24"/>
        </w:rPr>
        <w:t xml:space="preserve"> </w:t>
      </w:r>
      <w:r w:rsidRPr="002A170A">
        <w:rPr>
          <w:rFonts w:eastAsia="Calibri"/>
          <w:sz w:val="24"/>
          <w:szCs w:val="24"/>
        </w:rPr>
        <w:t>Dohoda mezi vlastníky</w:t>
      </w:r>
    </w:p>
    <w:p w:rsidR="009C0523" w:rsidRPr="002A170A" w:rsidRDefault="009C0523" w:rsidP="000F70AB">
      <w:pPr>
        <w:pStyle w:val="Bezmezer"/>
        <w:rPr>
          <w:rFonts w:eastAsia="Calibri"/>
          <w:sz w:val="24"/>
          <w:szCs w:val="24"/>
        </w:rPr>
      </w:pPr>
      <w:r w:rsidRPr="002A170A">
        <w:rPr>
          <w:rFonts w:eastAsia="Calibri"/>
          <w:sz w:val="24"/>
          <w:szCs w:val="24"/>
        </w:rPr>
        <w:t xml:space="preserve">6.2.   </w:t>
      </w:r>
      <w:r w:rsidR="00857C15" w:rsidRPr="002A170A">
        <w:rPr>
          <w:rFonts w:eastAsia="Calibri"/>
          <w:sz w:val="24"/>
          <w:szCs w:val="24"/>
        </w:rPr>
        <w:t xml:space="preserve"> </w:t>
      </w:r>
      <w:r w:rsidRPr="002A170A">
        <w:rPr>
          <w:rFonts w:eastAsia="Calibri"/>
          <w:sz w:val="24"/>
          <w:szCs w:val="24"/>
        </w:rPr>
        <w:t>Smlouva mezi vlastníkem a provozovatelem</w:t>
      </w:r>
    </w:p>
    <w:p w:rsidR="009C0523" w:rsidRPr="002A170A" w:rsidRDefault="009C0523" w:rsidP="000F70AB">
      <w:pPr>
        <w:pStyle w:val="Bezmezer"/>
        <w:rPr>
          <w:rFonts w:eastAsia="Calibri"/>
          <w:sz w:val="24"/>
          <w:szCs w:val="24"/>
        </w:rPr>
      </w:pPr>
      <w:r w:rsidRPr="002A170A">
        <w:rPr>
          <w:rFonts w:eastAsia="Calibri"/>
          <w:sz w:val="24"/>
          <w:szCs w:val="24"/>
        </w:rPr>
        <w:t xml:space="preserve">6.3.  </w:t>
      </w:r>
      <w:r w:rsidR="00857C15" w:rsidRPr="002A170A">
        <w:rPr>
          <w:rFonts w:eastAsia="Calibri"/>
          <w:sz w:val="24"/>
          <w:szCs w:val="24"/>
        </w:rPr>
        <w:t xml:space="preserve"> </w:t>
      </w:r>
      <w:r w:rsidRPr="002A170A">
        <w:rPr>
          <w:rFonts w:eastAsia="Calibri"/>
          <w:sz w:val="24"/>
          <w:szCs w:val="24"/>
        </w:rPr>
        <w:t xml:space="preserve"> </w:t>
      </w:r>
      <w:r w:rsidR="001D2C75">
        <w:rPr>
          <w:rFonts w:eastAsia="Calibri"/>
          <w:sz w:val="24"/>
          <w:szCs w:val="24"/>
        </w:rPr>
        <w:t>Smlouva s</w:t>
      </w:r>
      <w:r w:rsidRPr="002A170A">
        <w:rPr>
          <w:rFonts w:eastAsia="Calibri"/>
          <w:sz w:val="24"/>
          <w:szCs w:val="24"/>
        </w:rPr>
        <w:t xml:space="preserve"> odběrateli</w:t>
      </w:r>
    </w:p>
    <w:p w:rsidR="009C0523" w:rsidRPr="002A170A" w:rsidRDefault="009C0523" w:rsidP="000F70AB">
      <w:pPr>
        <w:pStyle w:val="Bezmezer"/>
        <w:rPr>
          <w:rFonts w:eastAsia="Calibri"/>
          <w:sz w:val="24"/>
          <w:szCs w:val="24"/>
        </w:rPr>
      </w:pPr>
      <w:r w:rsidRPr="002A170A">
        <w:rPr>
          <w:rFonts w:eastAsia="Calibri"/>
          <w:sz w:val="24"/>
          <w:szCs w:val="24"/>
        </w:rPr>
        <w:t>7.       Ceny</w:t>
      </w:r>
    </w:p>
    <w:p w:rsidR="009C0523" w:rsidRPr="002A170A" w:rsidRDefault="009C0523" w:rsidP="000F70AB">
      <w:pPr>
        <w:pStyle w:val="Bezmezer"/>
        <w:rPr>
          <w:rFonts w:eastAsia="Calibri"/>
          <w:sz w:val="24"/>
          <w:szCs w:val="24"/>
        </w:rPr>
      </w:pPr>
      <w:r w:rsidRPr="002A170A">
        <w:rPr>
          <w:rFonts w:eastAsia="Calibri"/>
          <w:sz w:val="24"/>
          <w:szCs w:val="24"/>
        </w:rPr>
        <w:t xml:space="preserve">7.1.   </w:t>
      </w:r>
      <w:r w:rsidR="00857C15" w:rsidRPr="002A170A">
        <w:rPr>
          <w:rFonts w:eastAsia="Calibri"/>
          <w:sz w:val="24"/>
          <w:szCs w:val="24"/>
        </w:rPr>
        <w:t xml:space="preserve"> </w:t>
      </w:r>
      <w:r w:rsidRPr="002A170A">
        <w:rPr>
          <w:rFonts w:eastAsia="Calibri"/>
          <w:sz w:val="24"/>
          <w:szCs w:val="24"/>
        </w:rPr>
        <w:t>Ceny – obecná část</w:t>
      </w:r>
    </w:p>
    <w:p w:rsidR="009C0523" w:rsidRPr="002A170A" w:rsidRDefault="009C0523" w:rsidP="000F70AB">
      <w:pPr>
        <w:pStyle w:val="Bezmezer"/>
        <w:rPr>
          <w:rFonts w:eastAsia="Calibri"/>
          <w:sz w:val="24"/>
          <w:szCs w:val="24"/>
        </w:rPr>
      </w:pPr>
      <w:r w:rsidRPr="002A170A">
        <w:rPr>
          <w:rFonts w:eastAsia="Calibri"/>
          <w:sz w:val="24"/>
          <w:szCs w:val="24"/>
        </w:rPr>
        <w:t xml:space="preserve">7.2.  </w:t>
      </w:r>
      <w:r w:rsidR="00857C15" w:rsidRPr="002A170A">
        <w:rPr>
          <w:rFonts w:eastAsia="Calibri"/>
          <w:sz w:val="24"/>
          <w:szCs w:val="24"/>
        </w:rPr>
        <w:t xml:space="preserve"> </w:t>
      </w:r>
      <w:r w:rsidRPr="002A170A">
        <w:rPr>
          <w:rFonts w:eastAsia="Calibri"/>
          <w:sz w:val="24"/>
          <w:szCs w:val="24"/>
        </w:rPr>
        <w:t xml:space="preserve"> Ceny pro vodné a stočné – pro předmětnou infrastrukturu</w:t>
      </w:r>
    </w:p>
    <w:p w:rsidR="009C0523" w:rsidRPr="002A170A" w:rsidRDefault="009C0523" w:rsidP="000F70AB">
      <w:pPr>
        <w:pStyle w:val="Bezmezer"/>
        <w:rPr>
          <w:rFonts w:eastAsia="Calibri"/>
          <w:sz w:val="24"/>
          <w:szCs w:val="24"/>
        </w:rPr>
      </w:pPr>
      <w:r w:rsidRPr="002A170A">
        <w:rPr>
          <w:rFonts w:eastAsia="Calibri"/>
          <w:sz w:val="24"/>
          <w:szCs w:val="24"/>
        </w:rPr>
        <w:t>7.2.1.</w:t>
      </w:r>
      <w:r w:rsidR="00857C15" w:rsidRPr="002A170A">
        <w:rPr>
          <w:rFonts w:eastAsia="Calibri"/>
          <w:sz w:val="24"/>
          <w:szCs w:val="24"/>
        </w:rPr>
        <w:t xml:space="preserve"> </w:t>
      </w:r>
      <w:r w:rsidRPr="002A170A">
        <w:rPr>
          <w:rFonts w:eastAsia="Calibri"/>
          <w:sz w:val="24"/>
          <w:szCs w:val="24"/>
        </w:rPr>
        <w:t>Systém účetnictví a kalkulací</w:t>
      </w:r>
    </w:p>
    <w:p w:rsidR="00755563" w:rsidRPr="002A170A" w:rsidRDefault="00F451CF" w:rsidP="000F70AB">
      <w:pPr>
        <w:pStyle w:val="Bezmezer"/>
        <w:rPr>
          <w:rFonts w:eastAsia="Calibri"/>
          <w:sz w:val="24"/>
          <w:szCs w:val="24"/>
        </w:rPr>
      </w:pPr>
      <w:r w:rsidRPr="002A170A">
        <w:rPr>
          <w:rFonts w:eastAsia="Calibri"/>
          <w:sz w:val="24"/>
          <w:szCs w:val="24"/>
        </w:rPr>
        <w:t>7.2.2. Porovnání nákladů v</w:t>
      </w:r>
      <w:r w:rsidR="00755563" w:rsidRPr="002A170A">
        <w:rPr>
          <w:rFonts w:eastAsia="Calibri"/>
          <w:sz w:val="24"/>
          <w:szCs w:val="24"/>
        </w:rPr>
        <w:t>e VÚPE s údaji ve „vyúčtování“</w:t>
      </w:r>
    </w:p>
    <w:p w:rsidR="009C0523" w:rsidRPr="002A170A" w:rsidRDefault="00755563" w:rsidP="000F70AB">
      <w:pPr>
        <w:pStyle w:val="Bezmezer"/>
        <w:rPr>
          <w:rFonts w:eastAsia="Calibri"/>
          <w:sz w:val="24"/>
          <w:szCs w:val="24"/>
        </w:rPr>
      </w:pPr>
      <w:r w:rsidRPr="002A170A">
        <w:rPr>
          <w:rFonts w:eastAsia="Calibri"/>
          <w:sz w:val="24"/>
          <w:szCs w:val="24"/>
        </w:rPr>
        <w:t>7.2.3</w:t>
      </w:r>
      <w:r w:rsidR="005F09DA">
        <w:rPr>
          <w:rFonts w:eastAsia="Calibri"/>
          <w:sz w:val="24"/>
          <w:szCs w:val="24"/>
        </w:rPr>
        <w:t xml:space="preserve">. Porovnání účetních údajů </w:t>
      </w:r>
      <w:r w:rsidR="009C0523" w:rsidRPr="002A170A">
        <w:rPr>
          <w:rFonts w:eastAsia="Calibri"/>
          <w:sz w:val="24"/>
          <w:szCs w:val="24"/>
        </w:rPr>
        <w:t>s údaji ve „vyúčtování“</w:t>
      </w:r>
    </w:p>
    <w:p w:rsidR="009C0523" w:rsidRPr="002A170A" w:rsidRDefault="009C0523" w:rsidP="000F70AB">
      <w:pPr>
        <w:pStyle w:val="Bezmezer"/>
        <w:rPr>
          <w:rFonts w:eastAsia="Calibri"/>
          <w:sz w:val="24"/>
          <w:szCs w:val="24"/>
        </w:rPr>
      </w:pPr>
      <w:r w:rsidRPr="002A170A">
        <w:rPr>
          <w:rFonts w:eastAsia="Calibri"/>
          <w:sz w:val="24"/>
          <w:szCs w:val="24"/>
        </w:rPr>
        <w:t xml:space="preserve">8.       </w:t>
      </w:r>
      <w:r w:rsidR="00857C15" w:rsidRPr="002A170A">
        <w:rPr>
          <w:rFonts w:eastAsia="Calibri"/>
          <w:sz w:val="24"/>
          <w:szCs w:val="24"/>
        </w:rPr>
        <w:t xml:space="preserve"> </w:t>
      </w:r>
      <w:r w:rsidRPr="002A170A">
        <w:rPr>
          <w:rFonts w:eastAsia="Calibri"/>
          <w:sz w:val="24"/>
          <w:szCs w:val="24"/>
        </w:rPr>
        <w:t>Kontroly</w:t>
      </w:r>
    </w:p>
    <w:p w:rsidR="009C0523" w:rsidRPr="002A170A" w:rsidRDefault="009C0523" w:rsidP="000F70AB">
      <w:pPr>
        <w:pStyle w:val="Bezmezer"/>
        <w:rPr>
          <w:rFonts w:eastAsia="Calibri"/>
          <w:sz w:val="24"/>
          <w:szCs w:val="24"/>
        </w:rPr>
      </w:pPr>
      <w:r w:rsidRPr="002A170A">
        <w:rPr>
          <w:rFonts w:eastAsia="Calibri"/>
          <w:sz w:val="24"/>
          <w:szCs w:val="24"/>
        </w:rPr>
        <w:t xml:space="preserve">8.1.    </w:t>
      </w:r>
      <w:r w:rsidR="005F09DA">
        <w:rPr>
          <w:rFonts w:eastAsia="Calibri"/>
          <w:sz w:val="24"/>
          <w:szCs w:val="24"/>
        </w:rPr>
        <w:t xml:space="preserve"> </w:t>
      </w:r>
      <w:r w:rsidRPr="002A170A">
        <w:rPr>
          <w:rFonts w:eastAsia="Calibri"/>
          <w:sz w:val="24"/>
          <w:szCs w:val="24"/>
        </w:rPr>
        <w:t>Kontrola SFÚ</w:t>
      </w:r>
    </w:p>
    <w:p w:rsidR="009C0523" w:rsidRPr="002A170A" w:rsidRDefault="009C0523" w:rsidP="000F70AB">
      <w:pPr>
        <w:pStyle w:val="Bezmezer"/>
        <w:rPr>
          <w:rFonts w:eastAsia="Calibri"/>
          <w:sz w:val="24"/>
          <w:szCs w:val="24"/>
        </w:rPr>
      </w:pPr>
      <w:r w:rsidRPr="002A170A">
        <w:rPr>
          <w:rFonts w:eastAsia="Calibri"/>
          <w:sz w:val="24"/>
          <w:szCs w:val="24"/>
        </w:rPr>
        <w:t xml:space="preserve">9.       </w:t>
      </w:r>
      <w:r w:rsidR="005F09DA">
        <w:rPr>
          <w:rFonts w:eastAsia="Calibri"/>
          <w:sz w:val="24"/>
          <w:szCs w:val="24"/>
        </w:rPr>
        <w:t xml:space="preserve"> </w:t>
      </w:r>
      <w:r w:rsidRPr="002A170A">
        <w:rPr>
          <w:rFonts w:eastAsia="Calibri"/>
          <w:sz w:val="24"/>
          <w:szCs w:val="24"/>
        </w:rPr>
        <w:t>Technologická opatření</w:t>
      </w:r>
    </w:p>
    <w:p w:rsidR="009C0523" w:rsidRPr="002A170A" w:rsidRDefault="009C0523" w:rsidP="000F70AB">
      <w:pPr>
        <w:pStyle w:val="Bezmezer"/>
        <w:rPr>
          <w:rFonts w:eastAsia="Calibri"/>
          <w:sz w:val="24"/>
          <w:szCs w:val="24"/>
        </w:rPr>
      </w:pPr>
      <w:r w:rsidRPr="002A170A">
        <w:rPr>
          <w:rFonts w:eastAsia="Calibri"/>
          <w:sz w:val="24"/>
          <w:szCs w:val="24"/>
        </w:rPr>
        <w:t xml:space="preserve">9.1.   </w:t>
      </w:r>
      <w:r w:rsidR="005F09DA">
        <w:rPr>
          <w:rFonts w:eastAsia="Calibri"/>
          <w:sz w:val="24"/>
          <w:szCs w:val="24"/>
        </w:rPr>
        <w:t xml:space="preserve"> </w:t>
      </w:r>
      <w:r w:rsidRPr="002A170A">
        <w:rPr>
          <w:rFonts w:eastAsia="Calibri"/>
          <w:sz w:val="24"/>
          <w:szCs w:val="24"/>
        </w:rPr>
        <w:t xml:space="preserve"> Odvádění a čištění odpadních vod</w:t>
      </w:r>
    </w:p>
    <w:p w:rsidR="000F70AB" w:rsidRPr="002A170A" w:rsidRDefault="000F70AB" w:rsidP="009C0523">
      <w:pPr>
        <w:pStyle w:val="Bezmezer"/>
        <w:rPr>
          <w:rFonts w:eastAsia="Calibri"/>
          <w:sz w:val="24"/>
          <w:szCs w:val="24"/>
        </w:rPr>
      </w:pPr>
      <w:r w:rsidRPr="002A170A">
        <w:rPr>
          <w:rFonts w:eastAsia="Calibri"/>
          <w:sz w:val="24"/>
          <w:szCs w:val="24"/>
        </w:rPr>
        <w:t xml:space="preserve">9.2.    </w:t>
      </w:r>
      <w:r w:rsidR="005F09DA">
        <w:rPr>
          <w:rFonts w:eastAsia="Calibri"/>
          <w:sz w:val="24"/>
          <w:szCs w:val="24"/>
        </w:rPr>
        <w:t xml:space="preserve"> </w:t>
      </w:r>
      <w:r w:rsidRPr="002A170A">
        <w:rPr>
          <w:rFonts w:eastAsia="Calibri"/>
          <w:sz w:val="24"/>
          <w:szCs w:val="24"/>
        </w:rPr>
        <w:t>Úprava vody</w:t>
      </w:r>
    </w:p>
    <w:p w:rsidR="000F70AB" w:rsidRPr="002A170A" w:rsidRDefault="00857C15" w:rsidP="009C0523">
      <w:pPr>
        <w:pStyle w:val="Bezmezer"/>
        <w:rPr>
          <w:rFonts w:eastAsia="Calibri"/>
          <w:sz w:val="24"/>
          <w:szCs w:val="24"/>
        </w:rPr>
      </w:pPr>
      <w:r w:rsidRPr="002A170A">
        <w:rPr>
          <w:rFonts w:eastAsia="Calibri"/>
          <w:sz w:val="24"/>
          <w:szCs w:val="24"/>
        </w:rPr>
        <w:t xml:space="preserve">10.     </w:t>
      </w:r>
      <w:r w:rsidR="005F09DA">
        <w:rPr>
          <w:rFonts w:eastAsia="Calibri"/>
          <w:sz w:val="24"/>
          <w:szCs w:val="24"/>
        </w:rPr>
        <w:t xml:space="preserve"> </w:t>
      </w:r>
      <w:r w:rsidR="000F70AB" w:rsidRPr="002A170A">
        <w:rPr>
          <w:rFonts w:eastAsia="Calibri"/>
          <w:sz w:val="24"/>
          <w:szCs w:val="24"/>
        </w:rPr>
        <w:t>Opatření</w:t>
      </w:r>
    </w:p>
    <w:p w:rsidR="009C0523" w:rsidRPr="002A170A" w:rsidRDefault="00857C15" w:rsidP="009C0523">
      <w:pPr>
        <w:pStyle w:val="Bezmezer"/>
        <w:rPr>
          <w:rFonts w:eastAsia="Calibri"/>
          <w:sz w:val="24"/>
          <w:szCs w:val="24"/>
        </w:rPr>
      </w:pPr>
      <w:r w:rsidRPr="002A170A">
        <w:rPr>
          <w:rFonts w:eastAsia="Calibri"/>
          <w:sz w:val="24"/>
          <w:szCs w:val="24"/>
        </w:rPr>
        <w:t xml:space="preserve">10.1.  </w:t>
      </w:r>
      <w:r w:rsidR="005F09DA">
        <w:rPr>
          <w:rFonts w:eastAsia="Calibri"/>
          <w:sz w:val="24"/>
          <w:szCs w:val="24"/>
        </w:rPr>
        <w:t xml:space="preserve"> </w:t>
      </w:r>
      <w:r w:rsidR="009C0523" w:rsidRPr="002A170A">
        <w:rPr>
          <w:rFonts w:eastAsia="Calibri"/>
          <w:sz w:val="24"/>
          <w:szCs w:val="24"/>
        </w:rPr>
        <w:t>Obec Trnová</w:t>
      </w:r>
    </w:p>
    <w:p w:rsidR="009C0523" w:rsidRPr="002A170A" w:rsidRDefault="00857C15" w:rsidP="009C0523">
      <w:pPr>
        <w:pStyle w:val="Bezmezer"/>
        <w:rPr>
          <w:rFonts w:eastAsia="Calibri"/>
          <w:sz w:val="24"/>
          <w:szCs w:val="24"/>
        </w:rPr>
      </w:pPr>
      <w:r w:rsidRPr="002A170A">
        <w:rPr>
          <w:rFonts w:eastAsia="Calibri"/>
          <w:sz w:val="24"/>
          <w:szCs w:val="24"/>
        </w:rPr>
        <w:t xml:space="preserve">10.2.  </w:t>
      </w:r>
      <w:r w:rsidR="005F09DA">
        <w:rPr>
          <w:rFonts w:eastAsia="Calibri"/>
          <w:sz w:val="24"/>
          <w:szCs w:val="24"/>
        </w:rPr>
        <w:t xml:space="preserve"> </w:t>
      </w:r>
      <w:r w:rsidR="009C0523" w:rsidRPr="002A170A">
        <w:rPr>
          <w:rFonts w:eastAsia="Calibri"/>
          <w:sz w:val="24"/>
          <w:szCs w:val="24"/>
        </w:rPr>
        <w:t>Reinwasser</w:t>
      </w:r>
    </w:p>
    <w:p w:rsidR="009C0523" w:rsidRPr="002A170A" w:rsidRDefault="00857C15" w:rsidP="009C0523">
      <w:pPr>
        <w:pStyle w:val="Bezmezer"/>
        <w:rPr>
          <w:rFonts w:eastAsia="Calibri"/>
          <w:sz w:val="24"/>
          <w:szCs w:val="24"/>
        </w:rPr>
      </w:pPr>
      <w:r w:rsidRPr="002A170A">
        <w:rPr>
          <w:rFonts w:eastAsia="Calibri"/>
          <w:sz w:val="24"/>
          <w:szCs w:val="24"/>
        </w:rPr>
        <w:t xml:space="preserve">10.3.  </w:t>
      </w:r>
      <w:r w:rsidR="00095B77">
        <w:rPr>
          <w:rFonts w:eastAsia="Calibri"/>
          <w:sz w:val="24"/>
          <w:szCs w:val="24"/>
        </w:rPr>
        <w:t xml:space="preserve"> </w:t>
      </w:r>
      <w:r w:rsidR="009C0523" w:rsidRPr="002A170A">
        <w:rPr>
          <w:rFonts w:eastAsia="Calibri"/>
          <w:sz w:val="24"/>
          <w:szCs w:val="24"/>
        </w:rPr>
        <w:t>S.O.N.Y.</w:t>
      </w:r>
    </w:p>
    <w:p w:rsidR="009C0523" w:rsidRPr="002A170A" w:rsidRDefault="009C0523" w:rsidP="009C0523">
      <w:pPr>
        <w:pStyle w:val="Bezmezer"/>
        <w:rPr>
          <w:rFonts w:eastAsia="Calibri"/>
          <w:sz w:val="24"/>
          <w:szCs w:val="24"/>
        </w:rPr>
      </w:pPr>
      <w:r w:rsidRPr="002A170A">
        <w:rPr>
          <w:rFonts w:eastAsia="Calibri"/>
          <w:sz w:val="24"/>
          <w:szCs w:val="24"/>
        </w:rPr>
        <w:t>10.4.</w:t>
      </w:r>
      <w:r w:rsidR="00857C15" w:rsidRPr="002A170A">
        <w:rPr>
          <w:rFonts w:eastAsia="Calibri"/>
          <w:sz w:val="24"/>
          <w:szCs w:val="24"/>
        </w:rPr>
        <w:t xml:space="preserve">  </w:t>
      </w:r>
      <w:r w:rsidR="00095B77">
        <w:rPr>
          <w:rFonts w:eastAsia="Calibri"/>
          <w:sz w:val="24"/>
          <w:szCs w:val="24"/>
        </w:rPr>
        <w:t xml:space="preserve"> MZe</w:t>
      </w:r>
      <w:r w:rsidRPr="002A170A">
        <w:rPr>
          <w:rFonts w:eastAsia="Calibri"/>
          <w:sz w:val="24"/>
          <w:szCs w:val="24"/>
        </w:rPr>
        <w:t xml:space="preserve"> ČR</w:t>
      </w:r>
    </w:p>
    <w:p w:rsidR="009C0523" w:rsidRPr="002A170A" w:rsidRDefault="000F70AB" w:rsidP="009C0523">
      <w:pPr>
        <w:pStyle w:val="Bezmezer"/>
        <w:rPr>
          <w:rFonts w:eastAsia="Calibri"/>
          <w:sz w:val="24"/>
          <w:szCs w:val="24"/>
        </w:rPr>
      </w:pPr>
      <w:r w:rsidRPr="002A170A">
        <w:rPr>
          <w:rFonts w:eastAsia="Calibri"/>
          <w:sz w:val="24"/>
          <w:szCs w:val="24"/>
        </w:rPr>
        <w:t>1</w:t>
      </w:r>
      <w:r w:rsidR="00857C15" w:rsidRPr="002A170A">
        <w:rPr>
          <w:rFonts w:eastAsia="Calibri"/>
          <w:sz w:val="24"/>
          <w:szCs w:val="24"/>
        </w:rPr>
        <w:t xml:space="preserve">0.5.  </w:t>
      </w:r>
      <w:r w:rsidR="00095B77">
        <w:rPr>
          <w:rFonts w:eastAsia="Calibri"/>
          <w:sz w:val="24"/>
          <w:szCs w:val="24"/>
        </w:rPr>
        <w:t xml:space="preserve"> </w:t>
      </w:r>
      <w:r w:rsidR="009C0523" w:rsidRPr="002A170A">
        <w:rPr>
          <w:rFonts w:eastAsia="Calibri"/>
          <w:sz w:val="24"/>
          <w:szCs w:val="24"/>
        </w:rPr>
        <w:t>MF ČR a SFÚ</w:t>
      </w:r>
    </w:p>
    <w:p w:rsidR="009C0523" w:rsidRPr="002A170A" w:rsidRDefault="000F70AB" w:rsidP="009C0523">
      <w:pPr>
        <w:pStyle w:val="Bezmezer"/>
        <w:rPr>
          <w:rFonts w:eastAsia="Calibri"/>
          <w:sz w:val="24"/>
          <w:szCs w:val="24"/>
        </w:rPr>
      </w:pPr>
      <w:r w:rsidRPr="002A170A">
        <w:rPr>
          <w:rFonts w:eastAsia="Calibri"/>
          <w:sz w:val="24"/>
          <w:szCs w:val="24"/>
        </w:rPr>
        <w:t>1</w:t>
      </w:r>
      <w:r w:rsidR="00857C15" w:rsidRPr="002A170A">
        <w:rPr>
          <w:rFonts w:eastAsia="Calibri"/>
          <w:sz w:val="24"/>
          <w:szCs w:val="24"/>
        </w:rPr>
        <w:t xml:space="preserve">0.6.  </w:t>
      </w:r>
      <w:r w:rsidR="00095B77">
        <w:rPr>
          <w:rFonts w:eastAsia="Calibri"/>
          <w:sz w:val="24"/>
          <w:szCs w:val="24"/>
        </w:rPr>
        <w:t xml:space="preserve"> </w:t>
      </w:r>
      <w:r w:rsidR="009C0523" w:rsidRPr="002A170A">
        <w:rPr>
          <w:rFonts w:eastAsia="Calibri"/>
          <w:sz w:val="24"/>
          <w:szCs w:val="24"/>
        </w:rPr>
        <w:t>„Vodohospodářský orgán kraje“ resp.</w:t>
      </w:r>
      <w:r w:rsidRPr="002A170A">
        <w:rPr>
          <w:rFonts w:eastAsia="Calibri"/>
          <w:sz w:val="24"/>
          <w:szCs w:val="24"/>
        </w:rPr>
        <w:t xml:space="preserve"> </w:t>
      </w:r>
      <w:r w:rsidR="009C0523" w:rsidRPr="002A170A">
        <w:rPr>
          <w:rFonts w:eastAsia="Calibri"/>
          <w:sz w:val="24"/>
          <w:szCs w:val="24"/>
        </w:rPr>
        <w:t>nižšího stupně</w:t>
      </w:r>
    </w:p>
    <w:p w:rsidR="009C0523" w:rsidRDefault="00857C15">
      <w:pPr>
        <w:spacing w:after="200" w:line="276" w:lineRule="auto"/>
        <w:jc w:val="both"/>
        <w:rPr>
          <w:rFonts w:ascii="Calibri" w:eastAsia="Calibri" w:hAnsi="Calibri" w:cs="Calibri"/>
          <w:sz w:val="28"/>
        </w:rPr>
      </w:pPr>
      <w:r w:rsidRPr="002A170A">
        <w:rPr>
          <w:rFonts w:eastAsia="Calibri"/>
          <w:sz w:val="24"/>
          <w:szCs w:val="24"/>
        </w:rPr>
        <w:t xml:space="preserve">11.      </w:t>
      </w:r>
      <w:r w:rsidR="00095B77">
        <w:rPr>
          <w:rFonts w:eastAsia="Calibri"/>
          <w:sz w:val="24"/>
          <w:szCs w:val="24"/>
        </w:rPr>
        <w:t xml:space="preserve"> </w:t>
      </w:r>
      <w:r w:rsidR="009C0523" w:rsidRPr="002A170A">
        <w:rPr>
          <w:rFonts w:eastAsia="Calibri"/>
          <w:sz w:val="24"/>
          <w:szCs w:val="24"/>
        </w:rPr>
        <w:t>Závěr</w:t>
      </w:r>
      <w:r w:rsidR="003E3AD6">
        <w:rPr>
          <w:rFonts w:ascii="Calibri" w:eastAsia="Calibri" w:hAnsi="Calibri" w:cs="Calibri"/>
          <w:sz w:val="28"/>
        </w:rPr>
        <w:t xml:space="preserve">  </w:t>
      </w:r>
    </w:p>
    <w:p w:rsidR="00943244" w:rsidRDefault="00943244">
      <w:pPr>
        <w:spacing w:after="200" w:line="276" w:lineRule="auto"/>
        <w:jc w:val="both"/>
        <w:rPr>
          <w:rFonts w:ascii="Calibri" w:eastAsia="Calibri" w:hAnsi="Calibri" w:cs="Calibri"/>
          <w:sz w:val="28"/>
        </w:rPr>
      </w:pPr>
    </w:p>
    <w:p w:rsidR="007E30B3" w:rsidRPr="007C1D1A" w:rsidRDefault="00E67CB1" w:rsidP="007C1D1A">
      <w:pPr>
        <w:pStyle w:val="Odstavecseseznamem"/>
        <w:numPr>
          <w:ilvl w:val="1"/>
          <w:numId w:val="18"/>
        </w:numPr>
        <w:spacing w:after="200" w:line="276" w:lineRule="auto"/>
        <w:jc w:val="both"/>
        <w:rPr>
          <w:rFonts w:ascii="Calibri" w:eastAsia="Calibri" w:hAnsi="Calibri" w:cs="Calibri"/>
          <w:b/>
          <w:sz w:val="32"/>
          <w:u w:val="single"/>
        </w:rPr>
      </w:pPr>
      <w:r w:rsidRPr="007C1D1A">
        <w:rPr>
          <w:rFonts w:ascii="Calibri" w:eastAsia="Calibri" w:hAnsi="Calibri" w:cs="Calibri"/>
          <w:b/>
          <w:sz w:val="32"/>
          <w:u w:val="single"/>
        </w:rPr>
        <w:t xml:space="preserve">Použité </w:t>
      </w:r>
      <w:r w:rsidR="005C078D" w:rsidRPr="007C1D1A">
        <w:rPr>
          <w:rFonts w:ascii="Calibri" w:eastAsia="Calibri" w:hAnsi="Calibri" w:cs="Calibri"/>
          <w:b/>
          <w:sz w:val="32"/>
          <w:u w:val="single"/>
        </w:rPr>
        <w:t xml:space="preserve"> </w:t>
      </w:r>
      <w:r w:rsidRPr="007C1D1A">
        <w:rPr>
          <w:rFonts w:ascii="Calibri" w:eastAsia="Calibri" w:hAnsi="Calibri" w:cs="Calibri"/>
          <w:b/>
          <w:sz w:val="32"/>
          <w:u w:val="single"/>
        </w:rPr>
        <w:t>zkratky</w:t>
      </w:r>
    </w:p>
    <w:p w:rsidR="007E30B3" w:rsidRDefault="00E67CB1" w:rsidP="007C1D1A">
      <w:pPr>
        <w:spacing w:after="0" w:line="276" w:lineRule="auto"/>
        <w:jc w:val="both"/>
        <w:rPr>
          <w:rFonts w:ascii="Calibri" w:eastAsia="Calibri" w:hAnsi="Calibri" w:cs="Calibri"/>
          <w:sz w:val="28"/>
        </w:rPr>
      </w:pPr>
      <w:r>
        <w:rPr>
          <w:rFonts w:ascii="Calibri" w:eastAsia="Calibri" w:hAnsi="Calibri" w:cs="Calibri"/>
          <w:sz w:val="28"/>
        </w:rPr>
        <w:t xml:space="preserve">Ministerstvo financí ČR                             </w:t>
      </w:r>
      <w:r w:rsidR="005C078D">
        <w:rPr>
          <w:rFonts w:ascii="Calibri" w:eastAsia="Calibri" w:hAnsi="Calibri" w:cs="Calibri"/>
          <w:sz w:val="28"/>
        </w:rPr>
        <w:t xml:space="preserve">                            </w:t>
      </w:r>
      <w:r w:rsidR="007C1D1A">
        <w:rPr>
          <w:rFonts w:ascii="Calibri" w:eastAsia="Calibri" w:hAnsi="Calibri" w:cs="Calibri"/>
          <w:sz w:val="28"/>
        </w:rPr>
        <w:t xml:space="preserve">  </w:t>
      </w:r>
      <w:r w:rsidR="005C078D">
        <w:rPr>
          <w:rFonts w:ascii="Calibri" w:eastAsia="Calibri" w:hAnsi="Calibri" w:cs="Calibri"/>
          <w:sz w:val="28"/>
        </w:rPr>
        <w:t xml:space="preserve">  </w:t>
      </w:r>
      <w:r>
        <w:rPr>
          <w:rFonts w:ascii="Calibri" w:eastAsia="Calibri" w:hAnsi="Calibri" w:cs="Calibri"/>
          <w:sz w:val="28"/>
        </w:rPr>
        <w:t xml:space="preserve"> MF</w:t>
      </w:r>
    </w:p>
    <w:p w:rsidR="007E30B3" w:rsidRDefault="00E67CB1" w:rsidP="007C1D1A">
      <w:pPr>
        <w:spacing w:after="0" w:line="276" w:lineRule="auto"/>
        <w:jc w:val="both"/>
        <w:rPr>
          <w:rFonts w:ascii="Calibri" w:eastAsia="Calibri" w:hAnsi="Calibri" w:cs="Calibri"/>
          <w:sz w:val="28"/>
        </w:rPr>
      </w:pPr>
      <w:r>
        <w:rPr>
          <w:rFonts w:ascii="Calibri" w:eastAsia="Calibri" w:hAnsi="Calibri" w:cs="Calibri"/>
          <w:sz w:val="28"/>
        </w:rPr>
        <w:t xml:space="preserve">Ministerstvo zemědělství ČR                     </w:t>
      </w:r>
      <w:r w:rsidR="005C078D">
        <w:rPr>
          <w:rFonts w:ascii="Calibri" w:eastAsia="Calibri" w:hAnsi="Calibri" w:cs="Calibri"/>
          <w:sz w:val="28"/>
        </w:rPr>
        <w:t xml:space="preserve">                           </w:t>
      </w:r>
      <w:r w:rsidR="007C1D1A">
        <w:rPr>
          <w:rFonts w:ascii="Calibri" w:eastAsia="Calibri" w:hAnsi="Calibri" w:cs="Calibri"/>
          <w:sz w:val="28"/>
        </w:rPr>
        <w:t xml:space="preserve"> </w:t>
      </w:r>
      <w:r w:rsidR="00C7071D">
        <w:rPr>
          <w:rFonts w:ascii="Calibri" w:eastAsia="Calibri" w:hAnsi="Calibri" w:cs="Calibri"/>
          <w:sz w:val="28"/>
        </w:rPr>
        <w:t xml:space="preserve">    MZe</w:t>
      </w:r>
    </w:p>
    <w:p w:rsidR="007E30B3" w:rsidRDefault="00E67CB1" w:rsidP="007C1D1A">
      <w:pPr>
        <w:spacing w:after="0" w:line="276" w:lineRule="auto"/>
        <w:jc w:val="both"/>
        <w:rPr>
          <w:rFonts w:ascii="Calibri" w:eastAsia="Calibri" w:hAnsi="Calibri" w:cs="Calibri"/>
          <w:sz w:val="28"/>
        </w:rPr>
      </w:pPr>
      <w:r>
        <w:rPr>
          <w:rFonts w:ascii="Calibri" w:eastAsia="Calibri" w:hAnsi="Calibri" w:cs="Calibri"/>
          <w:sz w:val="28"/>
        </w:rPr>
        <w:t>Ministerstvo životního prostředí ČR                                        MŽP</w:t>
      </w:r>
    </w:p>
    <w:p w:rsidR="007E30B3" w:rsidRDefault="00E67CB1" w:rsidP="007C1D1A">
      <w:pPr>
        <w:spacing w:after="0" w:line="276" w:lineRule="auto"/>
        <w:jc w:val="both"/>
        <w:rPr>
          <w:rFonts w:ascii="Calibri" w:eastAsia="Calibri" w:hAnsi="Calibri" w:cs="Calibri"/>
          <w:sz w:val="28"/>
        </w:rPr>
      </w:pPr>
      <w:r>
        <w:rPr>
          <w:rFonts w:ascii="Calibri" w:eastAsia="Calibri" w:hAnsi="Calibri" w:cs="Calibri"/>
          <w:sz w:val="28"/>
        </w:rPr>
        <w:t xml:space="preserve">Krajský úřad </w:t>
      </w:r>
      <w:r w:rsidR="00C7071D">
        <w:rPr>
          <w:rFonts w:ascii="Calibri" w:eastAsia="Calibri" w:hAnsi="Calibri" w:cs="Calibri"/>
          <w:sz w:val="28"/>
        </w:rPr>
        <w:t xml:space="preserve"> </w:t>
      </w:r>
      <w:r>
        <w:rPr>
          <w:rFonts w:ascii="Calibri" w:eastAsia="Calibri" w:hAnsi="Calibri" w:cs="Calibri"/>
          <w:sz w:val="28"/>
        </w:rPr>
        <w:t>Středočeského  kraje                                           KÚSTK</w:t>
      </w:r>
    </w:p>
    <w:p w:rsidR="007E30B3" w:rsidRDefault="00E67CB1" w:rsidP="007C1D1A">
      <w:pPr>
        <w:tabs>
          <w:tab w:val="right" w:pos="9072"/>
        </w:tabs>
        <w:spacing w:after="0" w:line="276" w:lineRule="auto"/>
        <w:jc w:val="both"/>
        <w:rPr>
          <w:rFonts w:ascii="Calibri" w:eastAsia="Calibri" w:hAnsi="Calibri" w:cs="Calibri"/>
          <w:sz w:val="28"/>
        </w:rPr>
      </w:pPr>
      <w:r>
        <w:rPr>
          <w:rFonts w:ascii="Calibri" w:eastAsia="Calibri" w:hAnsi="Calibri" w:cs="Calibri"/>
          <w:sz w:val="28"/>
        </w:rPr>
        <w:t xml:space="preserve">Český statistický úřad                                  </w:t>
      </w:r>
      <w:r w:rsidR="005C078D">
        <w:rPr>
          <w:rFonts w:ascii="Calibri" w:eastAsia="Calibri" w:hAnsi="Calibri" w:cs="Calibri"/>
          <w:sz w:val="28"/>
        </w:rPr>
        <w:t xml:space="preserve">                               </w:t>
      </w:r>
      <w:r>
        <w:rPr>
          <w:rFonts w:ascii="Calibri" w:eastAsia="Calibri" w:hAnsi="Calibri" w:cs="Calibri"/>
          <w:sz w:val="28"/>
        </w:rPr>
        <w:t>ČSÚ</w:t>
      </w:r>
    </w:p>
    <w:p w:rsidR="007E30B3" w:rsidRDefault="00E67CB1" w:rsidP="007C1D1A">
      <w:pPr>
        <w:tabs>
          <w:tab w:val="right" w:pos="9072"/>
        </w:tabs>
        <w:spacing w:after="0" w:line="276" w:lineRule="auto"/>
        <w:jc w:val="both"/>
        <w:rPr>
          <w:rFonts w:ascii="Calibri" w:eastAsia="Calibri" w:hAnsi="Calibri" w:cs="Calibri"/>
          <w:sz w:val="28"/>
        </w:rPr>
      </w:pPr>
      <w:r>
        <w:rPr>
          <w:rFonts w:ascii="Calibri" w:eastAsia="Calibri" w:hAnsi="Calibri" w:cs="Calibri"/>
          <w:sz w:val="28"/>
        </w:rPr>
        <w:t xml:space="preserve">Sdružení vodovodů a kanalizací                 </w:t>
      </w:r>
      <w:r w:rsidR="005C078D">
        <w:rPr>
          <w:rFonts w:ascii="Calibri" w:eastAsia="Calibri" w:hAnsi="Calibri" w:cs="Calibri"/>
          <w:sz w:val="28"/>
        </w:rPr>
        <w:t xml:space="preserve">                               </w:t>
      </w:r>
      <w:r>
        <w:rPr>
          <w:rFonts w:ascii="Calibri" w:eastAsia="Calibri" w:hAnsi="Calibri" w:cs="Calibri"/>
          <w:sz w:val="28"/>
        </w:rPr>
        <w:t>SOVAK</w:t>
      </w:r>
    </w:p>
    <w:p w:rsidR="007E30B3" w:rsidRDefault="00E67CB1" w:rsidP="007C1D1A">
      <w:pPr>
        <w:tabs>
          <w:tab w:val="left" w:pos="7365"/>
          <w:tab w:val="right" w:pos="9072"/>
        </w:tabs>
        <w:spacing w:after="0" w:line="276" w:lineRule="auto"/>
        <w:jc w:val="both"/>
        <w:rPr>
          <w:rFonts w:ascii="Calibri" w:eastAsia="Calibri" w:hAnsi="Calibri" w:cs="Calibri"/>
          <w:sz w:val="28"/>
        </w:rPr>
      </w:pPr>
      <w:r>
        <w:rPr>
          <w:rFonts w:ascii="Calibri" w:eastAsia="Calibri" w:hAnsi="Calibri" w:cs="Calibri"/>
          <w:sz w:val="28"/>
        </w:rPr>
        <w:t>Technický audit</w:t>
      </w:r>
      <w:r w:rsidR="001D2C75">
        <w:rPr>
          <w:rFonts w:ascii="Calibri" w:eastAsia="Calibri" w:hAnsi="Calibri" w:cs="Calibri"/>
          <w:sz w:val="28"/>
        </w:rPr>
        <w:t>,auditor</w:t>
      </w:r>
      <w:r>
        <w:rPr>
          <w:rFonts w:ascii="Calibri" w:eastAsia="Calibri" w:hAnsi="Calibri" w:cs="Calibri"/>
          <w:sz w:val="28"/>
        </w:rPr>
        <w:t xml:space="preserve">                                              </w:t>
      </w:r>
      <w:r w:rsidR="005C078D">
        <w:rPr>
          <w:rFonts w:ascii="Calibri" w:eastAsia="Calibri" w:hAnsi="Calibri" w:cs="Calibri"/>
          <w:sz w:val="28"/>
        </w:rPr>
        <w:t xml:space="preserve">                              </w:t>
      </w:r>
      <w:r>
        <w:rPr>
          <w:rFonts w:ascii="Calibri" w:eastAsia="Calibri" w:hAnsi="Calibri" w:cs="Calibri"/>
          <w:sz w:val="28"/>
        </w:rPr>
        <w:t>TA</w:t>
      </w:r>
    </w:p>
    <w:p w:rsidR="007E30B3" w:rsidRDefault="00E67CB1" w:rsidP="007C1D1A">
      <w:pPr>
        <w:tabs>
          <w:tab w:val="left" w:pos="7365"/>
          <w:tab w:val="right" w:pos="9072"/>
        </w:tabs>
        <w:spacing w:after="0" w:line="276" w:lineRule="auto"/>
        <w:jc w:val="both"/>
        <w:rPr>
          <w:rFonts w:ascii="Calibri" w:eastAsia="Calibri" w:hAnsi="Calibri" w:cs="Calibri"/>
          <w:sz w:val="28"/>
        </w:rPr>
      </w:pPr>
      <w:r>
        <w:rPr>
          <w:rFonts w:ascii="Calibri" w:eastAsia="Calibri" w:hAnsi="Calibri" w:cs="Calibri"/>
          <w:sz w:val="28"/>
        </w:rPr>
        <w:t xml:space="preserve">Čistírna odpadních vod    </w:t>
      </w:r>
      <w:r w:rsidR="005C078D">
        <w:rPr>
          <w:rFonts w:ascii="Calibri" w:eastAsia="Calibri" w:hAnsi="Calibri" w:cs="Calibri"/>
          <w:sz w:val="28"/>
        </w:rPr>
        <w:t xml:space="preserve">                                                           ČOV</w:t>
      </w:r>
    </w:p>
    <w:p w:rsidR="005C078D" w:rsidRDefault="005C078D" w:rsidP="007C1D1A">
      <w:pPr>
        <w:tabs>
          <w:tab w:val="left" w:pos="7365"/>
          <w:tab w:val="right" w:pos="9072"/>
        </w:tabs>
        <w:spacing w:after="0" w:line="276" w:lineRule="auto"/>
        <w:jc w:val="both"/>
        <w:rPr>
          <w:rFonts w:ascii="Calibri" w:eastAsia="Calibri" w:hAnsi="Calibri" w:cs="Calibri"/>
          <w:sz w:val="28"/>
        </w:rPr>
      </w:pPr>
      <w:r>
        <w:rPr>
          <w:rFonts w:ascii="Calibri" w:eastAsia="Calibri" w:hAnsi="Calibri" w:cs="Calibri"/>
          <w:sz w:val="28"/>
        </w:rPr>
        <w:t>Úpravna vody                                                                               ÚV</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s>
        <w:spacing w:after="0" w:line="276" w:lineRule="auto"/>
        <w:jc w:val="both"/>
        <w:rPr>
          <w:rFonts w:ascii="Calibri" w:eastAsia="Calibri" w:hAnsi="Calibri" w:cs="Calibri"/>
          <w:sz w:val="28"/>
        </w:rPr>
      </w:pPr>
      <w:r>
        <w:rPr>
          <w:rFonts w:ascii="Calibri" w:eastAsia="Calibri" w:hAnsi="Calibri" w:cs="Calibri"/>
          <w:sz w:val="28"/>
        </w:rPr>
        <w:t>Plán rozvoje vodovodů a kanalizací území kraje</w:t>
      </w:r>
      <w:r>
        <w:rPr>
          <w:rFonts w:ascii="Calibri" w:eastAsia="Calibri" w:hAnsi="Calibri" w:cs="Calibri"/>
          <w:sz w:val="28"/>
        </w:rPr>
        <w:tab/>
        <w:t xml:space="preserve">            </w:t>
      </w:r>
      <w:r w:rsidR="005C078D">
        <w:rPr>
          <w:rFonts w:ascii="Calibri" w:eastAsia="Calibri" w:hAnsi="Calibri" w:cs="Calibri"/>
          <w:sz w:val="28"/>
        </w:rPr>
        <w:t xml:space="preserve"> </w:t>
      </w:r>
      <w:r>
        <w:rPr>
          <w:rFonts w:ascii="Calibri" w:eastAsia="Calibri" w:hAnsi="Calibri" w:cs="Calibri"/>
          <w:sz w:val="28"/>
        </w:rPr>
        <w:t xml:space="preserve"> PRVKÚK</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Vybrané údaje z majetkové evidence</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w:t>
      </w:r>
      <w:r w:rsidR="007C1D1A">
        <w:rPr>
          <w:rFonts w:ascii="Calibri" w:eastAsia="Calibri" w:hAnsi="Calibri" w:cs="Calibri"/>
          <w:sz w:val="28"/>
        </w:rPr>
        <w:t xml:space="preserve"> </w:t>
      </w:r>
      <w:r>
        <w:rPr>
          <w:rFonts w:ascii="Calibri" w:eastAsia="Calibri" w:hAnsi="Calibri" w:cs="Calibri"/>
          <w:sz w:val="28"/>
        </w:rPr>
        <w:t xml:space="preserve">  VÚME</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Identifikační číslo majetkové evidence</w:t>
      </w:r>
      <w:r>
        <w:rPr>
          <w:rFonts w:ascii="Calibri" w:eastAsia="Calibri" w:hAnsi="Calibri" w:cs="Calibri"/>
          <w:sz w:val="28"/>
        </w:rPr>
        <w:tab/>
        <w:t xml:space="preserve">            </w:t>
      </w:r>
      <w:r>
        <w:rPr>
          <w:rFonts w:ascii="Calibri" w:eastAsia="Calibri" w:hAnsi="Calibri" w:cs="Calibri"/>
          <w:sz w:val="28"/>
        </w:rPr>
        <w:tab/>
        <w:t xml:space="preserve"> </w:t>
      </w:r>
      <w:r w:rsidR="007C1D1A">
        <w:rPr>
          <w:rFonts w:ascii="Calibri" w:eastAsia="Calibri" w:hAnsi="Calibri" w:cs="Calibri"/>
          <w:sz w:val="28"/>
        </w:rPr>
        <w:t xml:space="preserve"> </w:t>
      </w:r>
      <w:r w:rsidR="005C078D">
        <w:rPr>
          <w:rFonts w:ascii="Calibri" w:eastAsia="Calibri" w:hAnsi="Calibri" w:cs="Calibri"/>
          <w:sz w:val="28"/>
        </w:rPr>
        <w:t xml:space="preserve"> </w:t>
      </w:r>
      <w:r>
        <w:rPr>
          <w:rFonts w:ascii="Calibri" w:eastAsia="Calibri" w:hAnsi="Calibri" w:cs="Calibri"/>
          <w:sz w:val="28"/>
        </w:rPr>
        <w:t>IČME</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Vybrané údaje z provozní evidence</w:t>
      </w:r>
      <w:r>
        <w:rPr>
          <w:rFonts w:ascii="Calibri" w:eastAsia="Calibri" w:hAnsi="Calibri" w:cs="Calibri"/>
          <w:sz w:val="28"/>
        </w:rPr>
        <w:tab/>
      </w:r>
      <w:r>
        <w:rPr>
          <w:rFonts w:ascii="Calibri" w:eastAsia="Calibri" w:hAnsi="Calibri" w:cs="Calibri"/>
          <w:sz w:val="28"/>
        </w:rPr>
        <w:tab/>
        <w:t xml:space="preserve">                        </w:t>
      </w:r>
      <w:r w:rsidR="007C1D1A">
        <w:rPr>
          <w:rFonts w:ascii="Calibri" w:eastAsia="Calibri" w:hAnsi="Calibri" w:cs="Calibri"/>
          <w:sz w:val="28"/>
        </w:rPr>
        <w:t xml:space="preserve"> </w:t>
      </w:r>
      <w:r>
        <w:rPr>
          <w:rFonts w:ascii="Calibri" w:eastAsia="Calibri" w:hAnsi="Calibri" w:cs="Calibri"/>
          <w:sz w:val="28"/>
        </w:rPr>
        <w:t xml:space="preserve"> VÚPE</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Věcně usměrňovaná cena</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 xml:space="preserve">             </w:t>
      </w:r>
      <w:r w:rsidR="007C1D1A">
        <w:rPr>
          <w:rFonts w:ascii="Calibri" w:eastAsia="Calibri" w:hAnsi="Calibri" w:cs="Calibri"/>
          <w:sz w:val="28"/>
        </w:rPr>
        <w:t xml:space="preserve">  </w:t>
      </w:r>
      <w:r>
        <w:rPr>
          <w:rFonts w:ascii="Calibri" w:eastAsia="Calibri" w:hAnsi="Calibri" w:cs="Calibri"/>
          <w:sz w:val="28"/>
        </w:rPr>
        <w:t>VUC</w:t>
      </w:r>
    </w:p>
    <w:p w:rsidR="007E30B3" w:rsidRPr="00C7071D"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b/>
          <w:sz w:val="28"/>
        </w:rPr>
      </w:pPr>
      <w:r w:rsidRPr="00C7071D">
        <w:rPr>
          <w:rFonts w:ascii="Calibri" w:eastAsia="Calibri" w:hAnsi="Calibri" w:cs="Calibri"/>
          <w:b/>
          <w:sz w:val="28"/>
        </w:rPr>
        <w:t>Zákon č. 274/2001 Sb</w:t>
      </w:r>
      <w:r>
        <w:rPr>
          <w:rFonts w:ascii="Calibri" w:eastAsia="Calibri" w:hAnsi="Calibri" w:cs="Calibri"/>
          <w:sz w:val="28"/>
        </w:rPr>
        <w:t xml:space="preserve">. o vodovodech a kanalizacích pro veřejnou potřebu a o změně některých zákonů (zákon o vodovodech a kanalizacích) ve znění pozdějších předpisů                                      </w:t>
      </w:r>
      <w:r w:rsidR="005C078D">
        <w:rPr>
          <w:rFonts w:ascii="Calibri" w:eastAsia="Calibri" w:hAnsi="Calibri" w:cs="Calibri"/>
          <w:sz w:val="28"/>
        </w:rPr>
        <w:t xml:space="preserve">                              </w:t>
      </w:r>
      <w:r w:rsidR="007C1D1A">
        <w:rPr>
          <w:rFonts w:ascii="Calibri" w:eastAsia="Calibri" w:hAnsi="Calibri" w:cs="Calibri"/>
          <w:sz w:val="28"/>
        </w:rPr>
        <w:t xml:space="preserve"> </w:t>
      </w:r>
      <w:r w:rsidRPr="00C7071D">
        <w:rPr>
          <w:rFonts w:ascii="Calibri" w:eastAsia="Calibri" w:hAnsi="Calibri" w:cs="Calibri"/>
          <w:b/>
          <w:sz w:val="28"/>
        </w:rPr>
        <w:t>ZV</w:t>
      </w:r>
      <w:r w:rsidR="005C078D" w:rsidRPr="00C7071D">
        <w:rPr>
          <w:rFonts w:ascii="Calibri" w:eastAsia="Calibri" w:hAnsi="Calibri" w:cs="Calibri"/>
          <w:b/>
          <w:sz w:val="28"/>
        </w:rPr>
        <w:t>a</w:t>
      </w:r>
      <w:r w:rsidRPr="00C7071D">
        <w:rPr>
          <w:rFonts w:ascii="Calibri" w:eastAsia="Calibri" w:hAnsi="Calibri" w:cs="Calibri"/>
          <w:b/>
          <w:sz w:val="28"/>
        </w:rPr>
        <w:t>K</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sidRPr="00C7071D">
        <w:rPr>
          <w:rFonts w:ascii="Calibri" w:eastAsia="Calibri" w:hAnsi="Calibri" w:cs="Calibri"/>
          <w:b/>
          <w:sz w:val="28"/>
        </w:rPr>
        <w:t>Vyhláška č. 428/2001 Sb.,</w:t>
      </w:r>
      <w:r>
        <w:rPr>
          <w:rFonts w:ascii="Calibri" w:eastAsia="Calibri" w:hAnsi="Calibri" w:cs="Calibri"/>
          <w:sz w:val="28"/>
        </w:rPr>
        <w:t xml:space="preserve"> kterou se provádí zákon č. 274/2001 Sb. o vodovodech a kanalizacích  pro veřejno</w:t>
      </w:r>
      <w:r w:rsidR="005C078D">
        <w:rPr>
          <w:rFonts w:ascii="Calibri" w:eastAsia="Calibri" w:hAnsi="Calibri" w:cs="Calibri"/>
          <w:sz w:val="28"/>
        </w:rPr>
        <w:t>u potřebu v platném znění</w:t>
      </w:r>
      <w:r>
        <w:rPr>
          <w:rFonts w:ascii="Calibri" w:eastAsia="Calibri" w:hAnsi="Calibri" w:cs="Calibri"/>
          <w:sz w:val="28"/>
        </w:rPr>
        <w:t xml:space="preserve">     </w:t>
      </w:r>
    </w:p>
    <w:p w:rsidR="007E30B3" w:rsidRPr="00C7071D"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b/>
          <w:sz w:val="28"/>
        </w:rPr>
      </w:pPr>
      <w:r>
        <w:rPr>
          <w:rFonts w:ascii="Calibri" w:eastAsia="Calibri" w:hAnsi="Calibri" w:cs="Calibri"/>
          <w:sz w:val="28"/>
        </w:rPr>
        <w:t xml:space="preserve">                                                                                    </w:t>
      </w:r>
      <w:r w:rsidR="005C078D">
        <w:rPr>
          <w:rFonts w:ascii="Calibri" w:eastAsia="Calibri" w:hAnsi="Calibri" w:cs="Calibri"/>
          <w:sz w:val="28"/>
        </w:rPr>
        <w:t xml:space="preserve">                </w:t>
      </w:r>
      <w:r w:rsidR="005B632F">
        <w:rPr>
          <w:rFonts w:ascii="Calibri" w:eastAsia="Calibri" w:hAnsi="Calibri" w:cs="Calibri"/>
          <w:sz w:val="28"/>
        </w:rPr>
        <w:t xml:space="preserve">  </w:t>
      </w:r>
      <w:r w:rsidR="00847DFF" w:rsidRPr="00C7071D">
        <w:rPr>
          <w:rFonts w:ascii="Calibri" w:eastAsia="Calibri" w:hAnsi="Calibri" w:cs="Calibri"/>
          <w:b/>
          <w:sz w:val="28"/>
        </w:rPr>
        <w:t>V</w:t>
      </w:r>
      <w:r w:rsidR="00C7071D">
        <w:rPr>
          <w:rFonts w:ascii="Calibri" w:eastAsia="Calibri" w:hAnsi="Calibri" w:cs="Calibri"/>
          <w:b/>
          <w:sz w:val="28"/>
        </w:rPr>
        <w:t>yhláška</w:t>
      </w:r>
      <w:r w:rsidRPr="00C7071D">
        <w:rPr>
          <w:rFonts w:ascii="Calibri" w:eastAsia="Calibri" w:hAnsi="Calibri" w:cs="Calibri"/>
          <w:b/>
          <w:sz w:val="28"/>
        </w:rPr>
        <w:t>428/2001 Sb.</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Operační program životního prostředí                                   OPŽP</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 xml:space="preserve">Vodovody a kanalizace pro veřejnou potřebu             </w:t>
      </w:r>
      <w:r w:rsidR="005C078D">
        <w:rPr>
          <w:rFonts w:ascii="Calibri" w:eastAsia="Calibri" w:hAnsi="Calibri" w:cs="Calibri"/>
          <w:sz w:val="28"/>
        </w:rPr>
        <w:t xml:space="preserve">         </w:t>
      </w:r>
      <w:r>
        <w:rPr>
          <w:rFonts w:ascii="Calibri" w:eastAsia="Calibri" w:hAnsi="Calibri" w:cs="Calibri"/>
          <w:sz w:val="28"/>
        </w:rPr>
        <w:t>"voda" a "kanál"</w:t>
      </w:r>
    </w:p>
    <w:p w:rsidR="007E30B3" w:rsidRDefault="005C078D"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dr.</w:t>
      </w:r>
      <w:r w:rsidR="00E67CB1">
        <w:rPr>
          <w:rFonts w:ascii="Calibri" w:eastAsia="Calibri" w:hAnsi="Calibri" w:cs="Calibri"/>
          <w:sz w:val="28"/>
        </w:rPr>
        <w:t>ing.</w:t>
      </w:r>
      <w:r>
        <w:rPr>
          <w:rFonts w:ascii="Calibri" w:eastAsia="Calibri" w:hAnsi="Calibri" w:cs="Calibri"/>
          <w:sz w:val="28"/>
        </w:rPr>
        <w:t>ing.</w:t>
      </w:r>
      <w:r w:rsidR="00E67CB1">
        <w:rPr>
          <w:rFonts w:ascii="Calibri" w:eastAsia="Calibri" w:hAnsi="Calibri" w:cs="Calibri"/>
          <w:sz w:val="28"/>
        </w:rPr>
        <w:t xml:space="preserve">Tomáš Kubík                                 </w:t>
      </w:r>
      <w:r>
        <w:rPr>
          <w:rFonts w:ascii="Calibri" w:eastAsia="Calibri" w:hAnsi="Calibri" w:cs="Calibri"/>
          <w:sz w:val="28"/>
        </w:rPr>
        <w:t xml:space="preserve">                             </w:t>
      </w:r>
      <w:r w:rsidR="00E67CB1">
        <w:rPr>
          <w:rFonts w:ascii="Calibri" w:eastAsia="Calibri" w:hAnsi="Calibri" w:cs="Calibri"/>
          <w:sz w:val="28"/>
        </w:rPr>
        <w:t xml:space="preserve"> dr.Kubík</w:t>
      </w:r>
    </w:p>
    <w:p w:rsidR="007E30B3" w:rsidRDefault="00560759"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Ally Trading,spol.s.r.o.</w:t>
      </w:r>
      <w:r w:rsidR="00E67CB1">
        <w:rPr>
          <w:rFonts w:ascii="Calibri" w:eastAsia="Calibri" w:hAnsi="Calibri" w:cs="Calibri"/>
          <w:sz w:val="28"/>
        </w:rPr>
        <w:t xml:space="preserve">                                      </w:t>
      </w:r>
      <w:r>
        <w:rPr>
          <w:rFonts w:ascii="Calibri" w:eastAsia="Calibri" w:hAnsi="Calibri" w:cs="Calibri"/>
          <w:sz w:val="28"/>
        </w:rPr>
        <w:t xml:space="preserve">                     </w:t>
      </w:r>
      <w:r w:rsidR="00E67CB1">
        <w:rPr>
          <w:rFonts w:ascii="Calibri" w:eastAsia="Calibri" w:hAnsi="Calibri" w:cs="Calibri"/>
          <w:sz w:val="28"/>
        </w:rPr>
        <w:t xml:space="preserve"> </w:t>
      </w:r>
      <w:r w:rsidR="00847DFF">
        <w:rPr>
          <w:rFonts w:ascii="Calibri" w:eastAsia="Calibri" w:hAnsi="Calibri" w:cs="Calibri"/>
          <w:sz w:val="28"/>
        </w:rPr>
        <w:t xml:space="preserve">    </w:t>
      </w:r>
      <w:r w:rsidR="00E67CB1">
        <w:rPr>
          <w:rFonts w:ascii="Calibri" w:eastAsia="Calibri" w:hAnsi="Calibri" w:cs="Calibri"/>
          <w:sz w:val="28"/>
        </w:rPr>
        <w:t>"Ally Trading</w:t>
      </w:r>
      <w:r w:rsidR="007855BA">
        <w:rPr>
          <w:rFonts w:ascii="Calibri" w:eastAsia="Calibri" w:hAnsi="Calibri" w:cs="Calibri"/>
          <w:sz w:val="28"/>
        </w:rPr>
        <w:t>“</w:t>
      </w:r>
    </w:p>
    <w:p w:rsidR="007E30B3" w:rsidRDefault="00560759"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Czech Build</w:t>
      </w:r>
      <w:r w:rsidR="00E67CB1">
        <w:rPr>
          <w:rFonts w:ascii="Calibri" w:eastAsia="Calibri" w:hAnsi="Calibri" w:cs="Calibri"/>
          <w:sz w:val="28"/>
        </w:rPr>
        <w:t xml:space="preserve"> Company</w:t>
      </w:r>
      <w:r w:rsidR="007855BA">
        <w:rPr>
          <w:rFonts w:ascii="Calibri" w:eastAsia="Calibri" w:hAnsi="Calibri" w:cs="Calibri"/>
          <w:sz w:val="28"/>
        </w:rPr>
        <w:t>,</w:t>
      </w:r>
      <w:r>
        <w:rPr>
          <w:rFonts w:ascii="Calibri" w:eastAsia="Calibri" w:hAnsi="Calibri" w:cs="Calibri"/>
          <w:sz w:val="28"/>
        </w:rPr>
        <w:t>a.s.</w:t>
      </w:r>
      <w:r w:rsidR="00E67CB1">
        <w:rPr>
          <w:rFonts w:ascii="Calibri" w:eastAsia="Calibri" w:hAnsi="Calibri" w:cs="Calibri"/>
          <w:sz w:val="28"/>
        </w:rPr>
        <w:t xml:space="preserve">                                                      </w:t>
      </w:r>
      <w:r>
        <w:rPr>
          <w:rFonts w:ascii="Calibri" w:eastAsia="Calibri" w:hAnsi="Calibri" w:cs="Calibri"/>
          <w:sz w:val="28"/>
        </w:rPr>
        <w:t xml:space="preserve"> </w:t>
      </w:r>
      <w:r w:rsidR="00E67CB1">
        <w:rPr>
          <w:rFonts w:ascii="Calibri" w:eastAsia="Calibri" w:hAnsi="Calibri" w:cs="Calibri"/>
          <w:sz w:val="28"/>
        </w:rPr>
        <w:t xml:space="preserve"> </w:t>
      </w:r>
      <w:r w:rsidR="00847DFF">
        <w:rPr>
          <w:rFonts w:ascii="Calibri" w:eastAsia="Calibri" w:hAnsi="Calibri" w:cs="Calibri"/>
          <w:sz w:val="28"/>
        </w:rPr>
        <w:t xml:space="preserve">  </w:t>
      </w:r>
      <w:r w:rsidR="00E67CB1">
        <w:rPr>
          <w:rFonts w:ascii="Calibri" w:eastAsia="Calibri" w:hAnsi="Calibri" w:cs="Calibri"/>
          <w:sz w:val="28"/>
        </w:rPr>
        <w:t>C.B.C.</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S.O.N.Y.</w:t>
      </w:r>
      <w:r w:rsidR="003742F1">
        <w:rPr>
          <w:rFonts w:ascii="Calibri" w:eastAsia="Calibri" w:hAnsi="Calibri" w:cs="Calibri"/>
          <w:sz w:val="28"/>
        </w:rPr>
        <w:t>International</w:t>
      </w:r>
      <w:r w:rsidR="00C7071D">
        <w:rPr>
          <w:rFonts w:ascii="Calibri" w:eastAsia="Calibri" w:hAnsi="Calibri" w:cs="Calibri"/>
          <w:sz w:val="28"/>
        </w:rPr>
        <w:t xml:space="preserve"> </w:t>
      </w:r>
      <w:r w:rsidR="003742F1">
        <w:rPr>
          <w:rFonts w:ascii="Calibri" w:eastAsia="Calibri" w:hAnsi="Calibri" w:cs="Calibri"/>
          <w:sz w:val="28"/>
        </w:rPr>
        <w:t>Proprieatary</w:t>
      </w:r>
      <w:r w:rsidR="00C7071D">
        <w:rPr>
          <w:rFonts w:ascii="Calibri" w:eastAsia="Calibri" w:hAnsi="Calibri" w:cs="Calibri"/>
          <w:sz w:val="28"/>
        </w:rPr>
        <w:t xml:space="preserve"> </w:t>
      </w:r>
      <w:r w:rsidR="003742F1">
        <w:rPr>
          <w:rFonts w:ascii="Calibri" w:eastAsia="Calibri" w:hAnsi="Calibri" w:cs="Calibri"/>
          <w:sz w:val="28"/>
        </w:rPr>
        <w:t>Limited</w:t>
      </w:r>
      <w:r>
        <w:rPr>
          <w:rFonts w:ascii="Calibri" w:eastAsia="Calibri" w:hAnsi="Calibri" w:cs="Calibri"/>
          <w:sz w:val="28"/>
        </w:rPr>
        <w:t xml:space="preserve"> </w:t>
      </w:r>
      <w:r w:rsidR="003742F1">
        <w:rPr>
          <w:rFonts w:ascii="Calibri" w:eastAsia="Calibri" w:hAnsi="Calibri" w:cs="Calibri"/>
          <w:sz w:val="28"/>
        </w:rPr>
        <w:t xml:space="preserve">                           </w:t>
      </w:r>
      <w:r w:rsidR="00847DFF">
        <w:rPr>
          <w:rFonts w:ascii="Calibri" w:eastAsia="Calibri" w:hAnsi="Calibri" w:cs="Calibri"/>
          <w:sz w:val="28"/>
        </w:rPr>
        <w:t xml:space="preserve">  </w:t>
      </w:r>
      <w:r>
        <w:rPr>
          <w:rFonts w:ascii="Calibri" w:eastAsia="Calibri" w:hAnsi="Calibri" w:cs="Calibri"/>
          <w:sz w:val="28"/>
        </w:rPr>
        <w:t xml:space="preserve">vlastník                                                          </w:t>
      </w:r>
    </w:p>
    <w:p w:rsidR="007E30B3" w:rsidRDefault="00E67CB1" w:rsidP="007C1D1A">
      <w:pPr>
        <w:tabs>
          <w:tab w:val="left" w:pos="708"/>
          <w:tab w:val="left" w:pos="1416"/>
          <w:tab w:val="left" w:pos="2124"/>
          <w:tab w:val="left" w:pos="2832"/>
          <w:tab w:val="left" w:pos="3540"/>
          <w:tab w:val="left" w:pos="4248"/>
          <w:tab w:val="left" w:pos="4956"/>
          <w:tab w:val="left" w:pos="5664"/>
          <w:tab w:val="left" w:pos="6372"/>
          <w:tab w:val="left" w:pos="7425"/>
        </w:tabs>
        <w:spacing w:after="0" w:line="276" w:lineRule="auto"/>
        <w:jc w:val="both"/>
        <w:rPr>
          <w:rFonts w:ascii="Calibri" w:eastAsia="Calibri" w:hAnsi="Calibri" w:cs="Calibri"/>
          <w:sz w:val="28"/>
        </w:rPr>
      </w:pPr>
      <w:r>
        <w:rPr>
          <w:rFonts w:ascii="Calibri" w:eastAsia="Calibri" w:hAnsi="Calibri" w:cs="Calibri"/>
          <w:sz w:val="28"/>
        </w:rPr>
        <w:t>Reinwasser</w:t>
      </w:r>
      <w:r w:rsidR="003742F1">
        <w:rPr>
          <w:rFonts w:ascii="Calibri" w:eastAsia="Calibri" w:hAnsi="Calibri" w:cs="Calibri"/>
          <w:sz w:val="28"/>
        </w:rPr>
        <w:t>,s.r.o.</w:t>
      </w:r>
      <w:r>
        <w:rPr>
          <w:rFonts w:ascii="Calibri" w:eastAsia="Calibri" w:hAnsi="Calibri" w:cs="Calibri"/>
          <w:sz w:val="28"/>
        </w:rPr>
        <w:t xml:space="preserve">                                                   </w:t>
      </w:r>
      <w:r w:rsidR="007855BA">
        <w:rPr>
          <w:rFonts w:ascii="Calibri" w:eastAsia="Calibri" w:hAnsi="Calibri" w:cs="Calibri"/>
          <w:sz w:val="28"/>
        </w:rPr>
        <w:t xml:space="preserve">              </w:t>
      </w:r>
      <w:r w:rsidR="003742F1">
        <w:rPr>
          <w:rFonts w:ascii="Calibri" w:eastAsia="Calibri" w:hAnsi="Calibri" w:cs="Calibri"/>
          <w:sz w:val="28"/>
        </w:rPr>
        <w:t xml:space="preserve">       </w:t>
      </w:r>
      <w:r w:rsidR="00847DFF">
        <w:rPr>
          <w:rFonts w:ascii="Calibri" w:eastAsia="Calibri" w:hAnsi="Calibri" w:cs="Calibri"/>
          <w:sz w:val="28"/>
        </w:rPr>
        <w:t xml:space="preserve"> </w:t>
      </w:r>
      <w:r>
        <w:rPr>
          <w:rFonts w:ascii="Calibri" w:eastAsia="Calibri" w:hAnsi="Calibri" w:cs="Calibri"/>
          <w:sz w:val="28"/>
        </w:rPr>
        <w:t xml:space="preserve">provozovatel </w:t>
      </w:r>
    </w:p>
    <w:p w:rsidR="007E30B3" w:rsidRDefault="00E67CB1" w:rsidP="007C1D1A">
      <w:pPr>
        <w:tabs>
          <w:tab w:val="left" w:pos="708"/>
          <w:tab w:val="left" w:pos="1416"/>
          <w:tab w:val="left" w:pos="2124"/>
          <w:tab w:val="left" w:pos="7080"/>
        </w:tabs>
        <w:spacing w:after="0" w:line="276" w:lineRule="auto"/>
        <w:jc w:val="both"/>
        <w:rPr>
          <w:rFonts w:ascii="Calibri" w:eastAsia="Calibri" w:hAnsi="Calibri" w:cs="Calibri"/>
          <w:sz w:val="28"/>
        </w:rPr>
      </w:pPr>
      <w:r>
        <w:rPr>
          <w:rFonts w:ascii="Calibri" w:eastAsia="Calibri" w:hAnsi="Calibri" w:cs="Calibri"/>
          <w:sz w:val="28"/>
        </w:rPr>
        <w:t xml:space="preserve">obec Trnová                                                  </w:t>
      </w:r>
      <w:r w:rsidR="007855BA">
        <w:rPr>
          <w:rFonts w:ascii="Calibri" w:eastAsia="Calibri" w:hAnsi="Calibri" w:cs="Calibri"/>
          <w:sz w:val="28"/>
        </w:rPr>
        <w:t xml:space="preserve">                               </w:t>
      </w:r>
      <w:r>
        <w:rPr>
          <w:rFonts w:ascii="Calibri" w:eastAsia="Calibri" w:hAnsi="Calibri" w:cs="Calibri"/>
          <w:sz w:val="28"/>
        </w:rPr>
        <w:t>obec</w:t>
      </w:r>
    </w:p>
    <w:p w:rsidR="007E30B3" w:rsidRDefault="00E67CB1" w:rsidP="007C1D1A">
      <w:pPr>
        <w:tabs>
          <w:tab w:val="left" w:pos="708"/>
          <w:tab w:val="left" w:pos="1416"/>
          <w:tab w:val="left" w:pos="2124"/>
          <w:tab w:val="left" w:pos="7080"/>
        </w:tabs>
        <w:spacing w:after="0" w:line="276" w:lineRule="auto"/>
        <w:jc w:val="both"/>
        <w:rPr>
          <w:rFonts w:ascii="Calibri" w:eastAsia="Calibri" w:hAnsi="Calibri" w:cs="Calibri"/>
          <w:sz w:val="28"/>
        </w:rPr>
      </w:pPr>
      <w:r>
        <w:rPr>
          <w:rFonts w:ascii="Calibri" w:eastAsia="Calibri" w:hAnsi="Calibri" w:cs="Calibri"/>
          <w:sz w:val="28"/>
        </w:rPr>
        <w:t xml:space="preserve">Úřad pro hospodářskou soutěž                    </w:t>
      </w:r>
      <w:r w:rsidR="00560759">
        <w:rPr>
          <w:rFonts w:ascii="Calibri" w:eastAsia="Calibri" w:hAnsi="Calibri" w:cs="Calibri"/>
          <w:sz w:val="28"/>
        </w:rPr>
        <w:t xml:space="preserve">                            ÚH</w:t>
      </w:r>
      <w:r w:rsidR="005B632F">
        <w:rPr>
          <w:rFonts w:ascii="Calibri" w:eastAsia="Calibri" w:hAnsi="Calibri" w:cs="Calibri"/>
          <w:sz w:val="28"/>
        </w:rPr>
        <w:t>OS</w:t>
      </w:r>
    </w:p>
    <w:p w:rsidR="007E30B3" w:rsidRDefault="00E67CB1" w:rsidP="007C1D1A">
      <w:pPr>
        <w:tabs>
          <w:tab w:val="left" w:pos="708"/>
          <w:tab w:val="left" w:pos="1416"/>
          <w:tab w:val="left" w:pos="2124"/>
          <w:tab w:val="left" w:pos="7080"/>
        </w:tabs>
        <w:spacing w:after="0" w:line="276" w:lineRule="auto"/>
        <w:jc w:val="both"/>
        <w:rPr>
          <w:rFonts w:ascii="Calibri" w:eastAsia="Calibri" w:hAnsi="Calibri" w:cs="Calibri"/>
          <w:sz w:val="28"/>
        </w:rPr>
      </w:pPr>
      <w:r>
        <w:rPr>
          <w:rFonts w:ascii="Calibri" w:eastAsia="Calibri" w:hAnsi="Calibri" w:cs="Calibri"/>
          <w:sz w:val="28"/>
        </w:rPr>
        <w:t>Státní fond životního prostředí                                                 SFŽP</w:t>
      </w:r>
      <w:r>
        <w:rPr>
          <w:rFonts w:ascii="Calibri" w:eastAsia="Calibri" w:hAnsi="Calibri" w:cs="Calibri"/>
          <w:sz w:val="28"/>
        </w:rPr>
        <w:tab/>
      </w:r>
    </w:p>
    <w:p w:rsidR="007E30B3" w:rsidRDefault="00E67CB1" w:rsidP="007C1D1A">
      <w:pPr>
        <w:tabs>
          <w:tab w:val="left" w:pos="708"/>
          <w:tab w:val="left" w:pos="1416"/>
          <w:tab w:val="left" w:pos="2124"/>
          <w:tab w:val="left" w:pos="6255"/>
        </w:tabs>
        <w:spacing w:after="0" w:line="276" w:lineRule="auto"/>
        <w:jc w:val="both"/>
        <w:rPr>
          <w:rFonts w:ascii="Calibri" w:eastAsia="Calibri" w:hAnsi="Calibri" w:cs="Calibri"/>
          <w:sz w:val="28"/>
        </w:rPr>
      </w:pPr>
      <w:r>
        <w:rPr>
          <w:rFonts w:ascii="Calibri" w:eastAsia="Calibri" w:hAnsi="Calibri" w:cs="Calibri"/>
          <w:sz w:val="28"/>
        </w:rPr>
        <w:t>Zákon o účetnictví</w:t>
      </w:r>
      <w:r>
        <w:rPr>
          <w:rFonts w:ascii="Calibri" w:eastAsia="Calibri" w:hAnsi="Calibri" w:cs="Calibri"/>
          <w:sz w:val="28"/>
        </w:rPr>
        <w:tab/>
        <w:t xml:space="preserve">                                       </w:t>
      </w:r>
      <w:r w:rsidR="007855BA">
        <w:rPr>
          <w:rFonts w:ascii="Calibri" w:eastAsia="Calibri" w:hAnsi="Calibri" w:cs="Calibri"/>
          <w:sz w:val="28"/>
        </w:rPr>
        <w:t xml:space="preserve">                               </w:t>
      </w:r>
      <w:r>
        <w:rPr>
          <w:rFonts w:ascii="Calibri" w:eastAsia="Calibri" w:hAnsi="Calibri" w:cs="Calibri"/>
          <w:sz w:val="28"/>
        </w:rPr>
        <w:t>ZU</w:t>
      </w:r>
    </w:p>
    <w:p w:rsidR="007E30B3" w:rsidRDefault="00E67CB1" w:rsidP="007C1D1A">
      <w:pPr>
        <w:tabs>
          <w:tab w:val="left" w:pos="708"/>
          <w:tab w:val="left" w:pos="1416"/>
          <w:tab w:val="left" w:pos="2124"/>
          <w:tab w:val="left" w:pos="6255"/>
        </w:tabs>
        <w:spacing w:after="0" w:line="276" w:lineRule="auto"/>
        <w:jc w:val="both"/>
        <w:rPr>
          <w:rFonts w:ascii="Calibri" w:eastAsia="Calibri" w:hAnsi="Calibri" w:cs="Calibri"/>
          <w:sz w:val="28"/>
        </w:rPr>
      </w:pPr>
      <w:r>
        <w:rPr>
          <w:rFonts w:ascii="Calibri" w:eastAsia="Calibri" w:hAnsi="Calibri" w:cs="Calibri"/>
          <w:sz w:val="28"/>
        </w:rPr>
        <w:t>Plán financování obnovy                                                            PFO</w:t>
      </w:r>
    </w:p>
    <w:p w:rsidR="007E30B3" w:rsidRDefault="00E67CB1" w:rsidP="007C1D1A">
      <w:pPr>
        <w:tabs>
          <w:tab w:val="left" w:pos="708"/>
          <w:tab w:val="left" w:pos="1416"/>
          <w:tab w:val="left" w:pos="2124"/>
          <w:tab w:val="left" w:pos="6255"/>
        </w:tabs>
        <w:spacing w:after="0" w:line="276" w:lineRule="auto"/>
        <w:jc w:val="both"/>
        <w:rPr>
          <w:rFonts w:ascii="Calibri" w:eastAsia="Calibri" w:hAnsi="Calibri" w:cs="Calibri"/>
          <w:sz w:val="28"/>
        </w:rPr>
      </w:pPr>
      <w:r>
        <w:rPr>
          <w:rFonts w:ascii="Calibri" w:eastAsia="Calibri" w:hAnsi="Calibri" w:cs="Calibri"/>
          <w:sz w:val="28"/>
        </w:rPr>
        <w:t>Obor vodovodů a kanalizací                                                      VaK</w:t>
      </w:r>
    </w:p>
    <w:p w:rsidR="007E30B3" w:rsidRDefault="00E67CB1" w:rsidP="007C1D1A">
      <w:pPr>
        <w:tabs>
          <w:tab w:val="left" w:pos="708"/>
          <w:tab w:val="left" w:pos="1416"/>
          <w:tab w:val="left" w:pos="2124"/>
          <w:tab w:val="left" w:pos="6255"/>
        </w:tabs>
        <w:spacing w:after="0" w:line="276" w:lineRule="auto"/>
        <w:jc w:val="both"/>
        <w:rPr>
          <w:rFonts w:ascii="Calibri" w:eastAsia="Calibri" w:hAnsi="Calibri" w:cs="Calibri"/>
          <w:sz w:val="28"/>
        </w:rPr>
      </w:pPr>
      <w:r>
        <w:rPr>
          <w:rFonts w:ascii="Calibri" w:eastAsia="Calibri" w:hAnsi="Calibri" w:cs="Calibri"/>
          <w:sz w:val="28"/>
        </w:rPr>
        <w:t>Vodohospodářská infrastruktura                                             VHI</w:t>
      </w:r>
    </w:p>
    <w:p w:rsidR="007E30B3" w:rsidRDefault="00E67CB1" w:rsidP="007C1D1A">
      <w:pPr>
        <w:tabs>
          <w:tab w:val="left" w:pos="708"/>
          <w:tab w:val="left" w:pos="1416"/>
          <w:tab w:val="left" w:pos="2124"/>
          <w:tab w:val="left" w:pos="6255"/>
        </w:tabs>
        <w:spacing w:after="0" w:line="276" w:lineRule="auto"/>
        <w:jc w:val="both"/>
        <w:rPr>
          <w:rFonts w:ascii="Calibri" w:eastAsia="Calibri" w:hAnsi="Calibri" w:cs="Calibri"/>
          <w:sz w:val="28"/>
        </w:rPr>
      </w:pPr>
      <w:r>
        <w:rPr>
          <w:rFonts w:ascii="Calibri" w:eastAsia="Calibri" w:hAnsi="Calibri" w:cs="Calibri"/>
          <w:sz w:val="28"/>
        </w:rPr>
        <w:t>Rodinné domky                                                                              RD</w:t>
      </w:r>
    </w:p>
    <w:p w:rsidR="007E30B3" w:rsidRDefault="00604BAF" w:rsidP="007C1D1A">
      <w:pPr>
        <w:tabs>
          <w:tab w:val="left" w:pos="708"/>
          <w:tab w:val="left" w:pos="1416"/>
          <w:tab w:val="left" w:pos="2124"/>
          <w:tab w:val="left" w:pos="6255"/>
        </w:tabs>
        <w:spacing w:after="0" w:line="276" w:lineRule="auto"/>
        <w:jc w:val="both"/>
        <w:rPr>
          <w:rFonts w:ascii="Calibri" w:eastAsia="Calibri" w:hAnsi="Calibri" w:cs="Calibri"/>
          <w:sz w:val="28"/>
        </w:rPr>
      </w:pPr>
      <w:r>
        <w:rPr>
          <w:rFonts w:ascii="Calibri" w:eastAsia="Calibri" w:hAnsi="Calibri" w:cs="Calibri"/>
          <w:sz w:val="28"/>
        </w:rPr>
        <w:t>Specializovaný finanční úřad                                                       SFÚ</w:t>
      </w:r>
    </w:p>
    <w:p w:rsidR="002A170A" w:rsidRDefault="002A170A" w:rsidP="00847DFF">
      <w:pPr>
        <w:spacing w:after="0" w:line="276" w:lineRule="auto"/>
        <w:jc w:val="both"/>
        <w:rPr>
          <w:rFonts w:ascii="Calibri" w:eastAsia="Calibri" w:hAnsi="Calibri" w:cs="Calibri"/>
          <w:sz w:val="28"/>
          <w:u w:val="single"/>
        </w:rPr>
      </w:pPr>
    </w:p>
    <w:p w:rsidR="007E30B3" w:rsidRDefault="00E67CB1" w:rsidP="00847DFF">
      <w:pPr>
        <w:spacing w:after="0" w:line="276" w:lineRule="auto"/>
        <w:jc w:val="both"/>
        <w:rPr>
          <w:rFonts w:ascii="Calibri" w:eastAsia="Calibri" w:hAnsi="Calibri" w:cs="Calibri"/>
          <w:sz w:val="32"/>
          <w:u w:val="single"/>
        </w:rPr>
      </w:pPr>
      <w:r>
        <w:rPr>
          <w:rFonts w:ascii="Calibri" w:eastAsia="Calibri" w:hAnsi="Calibri" w:cs="Calibri"/>
          <w:b/>
          <w:sz w:val="32"/>
          <w:u w:val="single"/>
        </w:rPr>
        <w:t>2.</w:t>
      </w:r>
      <w:r w:rsidR="00C6754C">
        <w:rPr>
          <w:rFonts w:ascii="Calibri" w:eastAsia="Calibri" w:hAnsi="Calibri" w:cs="Calibri"/>
          <w:b/>
          <w:sz w:val="32"/>
          <w:u w:val="single"/>
        </w:rPr>
        <w:t xml:space="preserve"> </w:t>
      </w:r>
      <w:r>
        <w:rPr>
          <w:rFonts w:ascii="Calibri" w:eastAsia="Calibri" w:hAnsi="Calibri" w:cs="Calibri"/>
          <w:b/>
          <w:sz w:val="32"/>
          <w:u w:val="single"/>
        </w:rPr>
        <w:t>Výchozí podklady</w:t>
      </w:r>
    </w:p>
    <w:p w:rsidR="00847DFF" w:rsidRDefault="00E67CB1" w:rsidP="00847DFF">
      <w:pPr>
        <w:spacing w:after="0" w:line="276" w:lineRule="auto"/>
        <w:jc w:val="both"/>
        <w:rPr>
          <w:rFonts w:ascii="Calibri" w:eastAsia="Calibri" w:hAnsi="Calibri" w:cs="Calibri"/>
          <w:b/>
          <w:sz w:val="32"/>
        </w:rPr>
      </w:pPr>
      <w:r>
        <w:rPr>
          <w:rFonts w:ascii="Calibri" w:eastAsia="Calibri" w:hAnsi="Calibri" w:cs="Calibri"/>
          <w:b/>
          <w:sz w:val="32"/>
        </w:rPr>
        <w:t>2.1.</w:t>
      </w:r>
      <w:r w:rsidR="003742F1">
        <w:rPr>
          <w:rFonts w:ascii="Calibri" w:eastAsia="Calibri" w:hAnsi="Calibri" w:cs="Calibri"/>
          <w:b/>
          <w:sz w:val="32"/>
        </w:rPr>
        <w:t xml:space="preserve">  </w:t>
      </w:r>
      <w:r w:rsidR="00C6754C">
        <w:rPr>
          <w:rFonts w:ascii="Calibri" w:eastAsia="Calibri" w:hAnsi="Calibri" w:cs="Calibri"/>
          <w:b/>
          <w:sz w:val="32"/>
        </w:rPr>
        <w:t xml:space="preserve"> </w:t>
      </w:r>
      <w:r w:rsidR="008D1488">
        <w:rPr>
          <w:rFonts w:ascii="Calibri" w:eastAsia="Calibri" w:hAnsi="Calibri" w:cs="Calibri"/>
          <w:b/>
          <w:sz w:val="32"/>
        </w:rPr>
        <w:t xml:space="preserve"> </w:t>
      </w:r>
      <w:r>
        <w:rPr>
          <w:rFonts w:ascii="Calibri" w:eastAsia="Calibri" w:hAnsi="Calibri" w:cs="Calibri"/>
          <w:b/>
          <w:sz w:val="32"/>
        </w:rPr>
        <w:t>Legislativa</w:t>
      </w:r>
    </w:p>
    <w:p w:rsidR="003742F1" w:rsidRDefault="003742F1">
      <w:pPr>
        <w:spacing w:after="200" w:line="276" w:lineRule="auto"/>
        <w:jc w:val="both"/>
        <w:rPr>
          <w:rFonts w:ascii="Calibri" w:eastAsia="Calibri" w:hAnsi="Calibri" w:cs="Calibri"/>
          <w:b/>
          <w:sz w:val="32"/>
        </w:rPr>
      </w:pPr>
      <w:r>
        <w:rPr>
          <w:rFonts w:ascii="Calibri" w:eastAsia="Calibri" w:hAnsi="Calibri" w:cs="Calibri"/>
          <w:b/>
          <w:sz w:val="32"/>
        </w:rPr>
        <w:t xml:space="preserve">2.1.1. Zákony a vyhlášky </w:t>
      </w:r>
    </w:p>
    <w:p w:rsidR="007E30B3" w:rsidRPr="003742F1" w:rsidRDefault="00C6754C" w:rsidP="003742F1">
      <w:pPr>
        <w:spacing w:after="200" w:line="276" w:lineRule="auto"/>
        <w:jc w:val="both"/>
        <w:rPr>
          <w:rFonts w:ascii="Calibri" w:eastAsia="Calibri" w:hAnsi="Calibri" w:cs="Calibri"/>
          <w:b/>
          <w:sz w:val="32"/>
        </w:rPr>
      </w:pPr>
      <w:r>
        <w:rPr>
          <w:rFonts w:ascii="Calibri" w:eastAsia="Calibri" w:hAnsi="Calibri" w:cs="Calibri"/>
          <w:sz w:val="28"/>
        </w:rPr>
        <w:t xml:space="preserve">V této části je uveden </w:t>
      </w:r>
      <w:r w:rsidR="00E67CB1">
        <w:rPr>
          <w:rFonts w:ascii="Calibri" w:eastAsia="Calibri" w:hAnsi="Calibri" w:cs="Calibri"/>
          <w:sz w:val="28"/>
        </w:rPr>
        <w:t xml:space="preserve">seznam základních zákonných předpisů, vztahujících se </w:t>
      </w:r>
      <w:r w:rsidR="003742F1">
        <w:rPr>
          <w:rFonts w:ascii="Calibri" w:eastAsia="Calibri" w:hAnsi="Calibri" w:cs="Calibri"/>
          <w:sz w:val="28"/>
        </w:rPr>
        <w:t xml:space="preserve">            </w:t>
      </w:r>
      <w:r w:rsidR="008D1488">
        <w:rPr>
          <w:rFonts w:ascii="Calibri" w:eastAsia="Calibri" w:hAnsi="Calibri" w:cs="Calibri"/>
          <w:sz w:val="28"/>
        </w:rPr>
        <w:t xml:space="preserve">k </w:t>
      </w:r>
      <w:r w:rsidR="00E67CB1">
        <w:rPr>
          <w:rFonts w:ascii="Calibri" w:eastAsia="Calibri" w:hAnsi="Calibri" w:cs="Calibri"/>
          <w:sz w:val="28"/>
        </w:rPr>
        <w:t>dané problematice. Základními p</w:t>
      </w:r>
      <w:r w:rsidR="008D1488">
        <w:rPr>
          <w:rFonts w:ascii="Calibri" w:eastAsia="Calibri" w:hAnsi="Calibri" w:cs="Calibri"/>
          <w:sz w:val="28"/>
        </w:rPr>
        <w:t xml:space="preserve">ředpisy upravující dotčené nebo </w:t>
      </w:r>
      <w:r w:rsidR="00E67CB1">
        <w:rPr>
          <w:rFonts w:ascii="Calibri" w:eastAsia="Calibri" w:hAnsi="Calibri" w:cs="Calibri"/>
          <w:sz w:val="28"/>
        </w:rPr>
        <w:t xml:space="preserve">obdobné </w:t>
      </w:r>
      <w:r w:rsidR="003742F1">
        <w:rPr>
          <w:rFonts w:ascii="Calibri" w:eastAsia="Calibri" w:hAnsi="Calibri" w:cs="Calibri"/>
          <w:sz w:val="28"/>
        </w:rPr>
        <w:t xml:space="preserve">    </w:t>
      </w:r>
      <w:r w:rsidR="00E67CB1">
        <w:rPr>
          <w:rFonts w:ascii="Calibri" w:eastAsia="Calibri" w:hAnsi="Calibri" w:cs="Calibri"/>
          <w:sz w:val="28"/>
        </w:rPr>
        <w:t>činnosti z odborného hlediska jsou zejména:</w:t>
      </w:r>
    </w:p>
    <w:p w:rsidR="007E30B3" w:rsidRPr="00847DFF" w:rsidRDefault="00E67CB1" w:rsidP="00847DFF">
      <w:pPr>
        <w:spacing w:after="0" w:line="276" w:lineRule="auto"/>
        <w:jc w:val="both"/>
        <w:rPr>
          <w:rFonts w:ascii="Calibri" w:eastAsia="Calibri" w:hAnsi="Calibri" w:cs="Calibri"/>
          <w:sz w:val="28"/>
        </w:rPr>
      </w:pPr>
      <w:r w:rsidRPr="00847DFF">
        <w:rPr>
          <w:rFonts w:ascii="Calibri" w:eastAsia="Calibri" w:hAnsi="Calibri" w:cs="Calibri"/>
          <w:sz w:val="28"/>
        </w:rPr>
        <w:t>Zákon 526/1990 Sb. o cenách,</w:t>
      </w:r>
      <w:r w:rsidR="00C6754C" w:rsidRPr="00847DFF">
        <w:rPr>
          <w:rFonts w:ascii="Calibri" w:eastAsia="Calibri" w:hAnsi="Calibri" w:cs="Calibri"/>
          <w:sz w:val="28"/>
        </w:rPr>
        <w:t xml:space="preserve"> </w:t>
      </w:r>
      <w:r w:rsidRPr="00847DFF">
        <w:rPr>
          <w:rFonts w:ascii="Calibri" w:eastAsia="Calibri" w:hAnsi="Calibri" w:cs="Calibri"/>
          <w:sz w:val="28"/>
        </w:rPr>
        <w:t>ve znění pozdějších předpisů</w:t>
      </w:r>
    </w:p>
    <w:p w:rsidR="007E30B3" w:rsidRPr="00847DFF" w:rsidRDefault="00E67CB1" w:rsidP="00847DFF">
      <w:pPr>
        <w:spacing w:after="0" w:line="276" w:lineRule="auto"/>
        <w:jc w:val="both"/>
        <w:rPr>
          <w:rFonts w:ascii="Calibri" w:eastAsia="Calibri" w:hAnsi="Calibri" w:cs="Calibri"/>
          <w:sz w:val="28"/>
        </w:rPr>
      </w:pPr>
      <w:r w:rsidRPr="00847DFF">
        <w:rPr>
          <w:rFonts w:ascii="Calibri" w:eastAsia="Calibri" w:hAnsi="Calibri" w:cs="Calibri"/>
          <w:sz w:val="28"/>
        </w:rPr>
        <w:t>Zákon 513/1991 Sb. – Obchodní zákoník,</w:t>
      </w:r>
    </w:p>
    <w:p w:rsidR="007E30B3" w:rsidRPr="00847DFF" w:rsidRDefault="00E67CB1" w:rsidP="00847DFF">
      <w:pPr>
        <w:spacing w:after="0" w:line="276" w:lineRule="auto"/>
        <w:jc w:val="both"/>
        <w:rPr>
          <w:rFonts w:ascii="Calibri" w:eastAsia="Calibri" w:hAnsi="Calibri" w:cs="Calibri"/>
          <w:sz w:val="28"/>
        </w:rPr>
      </w:pPr>
      <w:r w:rsidRPr="00847DFF">
        <w:rPr>
          <w:rFonts w:ascii="Calibri" w:eastAsia="Calibri" w:hAnsi="Calibri" w:cs="Calibri"/>
          <w:sz w:val="28"/>
        </w:rPr>
        <w:t>Zákon 282/1991 Sb. o České inspekci životního prost</w:t>
      </w:r>
      <w:r w:rsidR="00C6754C" w:rsidRPr="00847DFF">
        <w:rPr>
          <w:rFonts w:ascii="Calibri" w:eastAsia="Calibri" w:hAnsi="Calibri" w:cs="Calibri"/>
          <w:sz w:val="28"/>
        </w:rPr>
        <w:t xml:space="preserve">ředí (ČIŽP) v platné znění, </w:t>
      </w:r>
    </w:p>
    <w:p w:rsidR="007E30B3" w:rsidRPr="00847DFF" w:rsidRDefault="00E67CB1" w:rsidP="00847DFF">
      <w:pPr>
        <w:spacing w:after="0" w:line="276" w:lineRule="auto"/>
        <w:jc w:val="both"/>
        <w:rPr>
          <w:rFonts w:ascii="Calibri" w:eastAsia="Calibri" w:hAnsi="Calibri" w:cs="Calibri"/>
          <w:sz w:val="28"/>
        </w:rPr>
      </w:pPr>
      <w:r w:rsidRPr="00A35C12">
        <w:rPr>
          <w:rFonts w:ascii="Calibri" w:eastAsia="Calibri" w:hAnsi="Calibri" w:cs="Calibri"/>
          <w:b/>
          <w:sz w:val="28"/>
        </w:rPr>
        <w:t>Zákon 254/2001 Sb</w:t>
      </w:r>
      <w:r w:rsidR="00A35C12">
        <w:rPr>
          <w:rFonts w:ascii="Calibri" w:eastAsia="Calibri" w:hAnsi="Calibri" w:cs="Calibri"/>
          <w:sz w:val="28"/>
        </w:rPr>
        <w:t>. o vodách</w:t>
      </w:r>
      <w:r w:rsidRPr="00847DFF">
        <w:rPr>
          <w:rFonts w:ascii="Calibri" w:eastAsia="Calibri" w:hAnsi="Calibri" w:cs="Calibri"/>
          <w:sz w:val="28"/>
        </w:rPr>
        <w:t>,</w:t>
      </w:r>
    </w:p>
    <w:p w:rsidR="007E30B3" w:rsidRPr="00847DFF" w:rsidRDefault="00E67CB1" w:rsidP="00847DFF">
      <w:pPr>
        <w:spacing w:after="0" w:line="276" w:lineRule="auto"/>
        <w:jc w:val="both"/>
        <w:rPr>
          <w:rFonts w:ascii="Calibri" w:eastAsia="Calibri" w:hAnsi="Calibri" w:cs="Calibri"/>
          <w:sz w:val="28"/>
        </w:rPr>
      </w:pPr>
      <w:r w:rsidRPr="00A35C12">
        <w:rPr>
          <w:rFonts w:ascii="Calibri" w:eastAsia="Calibri" w:hAnsi="Calibri" w:cs="Calibri"/>
          <w:b/>
          <w:sz w:val="28"/>
        </w:rPr>
        <w:t>Zákon 274/2001 Sb</w:t>
      </w:r>
      <w:r w:rsidRPr="00847DFF">
        <w:rPr>
          <w:rFonts w:ascii="Calibri" w:eastAsia="Calibri" w:hAnsi="Calibri" w:cs="Calibri"/>
          <w:sz w:val="28"/>
        </w:rPr>
        <w:t xml:space="preserve">. o vodovodech a kanalizacích pro veřejnou potřebu </w:t>
      </w:r>
    </w:p>
    <w:p w:rsidR="007E30B3" w:rsidRPr="00847DFF" w:rsidRDefault="00E67CB1" w:rsidP="00847DFF">
      <w:pPr>
        <w:spacing w:after="0" w:line="276" w:lineRule="auto"/>
        <w:jc w:val="both"/>
        <w:rPr>
          <w:rFonts w:ascii="Calibri" w:eastAsia="Calibri" w:hAnsi="Calibri" w:cs="Calibri"/>
          <w:sz w:val="28"/>
        </w:rPr>
      </w:pPr>
      <w:r w:rsidRPr="00A35C12">
        <w:rPr>
          <w:rFonts w:ascii="Calibri" w:eastAsia="Calibri" w:hAnsi="Calibri" w:cs="Calibri"/>
          <w:b/>
          <w:sz w:val="28"/>
        </w:rPr>
        <w:t>Zákon 183/2006 Sb</w:t>
      </w:r>
      <w:r w:rsidRPr="00847DFF">
        <w:rPr>
          <w:rFonts w:ascii="Calibri" w:eastAsia="Calibri" w:hAnsi="Calibri" w:cs="Calibri"/>
          <w:sz w:val="28"/>
        </w:rPr>
        <w:t>. – Stavební zákon a předpisy souvise</w:t>
      </w:r>
      <w:r w:rsidR="00C6754C" w:rsidRPr="00847DFF">
        <w:rPr>
          <w:rFonts w:ascii="Calibri" w:eastAsia="Calibri" w:hAnsi="Calibri" w:cs="Calibri"/>
          <w:sz w:val="28"/>
        </w:rPr>
        <w:t xml:space="preserve">jící, vč. prováděcích předpisů </w:t>
      </w:r>
      <w:r w:rsidRPr="00847DFF">
        <w:rPr>
          <w:rFonts w:ascii="Calibri" w:eastAsia="Calibri" w:hAnsi="Calibri" w:cs="Calibri"/>
          <w:sz w:val="28"/>
        </w:rPr>
        <w:t>k obecným technickým požadavkům ve výstavbě a dokumentaci staveb, předtím zákon 50/1973 Sb. – stavební zákon</w:t>
      </w:r>
    </w:p>
    <w:p w:rsidR="007E30B3" w:rsidRPr="00847DFF" w:rsidRDefault="00E67CB1" w:rsidP="00847DFF">
      <w:pPr>
        <w:spacing w:after="0" w:line="276" w:lineRule="auto"/>
        <w:jc w:val="both"/>
        <w:rPr>
          <w:rFonts w:ascii="Calibri" w:eastAsia="Calibri" w:hAnsi="Calibri" w:cs="Calibri"/>
          <w:sz w:val="28"/>
        </w:rPr>
      </w:pPr>
      <w:r w:rsidRPr="00A35C12">
        <w:rPr>
          <w:rFonts w:ascii="Calibri" w:eastAsia="Calibri" w:hAnsi="Calibri" w:cs="Calibri"/>
          <w:b/>
          <w:sz w:val="28"/>
        </w:rPr>
        <w:t>Nařízení vlády ČR č. 61/2003 Sb</w:t>
      </w:r>
      <w:r w:rsidR="00C6754C" w:rsidRPr="00847DFF">
        <w:rPr>
          <w:rFonts w:ascii="Calibri" w:eastAsia="Calibri" w:hAnsi="Calibri" w:cs="Calibri"/>
          <w:sz w:val="28"/>
        </w:rPr>
        <w:t>.,</w:t>
      </w:r>
      <w:r w:rsidRPr="00847DFF">
        <w:rPr>
          <w:rFonts w:ascii="Calibri" w:eastAsia="Calibri" w:hAnsi="Calibri" w:cs="Calibri"/>
          <w:sz w:val="28"/>
        </w:rPr>
        <w:t xml:space="preserve"> v platném znění, o ukazatelích a hodnotách přípustného znečištění povrchových a odpadních vod (vč. novel 229/2007 Sb. a 23/2011 Sb.)</w:t>
      </w:r>
    </w:p>
    <w:p w:rsidR="007E30B3" w:rsidRPr="00847DFF" w:rsidRDefault="00E67CB1" w:rsidP="00847DFF">
      <w:pPr>
        <w:spacing w:after="0" w:line="276" w:lineRule="auto"/>
        <w:jc w:val="both"/>
        <w:rPr>
          <w:rFonts w:ascii="Calibri" w:eastAsia="Calibri" w:hAnsi="Calibri" w:cs="Calibri"/>
          <w:sz w:val="28"/>
        </w:rPr>
      </w:pPr>
      <w:r w:rsidRPr="00A35C12">
        <w:rPr>
          <w:rFonts w:ascii="Calibri" w:eastAsia="Calibri" w:hAnsi="Calibri" w:cs="Calibri"/>
          <w:b/>
          <w:sz w:val="28"/>
        </w:rPr>
        <w:t>Vyhláška 428/2001</w:t>
      </w:r>
      <w:r w:rsidR="00A35C12">
        <w:rPr>
          <w:rFonts w:ascii="Calibri" w:eastAsia="Calibri" w:hAnsi="Calibri" w:cs="Calibri"/>
          <w:sz w:val="28"/>
        </w:rPr>
        <w:t xml:space="preserve"> </w:t>
      </w:r>
      <w:r w:rsidRPr="00847DFF">
        <w:rPr>
          <w:rFonts w:ascii="Calibri" w:eastAsia="Calibri" w:hAnsi="Calibri" w:cs="Calibri"/>
          <w:sz w:val="28"/>
        </w:rPr>
        <w:t xml:space="preserve">Sb., kterou se provádí zákon 274/2001 Sb. o vodovodech a kanalizacích pro veřejnou potřebu </w:t>
      </w:r>
      <w:r w:rsidR="00C6754C" w:rsidRPr="00847DFF">
        <w:rPr>
          <w:rFonts w:ascii="Calibri" w:eastAsia="Calibri" w:hAnsi="Calibri" w:cs="Calibri"/>
          <w:sz w:val="28"/>
        </w:rPr>
        <w:t xml:space="preserve">a její přílohy  </w:t>
      </w:r>
    </w:p>
    <w:p w:rsidR="007E30B3" w:rsidRPr="00847DFF" w:rsidRDefault="00E67CB1" w:rsidP="00847DFF">
      <w:pPr>
        <w:spacing w:after="0" w:line="276" w:lineRule="auto"/>
        <w:jc w:val="both"/>
        <w:rPr>
          <w:rFonts w:ascii="Calibri" w:eastAsia="Calibri" w:hAnsi="Calibri" w:cs="Calibri"/>
          <w:sz w:val="28"/>
        </w:rPr>
      </w:pPr>
      <w:r w:rsidRPr="00A35C12">
        <w:rPr>
          <w:rFonts w:ascii="Calibri" w:eastAsia="Calibri" w:hAnsi="Calibri" w:cs="Calibri"/>
          <w:b/>
          <w:sz w:val="28"/>
        </w:rPr>
        <w:t>Vyhláška 293/2002 Sb.</w:t>
      </w:r>
      <w:r w:rsidRPr="00847DFF">
        <w:rPr>
          <w:rFonts w:ascii="Calibri" w:eastAsia="Calibri" w:hAnsi="Calibri" w:cs="Calibri"/>
          <w:sz w:val="28"/>
        </w:rPr>
        <w:t xml:space="preserve"> o poplatcích za vypouštění odpadních vod do vod povrchových v platném znění,</w:t>
      </w:r>
    </w:p>
    <w:p w:rsidR="007E30B3" w:rsidRPr="00847DFF" w:rsidRDefault="00E67CB1" w:rsidP="00847DFF">
      <w:pPr>
        <w:spacing w:after="0" w:line="276" w:lineRule="auto"/>
        <w:jc w:val="both"/>
        <w:rPr>
          <w:rFonts w:ascii="Calibri" w:eastAsia="Calibri" w:hAnsi="Calibri" w:cs="Calibri"/>
          <w:sz w:val="28"/>
        </w:rPr>
      </w:pPr>
      <w:r w:rsidRPr="00847DFF">
        <w:rPr>
          <w:rFonts w:ascii="Calibri" w:eastAsia="Calibri" w:hAnsi="Calibri" w:cs="Calibri"/>
          <w:sz w:val="28"/>
        </w:rPr>
        <w:t>Zákon o účetnictví č.563/1991 Sb.,</w:t>
      </w:r>
    </w:p>
    <w:p w:rsidR="007E30B3" w:rsidRPr="00847DFF" w:rsidRDefault="00E67CB1" w:rsidP="00847DFF">
      <w:pPr>
        <w:spacing w:after="0" w:line="276" w:lineRule="auto"/>
        <w:jc w:val="both"/>
        <w:rPr>
          <w:rFonts w:ascii="Calibri" w:eastAsia="Calibri" w:hAnsi="Calibri" w:cs="Calibri"/>
          <w:sz w:val="28"/>
        </w:rPr>
      </w:pPr>
      <w:r w:rsidRPr="00847DFF">
        <w:rPr>
          <w:rFonts w:ascii="Calibri" w:eastAsia="Calibri" w:hAnsi="Calibri" w:cs="Calibri"/>
          <w:sz w:val="28"/>
        </w:rPr>
        <w:t>Prováděcí vyhláška k účetnictví č.500/2002 Sb.,</w:t>
      </w:r>
    </w:p>
    <w:p w:rsidR="007E30B3" w:rsidRPr="00847DFF" w:rsidRDefault="00E67CB1" w:rsidP="00847DFF">
      <w:pPr>
        <w:spacing w:after="0" w:line="276" w:lineRule="auto"/>
        <w:jc w:val="both"/>
        <w:rPr>
          <w:rFonts w:ascii="Calibri" w:eastAsia="Calibri" w:hAnsi="Calibri" w:cs="Calibri"/>
          <w:sz w:val="28"/>
        </w:rPr>
      </w:pPr>
      <w:r w:rsidRPr="00847DFF">
        <w:rPr>
          <w:rFonts w:ascii="Calibri" w:eastAsia="Calibri" w:hAnsi="Calibri" w:cs="Calibri"/>
          <w:sz w:val="28"/>
        </w:rPr>
        <w:t>Zákon o dani z příjmu č.586/1992 Sb.</w:t>
      </w:r>
    </w:p>
    <w:p w:rsidR="007E30B3" w:rsidRPr="00847DFF" w:rsidRDefault="00E67CB1" w:rsidP="00847DFF">
      <w:pPr>
        <w:spacing w:after="0" w:line="276" w:lineRule="auto"/>
        <w:jc w:val="both"/>
        <w:rPr>
          <w:rFonts w:ascii="Calibri" w:eastAsia="Calibri" w:hAnsi="Calibri" w:cs="Calibri"/>
          <w:sz w:val="28"/>
        </w:rPr>
      </w:pPr>
      <w:r w:rsidRPr="00A35C12">
        <w:rPr>
          <w:rFonts w:ascii="Calibri" w:eastAsia="Calibri" w:hAnsi="Calibri" w:cs="Calibri"/>
          <w:b/>
          <w:sz w:val="28"/>
        </w:rPr>
        <w:t>Zákon č .258/2000 Sb.,</w:t>
      </w:r>
      <w:r w:rsidR="00847DFF" w:rsidRPr="00A35C12">
        <w:rPr>
          <w:rFonts w:ascii="Calibri" w:eastAsia="Calibri" w:hAnsi="Calibri" w:cs="Calibri"/>
          <w:b/>
          <w:sz w:val="28"/>
        </w:rPr>
        <w:t xml:space="preserve"> </w:t>
      </w:r>
      <w:r w:rsidRPr="00847DFF">
        <w:rPr>
          <w:rFonts w:ascii="Calibri" w:eastAsia="Calibri" w:hAnsi="Calibri" w:cs="Calibri"/>
          <w:sz w:val="28"/>
        </w:rPr>
        <w:t>o ochraně veřejného</w:t>
      </w:r>
      <w:r w:rsidR="00C6754C" w:rsidRPr="00847DFF">
        <w:rPr>
          <w:rFonts w:ascii="Calibri" w:eastAsia="Calibri" w:hAnsi="Calibri" w:cs="Calibri"/>
          <w:sz w:val="28"/>
        </w:rPr>
        <w:t xml:space="preserve"> </w:t>
      </w:r>
      <w:r w:rsidRPr="00847DFF">
        <w:rPr>
          <w:rFonts w:ascii="Calibri" w:eastAsia="Calibri" w:hAnsi="Calibri" w:cs="Calibri"/>
          <w:sz w:val="28"/>
        </w:rPr>
        <w:t xml:space="preserve"> zdraví...</w:t>
      </w:r>
    </w:p>
    <w:p w:rsidR="007E30B3" w:rsidRPr="00847DFF" w:rsidRDefault="00E67CB1" w:rsidP="00847DFF">
      <w:pPr>
        <w:spacing w:after="0" w:line="276" w:lineRule="auto"/>
        <w:jc w:val="both"/>
        <w:rPr>
          <w:rFonts w:ascii="Calibri" w:eastAsia="Calibri" w:hAnsi="Calibri" w:cs="Calibri"/>
          <w:sz w:val="28"/>
        </w:rPr>
      </w:pPr>
      <w:r w:rsidRPr="00A35C12">
        <w:rPr>
          <w:rFonts w:ascii="Calibri" w:eastAsia="Calibri" w:hAnsi="Calibri" w:cs="Calibri"/>
          <w:b/>
          <w:sz w:val="28"/>
        </w:rPr>
        <w:t>Vyhláška č.252/2004</w:t>
      </w:r>
      <w:r w:rsidR="00847DFF" w:rsidRPr="00A35C12">
        <w:rPr>
          <w:rFonts w:ascii="Calibri" w:eastAsia="Calibri" w:hAnsi="Calibri" w:cs="Calibri"/>
          <w:b/>
          <w:sz w:val="28"/>
        </w:rPr>
        <w:t xml:space="preserve"> </w:t>
      </w:r>
      <w:r w:rsidRPr="00A35C12">
        <w:rPr>
          <w:rFonts w:ascii="Calibri" w:eastAsia="Calibri" w:hAnsi="Calibri" w:cs="Calibri"/>
          <w:b/>
          <w:sz w:val="28"/>
        </w:rPr>
        <w:t>Sb.,</w:t>
      </w:r>
      <w:r w:rsidR="002A170A">
        <w:rPr>
          <w:rFonts w:ascii="Calibri" w:eastAsia="Calibri" w:hAnsi="Calibri" w:cs="Calibri"/>
          <w:b/>
          <w:sz w:val="28"/>
        </w:rPr>
        <w:t xml:space="preserve"> </w:t>
      </w:r>
      <w:r w:rsidRPr="00A35C12">
        <w:rPr>
          <w:rFonts w:ascii="Calibri" w:eastAsia="Calibri" w:hAnsi="Calibri" w:cs="Calibri"/>
          <w:b/>
          <w:sz w:val="28"/>
        </w:rPr>
        <w:t>kterou</w:t>
      </w:r>
      <w:r w:rsidRPr="00847DFF">
        <w:rPr>
          <w:rFonts w:ascii="Calibri" w:eastAsia="Calibri" w:hAnsi="Calibri" w:cs="Calibri"/>
          <w:sz w:val="28"/>
        </w:rPr>
        <w:t xml:space="preserve"> se stanoví hygieni</w:t>
      </w:r>
      <w:r w:rsidR="00847DFF">
        <w:rPr>
          <w:rFonts w:ascii="Calibri" w:eastAsia="Calibri" w:hAnsi="Calibri" w:cs="Calibri"/>
          <w:sz w:val="28"/>
        </w:rPr>
        <w:t>cké požadavky na pitnou vodu</w:t>
      </w:r>
    </w:p>
    <w:p w:rsidR="007E30B3" w:rsidRPr="00847DFF" w:rsidRDefault="00C6754C" w:rsidP="00847DFF">
      <w:pPr>
        <w:spacing w:after="0" w:line="276" w:lineRule="auto"/>
        <w:jc w:val="both"/>
        <w:rPr>
          <w:rFonts w:ascii="Calibri" w:eastAsia="Calibri" w:hAnsi="Calibri" w:cs="Calibri"/>
          <w:sz w:val="28"/>
        </w:rPr>
      </w:pPr>
      <w:r w:rsidRPr="00847DFF">
        <w:rPr>
          <w:rFonts w:ascii="Calibri" w:eastAsia="Calibri" w:hAnsi="Calibri" w:cs="Calibri"/>
          <w:sz w:val="28"/>
        </w:rPr>
        <w:t>Z</w:t>
      </w:r>
      <w:r w:rsidR="00E67CB1" w:rsidRPr="00847DFF">
        <w:rPr>
          <w:rFonts w:ascii="Calibri" w:eastAsia="Calibri" w:hAnsi="Calibri" w:cs="Calibri"/>
          <w:sz w:val="28"/>
        </w:rPr>
        <w:t>ákon č.89/2012 Sb.,</w:t>
      </w:r>
      <w:r w:rsidRPr="00847DFF">
        <w:rPr>
          <w:rFonts w:ascii="Calibri" w:eastAsia="Calibri" w:hAnsi="Calibri" w:cs="Calibri"/>
          <w:sz w:val="28"/>
        </w:rPr>
        <w:t xml:space="preserve"> občanský zákoník</w:t>
      </w:r>
    </w:p>
    <w:p w:rsidR="00C6754C" w:rsidRPr="00847DFF" w:rsidRDefault="00C6754C" w:rsidP="00847DFF">
      <w:pPr>
        <w:spacing w:after="0" w:line="276" w:lineRule="auto"/>
        <w:jc w:val="both"/>
        <w:rPr>
          <w:rFonts w:ascii="Calibri" w:eastAsia="Calibri" w:hAnsi="Calibri" w:cs="Calibri"/>
          <w:sz w:val="28"/>
        </w:rPr>
      </w:pPr>
      <w:r w:rsidRPr="00847DFF">
        <w:rPr>
          <w:rFonts w:ascii="Calibri" w:eastAsia="Calibri" w:hAnsi="Calibri" w:cs="Calibri"/>
          <w:sz w:val="28"/>
        </w:rPr>
        <w:t>Zákon č.255/2012 Sb., o státní kontrole</w:t>
      </w:r>
    </w:p>
    <w:p w:rsidR="007E30B3" w:rsidRDefault="007E30B3">
      <w:pPr>
        <w:spacing w:after="200" w:line="276" w:lineRule="auto"/>
        <w:ind w:left="360"/>
        <w:jc w:val="both"/>
        <w:rPr>
          <w:rFonts w:ascii="Calibri" w:eastAsia="Calibri" w:hAnsi="Calibri" w:cs="Calibri"/>
          <w:b/>
          <w:sz w:val="28"/>
        </w:rPr>
      </w:pPr>
    </w:p>
    <w:p w:rsidR="00847DFF" w:rsidRDefault="00847DFF" w:rsidP="00847DFF">
      <w:pPr>
        <w:spacing w:after="200" w:line="276" w:lineRule="auto"/>
        <w:jc w:val="both"/>
        <w:rPr>
          <w:rFonts w:ascii="Calibri" w:eastAsia="Calibri" w:hAnsi="Calibri" w:cs="Calibri"/>
          <w:b/>
          <w:sz w:val="32"/>
        </w:rPr>
      </w:pPr>
    </w:p>
    <w:p w:rsidR="007E30B3" w:rsidRDefault="00E67CB1" w:rsidP="00847DFF">
      <w:pPr>
        <w:spacing w:after="200" w:line="276" w:lineRule="auto"/>
        <w:jc w:val="both"/>
        <w:rPr>
          <w:rFonts w:ascii="Calibri" w:eastAsia="Calibri" w:hAnsi="Calibri" w:cs="Calibri"/>
          <w:b/>
          <w:sz w:val="32"/>
        </w:rPr>
      </w:pPr>
      <w:r>
        <w:rPr>
          <w:rFonts w:ascii="Calibri" w:eastAsia="Calibri" w:hAnsi="Calibri" w:cs="Calibri"/>
          <w:b/>
          <w:sz w:val="32"/>
        </w:rPr>
        <w:t>2.1.2. Metodické pokyny a informace</w:t>
      </w:r>
    </w:p>
    <w:p w:rsidR="007E30B3" w:rsidRDefault="00E67CB1" w:rsidP="00DE2105">
      <w:pPr>
        <w:spacing w:after="200" w:line="240" w:lineRule="auto"/>
        <w:jc w:val="both"/>
        <w:rPr>
          <w:rFonts w:ascii="Calibri" w:eastAsia="Calibri" w:hAnsi="Calibri" w:cs="Calibri"/>
          <w:sz w:val="28"/>
        </w:rPr>
      </w:pPr>
      <w:r>
        <w:rPr>
          <w:rFonts w:ascii="Calibri" w:eastAsia="Calibri" w:hAnsi="Calibri" w:cs="Calibri"/>
          <w:b/>
          <w:sz w:val="28"/>
        </w:rPr>
        <w:t xml:space="preserve">Cenové věstníky </w:t>
      </w:r>
      <w:r>
        <w:rPr>
          <w:rFonts w:ascii="Calibri" w:eastAsia="Calibri" w:hAnsi="Calibri" w:cs="Calibri"/>
          <w:sz w:val="28"/>
        </w:rPr>
        <w:t>Ministerstva</w:t>
      </w:r>
      <w:r w:rsidR="00DE2105">
        <w:rPr>
          <w:rFonts w:ascii="Calibri" w:eastAsia="Calibri" w:hAnsi="Calibri" w:cs="Calibri"/>
          <w:sz w:val="28"/>
        </w:rPr>
        <w:t xml:space="preserve"> financí ČR (cen.</w:t>
      </w:r>
      <w:r w:rsidR="00847DFF">
        <w:rPr>
          <w:rFonts w:ascii="Calibri" w:eastAsia="Calibri" w:hAnsi="Calibri" w:cs="Calibri"/>
          <w:sz w:val="28"/>
        </w:rPr>
        <w:t xml:space="preserve"> </w:t>
      </w:r>
      <w:r w:rsidR="007D7515">
        <w:rPr>
          <w:rFonts w:ascii="Calibri" w:eastAsia="Calibri" w:hAnsi="Calibri" w:cs="Calibri"/>
          <w:sz w:val="28"/>
        </w:rPr>
        <w:t>výměr č.01/2013,</w:t>
      </w:r>
      <w:r w:rsidR="00847DFF">
        <w:rPr>
          <w:rFonts w:ascii="Calibri" w:eastAsia="Calibri" w:hAnsi="Calibri" w:cs="Calibri"/>
          <w:sz w:val="28"/>
        </w:rPr>
        <w:t xml:space="preserve"> </w:t>
      </w:r>
      <w:r w:rsidR="00DE2105">
        <w:rPr>
          <w:rFonts w:ascii="Calibri" w:eastAsia="Calibri" w:hAnsi="Calibri" w:cs="Calibri"/>
          <w:sz w:val="28"/>
        </w:rPr>
        <w:t>cen.výměr      č.O1/2014 a cen.</w:t>
      </w:r>
      <w:r w:rsidR="00847DFF">
        <w:rPr>
          <w:rFonts w:ascii="Calibri" w:eastAsia="Calibri" w:hAnsi="Calibri" w:cs="Calibri"/>
          <w:sz w:val="28"/>
        </w:rPr>
        <w:t xml:space="preserve"> </w:t>
      </w:r>
      <w:r w:rsidR="00DE2105">
        <w:rPr>
          <w:rFonts w:ascii="Calibri" w:eastAsia="Calibri" w:hAnsi="Calibri" w:cs="Calibri"/>
          <w:sz w:val="28"/>
        </w:rPr>
        <w:t>výměr č.01/2015</w:t>
      </w:r>
      <w:r w:rsidR="009F6FCE">
        <w:rPr>
          <w:rFonts w:ascii="Calibri" w:eastAsia="Calibri" w:hAnsi="Calibri" w:cs="Calibri"/>
          <w:sz w:val="28"/>
        </w:rPr>
        <w:t>)</w:t>
      </w:r>
      <w:r w:rsidR="00847DFF">
        <w:rPr>
          <w:rFonts w:ascii="Calibri" w:eastAsia="Calibri" w:hAnsi="Calibri" w:cs="Calibri"/>
          <w:sz w:val="28"/>
        </w:rPr>
        <w:t>.</w:t>
      </w:r>
    </w:p>
    <w:p w:rsidR="007E30B3" w:rsidRDefault="00E67CB1" w:rsidP="00847DFF">
      <w:pPr>
        <w:spacing w:after="200" w:line="276" w:lineRule="auto"/>
        <w:jc w:val="both"/>
        <w:rPr>
          <w:rFonts w:ascii="Calibri" w:eastAsia="Calibri" w:hAnsi="Calibri" w:cs="Calibri"/>
          <w:sz w:val="28"/>
        </w:rPr>
      </w:pPr>
      <w:r>
        <w:rPr>
          <w:rFonts w:ascii="Calibri" w:eastAsia="Calibri" w:hAnsi="Calibri" w:cs="Calibri"/>
          <w:sz w:val="28"/>
        </w:rPr>
        <w:t>Metodický pokyn Ministerstva zemědělství ze dne</w:t>
      </w:r>
      <w:r w:rsidR="00DE2105">
        <w:rPr>
          <w:rFonts w:ascii="Calibri" w:eastAsia="Calibri" w:hAnsi="Calibri" w:cs="Calibri"/>
          <w:sz w:val="28"/>
        </w:rPr>
        <w:t xml:space="preserve"> </w:t>
      </w:r>
      <w:r>
        <w:rPr>
          <w:rFonts w:ascii="Calibri" w:eastAsia="Calibri" w:hAnsi="Calibri" w:cs="Calibri"/>
          <w:sz w:val="28"/>
        </w:rPr>
        <w:t>20.1.2010 č.401</w:t>
      </w:r>
      <w:r w:rsidR="00DE2105">
        <w:rPr>
          <w:rFonts w:ascii="Calibri" w:eastAsia="Calibri" w:hAnsi="Calibri" w:cs="Calibri"/>
          <w:sz w:val="28"/>
        </w:rPr>
        <w:t>/2010-15000,</w:t>
      </w:r>
      <w:r w:rsidR="00847DFF">
        <w:rPr>
          <w:rFonts w:ascii="Calibri" w:eastAsia="Calibri" w:hAnsi="Calibri" w:cs="Calibri"/>
          <w:sz w:val="28"/>
        </w:rPr>
        <w:t xml:space="preserve"> </w:t>
      </w:r>
      <w:r w:rsidR="00DE2105">
        <w:rPr>
          <w:rFonts w:ascii="Calibri" w:eastAsia="Calibri" w:hAnsi="Calibri" w:cs="Calibri"/>
          <w:sz w:val="28"/>
        </w:rPr>
        <w:t xml:space="preserve">který </w:t>
      </w:r>
      <w:r>
        <w:rPr>
          <w:rFonts w:ascii="Calibri" w:eastAsia="Calibri" w:hAnsi="Calibri" w:cs="Calibri"/>
          <w:sz w:val="28"/>
        </w:rPr>
        <w:t>stanoví orientační ukazatele výpočtu pořizovací(aktualizované)ceny objektů do VÚME</w:t>
      </w:r>
      <w:r w:rsidR="00847DFF">
        <w:rPr>
          <w:rFonts w:ascii="Calibri" w:eastAsia="Calibri" w:hAnsi="Calibri" w:cs="Calibri"/>
          <w:sz w:val="28"/>
        </w:rPr>
        <w:t>.</w:t>
      </w:r>
    </w:p>
    <w:p w:rsidR="007E30B3" w:rsidRDefault="00E67CB1" w:rsidP="00847DFF">
      <w:pPr>
        <w:spacing w:after="200" w:line="276" w:lineRule="auto"/>
        <w:jc w:val="both"/>
        <w:rPr>
          <w:rFonts w:ascii="Calibri" w:eastAsia="Calibri" w:hAnsi="Calibri" w:cs="Calibri"/>
          <w:sz w:val="28"/>
        </w:rPr>
      </w:pPr>
      <w:r>
        <w:rPr>
          <w:rFonts w:ascii="Calibri" w:eastAsia="Calibri" w:hAnsi="Calibri" w:cs="Calibri"/>
          <w:sz w:val="28"/>
        </w:rPr>
        <w:t xml:space="preserve">Opatření obecné povahy Mze ČR ze dne 4.9.2006 "Pravidla pro členění položek při výpočtu (kalkulaci) cen pro vodné </w:t>
      </w:r>
      <w:r w:rsidR="009F6FCE">
        <w:rPr>
          <w:rFonts w:ascii="Calibri" w:eastAsia="Calibri" w:hAnsi="Calibri" w:cs="Calibri"/>
          <w:sz w:val="28"/>
        </w:rPr>
        <w:t>a stočné - č.j.</w:t>
      </w:r>
      <w:r w:rsidR="00DE2105">
        <w:rPr>
          <w:rFonts w:ascii="Calibri" w:eastAsia="Calibri" w:hAnsi="Calibri" w:cs="Calibri"/>
          <w:sz w:val="28"/>
        </w:rPr>
        <w:t>22 402/2006-163</w:t>
      </w:r>
      <w:r w:rsidR="00847DFF">
        <w:rPr>
          <w:rFonts w:ascii="Calibri" w:eastAsia="Calibri" w:hAnsi="Calibri" w:cs="Calibri"/>
          <w:sz w:val="28"/>
        </w:rPr>
        <w:t>.</w:t>
      </w:r>
    </w:p>
    <w:p w:rsidR="00BC60AE" w:rsidRDefault="00E67CB1" w:rsidP="00BC60AE">
      <w:pPr>
        <w:spacing w:after="200" w:line="276" w:lineRule="auto"/>
        <w:jc w:val="both"/>
        <w:rPr>
          <w:rFonts w:ascii="Calibri" w:eastAsia="Calibri" w:hAnsi="Calibri" w:cs="Calibri"/>
          <w:sz w:val="28"/>
        </w:rPr>
      </w:pPr>
      <w:r>
        <w:rPr>
          <w:rFonts w:ascii="Calibri" w:eastAsia="Calibri" w:hAnsi="Calibri" w:cs="Calibri"/>
          <w:b/>
          <w:sz w:val="32"/>
        </w:rPr>
        <w:t>2.2.</w:t>
      </w:r>
      <w:r w:rsidR="00BC60AE">
        <w:rPr>
          <w:rFonts w:ascii="Calibri" w:eastAsia="Calibri" w:hAnsi="Calibri" w:cs="Calibri"/>
          <w:b/>
          <w:sz w:val="32"/>
        </w:rPr>
        <w:t xml:space="preserve"> Další p</w:t>
      </w:r>
      <w:r>
        <w:rPr>
          <w:rFonts w:ascii="Calibri" w:eastAsia="Calibri" w:hAnsi="Calibri" w:cs="Calibri"/>
          <w:b/>
          <w:sz w:val="32"/>
        </w:rPr>
        <w:t>oužité prameny</w:t>
      </w:r>
    </w:p>
    <w:p w:rsidR="00844A8C" w:rsidRDefault="00BC60AE" w:rsidP="00BC60AE">
      <w:pPr>
        <w:pStyle w:val="Bezmezer"/>
        <w:rPr>
          <w:rFonts w:eastAsia="Calibri"/>
        </w:rPr>
      </w:pPr>
      <w:r w:rsidRPr="00BC60AE">
        <w:rPr>
          <w:rFonts w:eastAsia="Calibri"/>
          <w:sz w:val="28"/>
          <w:szCs w:val="28"/>
        </w:rPr>
        <w:t>Ak</w:t>
      </w:r>
      <w:r w:rsidR="00E67CB1" w:rsidRPr="00BC60AE">
        <w:rPr>
          <w:rFonts w:eastAsia="Calibri"/>
          <w:sz w:val="28"/>
          <w:szCs w:val="28"/>
        </w:rPr>
        <w:t>tuáln</w:t>
      </w:r>
      <w:r w:rsidR="00C6754C" w:rsidRPr="00BC60AE">
        <w:rPr>
          <w:rFonts w:eastAsia="Calibri"/>
          <w:sz w:val="28"/>
          <w:szCs w:val="28"/>
        </w:rPr>
        <w:t>í otázky ekonomiky a cenotvorby</w:t>
      </w:r>
      <w:r w:rsidRPr="00BC60AE">
        <w:rPr>
          <w:rFonts w:eastAsia="Calibri"/>
          <w:sz w:val="28"/>
          <w:szCs w:val="28"/>
        </w:rPr>
        <w:t xml:space="preserve"> oboru Vak, sborníky ze seminářů</w:t>
      </w:r>
    </w:p>
    <w:p w:rsidR="00BC60AE" w:rsidRDefault="006D48FC" w:rsidP="00BC60AE">
      <w:pPr>
        <w:pStyle w:val="Bezmezer"/>
        <w:rPr>
          <w:rFonts w:eastAsia="Calibri"/>
          <w:sz w:val="28"/>
          <w:szCs w:val="28"/>
        </w:rPr>
      </w:pPr>
      <w:r>
        <w:rPr>
          <w:rFonts w:eastAsia="Calibri"/>
          <w:sz w:val="28"/>
          <w:szCs w:val="28"/>
        </w:rPr>
        <w:t>(</w:t>
      </w:r>
      <w:r w:rsidR="008F6D74">
        <w:rPr>
          <w:rFonts w:eastAsia="Calibri"/>
          <w:sz w:val="28"/>
          <w:szCs w:val="28"/>
        </w:rPr>
        <w:t>k</w:t>
      </w:r>
      <w:r w:rsidR="00844A8C" w:rsidRPr="00844A8C">
        <w:rPr>
          <w:rFonts w:eastAsia="Calibri"/>
          <w:sz w:val="28"/>
          <w:szCs w:val="28"/>
        </w:rPr>
        <w:t xml:space="preserve">věten </w:t>
      </w:r>
      <w:r w:rsidR="00844A8C">
        <w:rPr>
          <w:rFonts w:eastAsia="Calibri"/>
          <w:sz w:val="28"/>
          <w:szCs w:val="28"/>
        </w:rPr>
        <w:t>2013,</w:t>
      </w:r>
      <w:r w:rsidR="00844A8C" w:rsidRPr="00844A8C">
        <w:rPr>
          <w:rFonts w:eastAsia="Calibri"/>
          <w:sz w:val="28"/>
          <w:szCs w:val="28"/>
        </w:rPr>
        <w:t>2014</w:t>
      </w:r>
      <w:r w:rsidR="00844A8C">
        <w:rPr>
          <w:rFonts w:eastAsia="Calibri"/>
        </w:rPr>
        <w:t xml:space="preserve"> </w:t>
      </w:r>
      <w:r w:rsidR="00844A8C">
        <w:rPr>
          <w:rFonts w:eastAsia="Calibri"/>
          <w:sz w:val="28"/>
          <w:szCs w:val="28"/>
        </w:rPr>
        <w:t>a 2015</w:t>
      </w:r>
      <w:r>
        <w:rPr>
          <w:rFonts w:eastAsia="Calibri"/>
          <w:sz w:val="28"/>
          <w:szCs w:val="28"/>
        </w:rPr>
        <w:t>)</w:t>
      </w:r>
      <w:r w:rsidR="008F6D74">
        <w:rPr>
          <w:rFonts w:eastAsia="Calibri"/>
          <w:sz w:val="28"/>
          <w:szCs w:val="28"/>
        </w:rPr>
        <w:t>.</w:t>
      </w:r>
    </w:p>
    <w:p w:rsidR="006D48FC" w:rsidRDefault="006D48FC" w:rsidP="00BC60AE">
      <w:pPr>
        <w:pStyle w:val="Bezmezer"/>
        <w:rPr>
          <w:rFonts w:eastAsia="Calibri"/>
          <w:sz w:val="28"/>
          <w:szCs w:val="28"/>
        </w:rPr>
      </w:pPr>
    </w:p>
    <w:p w:rsidR="00844A8C" w:rsidRPr="00844A8C" w:rsidRDefault="00C6754C" w:rsidP="008F6D74">
      <w:pPr>
        <w:pStyle w:val="Bezmezer"/>
        <w:jc w:val="both"/>
        <w:rPr>
          <w:sz w:val="28"/>
          <w:szCs w:val="28"/>
        </w:rPr>
      </w:pPr>
      <w:r w:rsidRPr="00844A8C">
        <w:rPr>
          <w:sz w:val="28"/>
          <w:szCs w:val="28"/>
        </w:rPr>
        <w:t xml:space="preserve">Místní šetření na předmětné infrastruktuře </w:t>
      </w:r>
      <w:r w:rsidR="00E67CB1" w:rsidRPr="00844A8C">
        <w:rPr>
          <w:sz w:val="28"/>
          <w:szCs w:val="28"/>
        </w:rPr>
        <w:t>provedené auditorem</w:t>
      </w:r>
      <w:r w:rsidR="00BB671C" w:rsidRPr="00844A8C">
        <w:rPr>
          <w:sz w:val="28"/>
          <w:szCs w:val="28"/>
        </w:rPr>
        <w:t xml:space="preserve"> a </w:t>
      </w:r>
      <w:r w:rsidRPr="00844A8C">
        <w:rPr>
          <w:sz w:val="28"/>
          <w:szCs w:val="28"/>
        </w:rPr>
        <w:t xml:space="preserve"> jeho</w:t>
      </w:r>
      <w:r w:rsidR="008F6D74">
        <w:rPr>
          <w:sz w:val="28"/>
          <w:szCs w:val="28"/>
        </w:rPr>
        <w:t xml:space="preserve"> </w:t>
      </w:r>
      <w:r w:rsidR="000E3EF0">
        <w:rPr>
          <w:sz w:val="28"/>
          <w:szCs w:val="28"/>
        </w:rPr>
        <w:t>s</w:t>
      </w:r>
      <w:r w:rsidR="00844A8C">
        <w:rPr>
          <w:sz w:val="28"/>
          <w:szCs w:val="28"/>
        </w:rPr>
        <w:t>po</w:t>
      </w:r>
      <w:r w:rsidR="000E3EF0">
        <w:rPr>
          <w:sz w:val="28"/>
          <w:szCs w:val="28"/>
        </w:rPr>
        <w:t>lupracovníky dne 14.</w:t>
      </w:r>
      <w:r w:rsidR="006D48FC">
        <w:rPr>
          <w:sz w:val="28"/>
          <w:szCs w:val="28"/>
        </w:rPr>
        <w:t xml:space="preserve"> </w:t>
      </w:r>
      <w:r w:rsidR="000E3EF0">
        <w:rPr>
          <w:sz w:val="28"/>
          <w:szCs w:val="28"/>
        </w:rPr>
        <w:t>10.</w:t>
      </w:r>
      <w:r w:rsidR="006D48FC">
        <w:rPr>
          <w:sz w:val="28"/>
          <w:szCs w:val="28"/>
        </w:rPr>
        <w:t xml:space="preserve"> </w:t>
      </w:r>
      <w:r w:rsidR="000E3EF0">
        <w:rPr>
          <w:sz w:val="28"/>
          <w:szCs w:val="28"/>
        </w:rPr>
        <w:t>2015 a 12</w:t>
      </w:r>
      <w:r w:rsidR="00844A8C">
        <w:rPr>
          <w:sz w:val="28"/>
          <w:szCs w:val="28"/>
        </w:rPr>
        <w:t>.</w:t>
      </w:r>
      <w:r w:rsidR="006D48FC">
        <w:rPr>
          <w:sz w:val="28"/>
          <w:szCs w:val="28"/>
        </w:rPr>
        <w:t xml:space="preserve"> </w:t>
      </w:r>
      <w:r w:rsidR="00844A8C">
        <w:rPr>
          <w:sz w:val="28"/>
          <w:szCs w:val="28"/>
        </w:rPr>
        <w:t>11.</w:t>
      </w:r>
      <w:r w:rsidR="006D48FC">
        <w:rPr>
          <w:sz w:val="28"/>
          <w:szCs w:val="28"/>
        </w:rPr>
        <w:t xml:space="preserve"> </w:t>
      </w:r>
      <w:r w:rsidR="00844A8C">
        <w:rPr>
          <w:sz w:val="28"/>
          <w:szCs w:val="28"/>
        </w:rPr>
        <w:t>2015</w:t>
      </w:r>
      <w:r w:rsidR="008F6D74">
        <w:rPr>
          <w:sz w:val="28"/>
          <w:szCs w:val="28"/>
        </w:rPr>
        <w:t>.</w:t>
      </w:r>
    </w:p>
    <w:p w:rsidR="007E30B3" w:rsidRPr="008F6D74" w:rsidRDefault="00BB671C" w:rsidP="008F6D74">
      <w:pPr>
        <w:spacing w:before="240" w:after="200" w:line="276" w:lineRule="auto"/>
        <w:jc w:val="both"/>
        <w:rPr>
          <w:rFonts w:ascii="Calibri" w:eastAsia="Calibri" w:hAnsi="Calibri" w:cs="Calibri"/>
          <w:b/>
          <w:sz w:val="28"/>
        </w:rPr>
      </w:pPr>
      <w:r>
        <w:rPr>
          <w:rFonts w:ascii="Calibri" w:eastAsia="Calibri" w:hAnsi="Calibri" w:cs="Calibri"/>
          <w:b/>
          <w:sz w:val="28"/>
        </w:rPr>
        <w:t xml:space="preserve">Odkaz </w:t>
      </w:r>
      <w:r w:rsidR="00E67CB1">
        <w:rPr>
          <w:rFonts w:ascii="Calibri" w:eastAsia="Calibri" w:hAnsi="Calibri" w:cs="Calibri"/>
          <w:sz w:val="28"/>
        </w:rPr>
        <w:t xml:space="preserve"> na  celou řadu  další korespondence není uváděn a není ani uveden v příloh</w:t>
      </w:r>
      <w:r w:rsidR="00777FAF">
        <w:rPr>
          <w:rFonts w:ascii="Calibri" w:eastAsia="Calibri" w:hAnsi="Calibri" w:cs="Calibri"/>
          <w:sz w:val="28"/>
        </w:rPr>
        <w:t>á</w:t>
      </w:r>
      <w:r w:rsidR="000E3EF0">
        <w:rPr>
          <w:rFonts w:ascii="Calibri" w:eastAsia="Calibri" w:hAnsi="Calibri" w:cs="Calibri"/>
          <w:sz w:val="28"/>
        </w:rPr>
        <w:t>ch, neboť pro  stanovení "závěrů“</w:t>
      </w:r>
      <w:r w:rsidR="008F6D74">
        <w:rPr>
          <w:rFonts w:ascii="Calibri" w:eastAsia="Calibri" w:hAnsi="Calibri" w:cs="Calibri"/>
          <w:sz w:val="28"/>
        </w:rPr>
        <w:t xml:space="preserve"> z technického</w:t>
      </w:r>
      <w:r w:rsidR="00844A8C">
        <w:rPr>
          <w:rFonts w:ascii="Calibri" w:eastAsia="Calibri" w:hAnsi="Calibri" w:cs="Calibri"/>
          <w:sz w:val="28"/>
        </w:rPr>
        <w:t xml:space="preserve"> </w:t>
      </w:r>
      <w:r w:rsidR="00777FAF">
        <w:rPr>
          <w:rFonts w:ascii="Calibri" w:eastAsia="Calibri" w:hAnsi="Calibri" w:cs="Calibri"/>
          <w:sz w:val="28"/>
        </w:rPr>
        <w:t>auditu</w:t>
      </w:r>
      <w:r w:rsidR="00E67CB1">
        <w:rPr>
          <w:rFonts w:ascii="Calibri" w:eastAsia="Calibri" w:hAnsi="Calibri" w:cs="Calibri"/>
          <w:sz w:val="28"/>
        </w:rPr>
        <w:t xml:space="preserve"> nejsou podstatné. Spíše totiž pojednávaj</w:t>
      </w:r>
      <w:r w:rsidR="00777FAF">
        <w:rPr>
          <w:rFonts w:ascii="Calibri" w:eastAsia="Calibri" w:hAnsi="Calibri" w:cs="Calibri"/>
          <w:sz w:val="28"/>
        </w:rPr>
        <w:t>í o právní problematice vlastnictví tohoto majetku</w:t>
      </w:r>
      <w:r w:rsidR="00E67CB1">
        <w:rPr>
          <w:rFonts w:ascii="Calibri" w:eastAsia="Calibri" w:hAnsi="Calibri" w:cs="Calibri"/>
          <w:sz w:val="28"/>
        </w:rPr>
        <w:t>. Navíc by tím zpráva o "auditu" byla zbytečně rozsáhlá.</w:t>
      </w:r>
    </w:p>
    <w:p w:rsidR="008F6D74" w:rsidRPr="008F6D74" w:rsidRDefault="008F6D74" w:rsidP="008F6D74">
      <w:pPr>
        <w:spacing w:after="0" w:line="276" w:lineRule="auto"/>
        <w:jc w:val="both"/>
        <w:rPr>
          <w:rFonts w:ascii="Calibri" w:eastAsia="Calibri" w:hAnsi="Calibri" w:cs="Calibri"/>
          <w:b/>
          <w:sz w:val="28"/>
        </w:rPr>
      </w:pPr>
      <w:r>
        <w:rPr>
          <w:rFonts w:ascii="Calibri" w:eastAsia="Calibri" w:hAnsi="Calibri" w:cs="Calibri"/>
          <w:b/>
          <w:sz w:val="32"/>
          <w:szCs w:val="32"/>
        </w:rPr>
        <w:t>2.</w:t>
      </w:r>
      <w:r w:rsidR="00E67CB1" w:rsidRPr="008F6D74">
        <w:rPr>
          <w:rFonts w:ascii="Calibri" w:eastAsia="Calibri" w:hAnsi="Calibri" w:cs="Calibri"/>
          <w:b/>
          <w:sz w:val="32"/>
          <w:szCs w:val="32"/>
        </w:rPr>
        <w:t>3. Podklady poskytnuté objednatelem technického auditu</w:t>
      </w:r>
      <w:r w:rsidR="00E67CB1" w:rsidRPr="008F6D74">
        <w:rPr>
          <w:rFonts w:ascii="Calibri" w:eastAsia="Calibri" w:hAnsi="Calibri" w:cs="Calibri"/>
          <w:b/>
          <w:sz w:val="28"/>
        </w:rPr>
        <w:t xml:space="preserve"> </w:t>
      </w:r>
    </w:p>
    <w:p w:rsidR="008F6D74" w:rsidRDefault="008F6D74" w:rsidP="008F6D74">
      <w:pPr>
        <w:spacing w:after="0" w:line="276" w:lineRule="auto"/>
        <w:jc w:val="both"/>
        <w:rPr>
          <w:rFonts w:ascii="Calibri" w:eastAsia="Calibri" w:hAnsi="Calibri" w:cs="Calibri"/>
          <w:b/>
          <w:sz w:val="28"/>
        </w:rPr>
      </w:pPr>
      <w:r w:rsidRPr="008F6D74">
        <w:rPr>
          <w:rFonts w:ascii="Calibri" w:eastAsia="Calibri" w:hAnsi="Calibri" w:cs="Calibri"/>
          <w:sz w:val="28"/>
        </w:rPr>
        <w:t>O</w:t>
      </w:r>
      <w:r w:rsidR="000E3EF0" w:rsidRPr="008F6D74">
        <w:rPr>
          <w:rFonts w:ascii="Calibri" w:eastAsia="Calibri" w:hAnsi="Calibri" w:cs="Calibri"/>
          <w:sz w:val="28"/>
        </w:rPr>
        <w:t>bec Trnová  - přehled dokladů -   příloha č.</w:t>
      </w:r>
      <w:r w:rsidR="006D48FC">
        <w:rPr>
          <w:rFonts w:ascii="Calibri" w:eastAsia="Calibri" w:hAnsi="Calibri" w:cs="Calibri"/>
          <w:sz w:val="28"/>
        </w:rPr>
        <w:t xml:space="preserve"> </w:t>
      </w:r>
      <w:r w:rsidR="001E6462" w:rsidRPr="008F6D74">
        <w:rPr>
          <w:rFonts w:ascii="Calibri" w:eastAsia="Calibri" w:hAnsi="Calibri" w:cs="Calibri"/>
          <w:sz w:val="28"/>
        </w:rPr>
        <w:t>26</w:t>
      </w:r>
      <w:r w:rsidR="00E67CB1" w:rsidRPr="008F6D74">
        <w:rPr>
          <w:rFonts w:ascii="Calibri" w:eastAsia="Calibri" w:hAnsi="Calibri" w:cs="Calibri"/>
          <w:sz w:val="28"/>
        </w:rPr>
        <w:t>.</w:t>
      </w:r>
      <w:r w:rsidR="00E67CB1" w:rsidRPr="008F6D74">
        <w:rPr>
          <w:rFonts w:ascii="Calibri" w:eastAsia="Calibri" w:hAnsi="Calibri" w:cs="Calibri"/>
          <w:b/>
          <w:sz w:val="28"/>
        </w:rPr>
        <w:t xml:space="preserve">  </w:t>
      </w:r>
    </w:p>
    <w:p w:rsidR="008F6D74" w:rsidRPr="008F6D74" w:rsidRDefault="00E67CB1" w:rsidP="008F6D74">
      <w:pPr>
        <w:spacing w:before="240" w:after="0" w:line="276" w:lineRule="auto"/>
        <w:jc w:val="both"/>
        <w:rPr>
          <w:rFonts w:ascii="Calibri" w:eastAsia="Calibri" w:hAnsi="Calibri" w:cs="Calibri"/>
          <w:b/>
          <w:sz w:val="28"/>
        </w:rPr>
      </w:pPr>
      <w:r w:rsidRPr="00695FE5">
        <w:rPr>
          <w:rFonts w:ascii="Calibri" w:eastAsia="Calibri" w:hAnsi="Calibri" w:cs="Calibri"/>
          <w:b/>
          <w:sz w:val="32"/>
          <w:szCs w:val="32"/>
        </w:rPr>
        <w:t>2.4. Podk</w:t>
      </w:r>
      <w:r w:rsidR="000E3EF0" w:rsidRPr="00695FE5">
        <w:rPr>
          <w:rFonts w:ascii="Calibri" w:eastAsia="Calibri" w:hAnsi="Calibri" w:cs="Calibri"/>
          <w:b/>
          <w:sz w:val="32"/>
          <w:szCs w:val="32"/>
        </w:rPr>
        <w:t>lady poskytnuté vlastníkem a provozovatelem</w:t>
      </w:r>
      <w:r w:rsidR="008F6D74">
        <w:rPr>
          <w:rFonts w:ascii="Calibri" w:eastAsia="Calibri" w:hAnsi="Calibri" w:cs="Calibri"/>
          <w:sz w:val="28"/>
        </w:rPr>
        <w:t xml:space="preserve"> </w:t>
      </w:r>
    </w:p>
    <w:p w:rsidR="007E30B3" w:rsidRDefault="000E3EF0" w:rsidP="008F6D74">
      <w:pPr>
        <w:spacing w:after="0" w:line="276" w:lineRule="auto"/>
        <w:jc w:val="both"/>
        <w:rPr>
          <w:rFonts w:ascii="Calibri" w:eastAsia="Calibri" w:hAnsi="Calibri" w:cs="Calibri"/>
          <w:sz w:val="28"/>
        </w:rPr>
      </w:pPr>
      <w:r>
        <w:rPr>
          <w:rFonts w:ascii="Calibri" w:eastAsia="Calibri" w:hAnsi="Calibri" w:cs="Calibri"/>
          <w:sz w:val="28"/>
        </w:rPr>
        <w:t>viz.</w:t>
      </w:r>
      <w:r w:rsidR="006D48FC">
        <w:rPr>
          <w:rFonts w:ascii="Calibri" w:eastAsia="Calibri" w:hAnsi="Calibri" w:cs="Calibri"/>
          <w:sz w:val="28"/>
        </w:rPr>
        <w:t xml:space="preserve"> </w:t>
      </w:r>
      <w:r>
        <w:rPr>
          <w:rFonts w:ascii="Calibri" w:eastAsia="Calibri" w:hAnsi="Calibri" w:cs="Calibri"/>
          <w:sz w:val="28"/>
        </w:rPr>
        <w:t xml:space="preserve">příloha </w:t>
      </w:r>
      <w:r w:rsidR="006D48FC">
        <w:rPr>
          <w:rFonts w:ascii="Calibri" w:eastAsia="Calibri" w:hAnsi="Calibri" w:cs="Calibri"/>
          <w:sz w:val="28"/>
        </w:rPr>
        <w:t xml:space="preserve"> </w:t>
      </w:r>
      <w:r>
        <w:rPr>
          <w:rFonts w:ascii="Calibri" w:eastAsia="Calibri" w:hAnsi="Calibri" w:cs="Calibri"/>
          <w:sz w:val="28"/>
        </w:rPr>
        <w:t>č.</w:t>
      </w:r>
      <w:r w:rsidR="006D48FC">
        <w:rPr>
          <w:rFonts w:ascii="Calibri" w:eastAsia="Calibri" w:hAnsi="Calibri" w:cs="Calibri"/>
          <w:sz w:val="28"/>
        </w:rPr>
        <w:t xml:space="preserve"> </w:t>
      </w:r>
      <w:r w:rsidR="001E6462">
        <w:rPr>
          <w:rFonts w:ascii="Calibri" w:eastAsia="Calibri" w:hAnsi="Calibri" w:cs="Calibri"/>
          <w:sz w:val="28"/>
        </w:rPr>
        <w:t>26.</w:t>
      </w:r>
    </w:p>
    <w:p w:rsidR="007E30B3" w:rsidRDefault="007E30B3">
      <w:pPr>
        <w:spacing w:after="200" w:line="276" w:lineRule="auto"/>
        <w:ind w:left="360"/>
        <w:jc w:val="both"/>
        <w:rPr>
          <w:rFonts w:ascii="Calibri" w:eastAsia="Calibri" w:hAnsi="Calibri" w:cs="Calibri"/>
          <w:sz w:val="28"/>
        </w:rPr>
      </w:pPr>
    </w:p>
    <w:p w:rsidR="008F6D74" w:rsidRDefault="008D1488">
      <w:pPr>
        <w:spacing w:after="200" w:line="276" w:lineRule="auto"/>
        <w:jc w:val="both"/>
        <w:rPr>
          <w:rFonts w:ascii="Calibri" w:eastAsia="Calibri" w:hAnsi="Calibri" w:cs="Calibri"/>
          <w:sz w:val="28"/>
        </w:rPr>
      </w:pPr>
      <w:r>
        <w:rPr>
          <w:rFonts w:ascii="Calibri" w:eastAsia="Calibri" w:hAnsi="Calibri" w:cs="Calibri"/>
          <w:b/>
          <w:sz w:val="32"/>
          <w:u w:val="single"/>
        </w:rPr>
        <w:t>3. Vlastnictví</w:t>
      </w:r>
    </w:p>
    <w:p w:rsidR="007E30B3" w:rsidRPr="008F6D74" w:rsidRDefault="00E67CB1">
      <w:pPr>
        <w:spacing w:after="200" w:line="276" w:lineRule="auto"/>
        <w:jc w:val="both"/>
        <w:rPr>
          <w:rFonts w:ascii="Calibri" w:eastAsia="Calibri" w:hAnsi="Calibri" w:cs="Calibri"/>
          <w:sz w:val="28"/>
        </w:rPr>
      </w:pPr>
      <w:r w:rsidRPr="00695FE5">
        <w:rPr>
          <w:rFonts w:ascii="Calibri" w:eastAsia="Calibri" w:hAnsi="Calibri" w:cs="Calibri"/>
          <w:b/>
          <w:sz w:val="32"/>
          <w:szCs w:val="32"/>
        </w:rPr>
        <w:t>3.1. Specifikace infrastr</w:t>
      </w:r>
      <w:r w:rsidR="008F6D74">
        <w:rPr>
          <w:rFonts w:ascii="Calibri" w:eastAsia="Calibri" w:hAnsi="Calibri" w:cs="Calibri"/>
          <w:b/>
          <w:sz w:val="32"/>
          <w:szCs w:val="32"/>
        </w:rPr>
        <w:t>ukturního majetku v obci Trnová</w:t>
      </w:r>
    </w:p>
    <w:p w:rsidR="007E30B3" w:rsidRDefault="006D48FC" w:rsidP="008F6D74">
      <w:pPr>
        <w:spacing w:after="0" w:line="276" w:lineRule="auto"/>
        <w:jc w:val="both"/>
        <w:rPr>
          <w:rFonts w:ascii="Calibri" w:eastAsia="Calibri" w:hAnsi="Calibri" w:cs="Calibri"/>
          <w:sz w:val="28"/>
        </w:rPr>
      </w:pPr>
      <w:r>
        <w:rPr>
          <w:rFonts w:ascii="Calibri" w:eastAsia="Calibri" w:hAnsi="Calibri" w:cs="Calibri"/>
          <w:sz w:val="28"/>
        </w:rPr>
        <w:t>Vodohospodářská infrastruktura je definována níže popsanou</w:t>
      </w:r>
      <w:r w:rsidR="008F6D74">
        <w:rPr>
          <w:rFonts w:ascii="Calibri" w:eastAsia="Calibri" w:hAnsi="Calibri" w:cs="Calibri"/>
          <w:sz w:val="28"/>
        </w:rPr>
        <w:t xml:space="preserve"> </w:t>
      </w:r>
      <w:r w:rsidR="00E67CB1">
        <w:rPr>
          <w:rFonts w:ascii="Calibri" w:eastAsia="Calibri" w:hAnsi="Calibri" w:cs="Calibri"/>
          <w:sz w:val="28"/>
        </w:rPr>
        <w:t>majetkovou  evidencí,</w:t>
      </w:r>
      <w:r w:rsidR="003742F1">
        <w:rPr>
          <w:rFonts w:ascii="Calibri" w:eastAsia="Calibri" w:hAnsi="Calibri" w:cs="Calibri"/>
          <w:sz w:val="28"/>
        </w:rPr>
        <w:t xml:space="preserve"> </w:t>
      </w:r>
      <w:r w:rsidR="002A5EDF">
        <w:rPr>
          <w:rFonts w:ascii="Calibri" w:eastAsia="Calibri" w:hAnsi="Calibri" w:cs="Calibri"/>
          <w:sz w:val="28"/>
        </w:rPr>
        <w:t xml:space="preserve">která je </w:t>
      </w:r>
      <w:r w:rsidR="00E67CB1">
        <w:rPr>
          <w:rFonts w:ascii="Calibri" w:eastAsia="Calibri" w:hAnsi="Calibri" w:cs="Calibri"/>
          <w:sz w:val="28"/>
        </w:rPr>
        <w:t>uvedena v "Rozhodnutí</w:t>
      </w:r>
      <w:r w:rsidR="008F6D74">
        <w:rPr>
          <w:rFonts w:ascii="Calibri" w:eastAsia="Calibri" w:hAnsi="Calibri" w:cs="Calibri"/>
          <w:sz w:val="28"/>
        </w:rPr>
        <w:t xml:space="preserve"> </w:t>
      </w:r>
      <w:r w:rsidR="00E67CB1">
        <w:rPr>
          <w:rFonts w:ascii="Calibri" w:eastAsia="Calibri" w:hAnsi="Calibri" w:cs="Calibri"/>
          <w:sz w:val="28"/>
        </w:rPr>
        <w:t>Krajského úřadu Středočeskéh</w:t>
      </w:r>
      <w:r w:rsidR="003742F1">
        <w:rPr>
          <w:rFonts w:ascii="Calibri" w:eastAsia="Calibri" w:hAnsi="Calibri" w:cs="Calibri"/>
          <w:sz w:val="28"/>
        </w:rPr>
        <w:t>o</w:t>
      </w:r>
      <w:r w:rsidR="00E67CB1">
        <w:rPr>
          <w:rFonts w:ascii="Calibri" w:eastAsia="Calibri" w:hAnsi="Calibri" w:cs="Calibri"/>
          <w:sz w:val="28"/>
        </w:rPr>
        <w:t xml:space="preserve"> kraje,</w:t>
      </w:r>
      <w:r w:rsidR="003742F1">
        <w:rPr>
          <w:rFonts w:ascii="Calibri" w:eastAsia="Calibri" w:hAnsi="Calibri" w:cs="Calibri"/>
          <w:sz w:val="28"/>
        </w:rPr>
        <w:t xml:space="preserve"> </w:t>
      </w:r>
      <w:r w:rsidR="00E67CB1">
        <w:rPr>
          <w:rFonts w:ascii="Calibri" w:eastAsia="Calibri" w:hAnsi="Calibri" w:cs="Calibri"/>
          <w:sz w:val="28"/>
        </w:rPr>
        <w:t>odbor životního prostředí</w:t>
      </w:r>
      <w:r w:rsidR="008F6D74">
        <w:rPr>
          <w:rFonts w:ascii="Calibri" w:eastAsia="Calibri" w:hAnsi="Calibri" w:cs="Calibri"/>
          <w:sz w:val="28"/>
        </w:rPr>
        <w:t xml:space="preserve"> </w:t>
      </w:r>
      <w:r w:rsidR="00E67CB1">
        <w:rPr>
          <w:rFonts w:ascii="Calibri" w:eastAsia="Calibri" w:hAnsi="Calibri" w:cs="Calibri"/>
          <w:sz w:val="28"/>
        </w:rPr>
        <w:t>a zemědělství ze dne 4.</w:t>
      </w:r>
      <w:r w:rsidR="00137274">
        <w:rPr>
          <w:rFonts w:ascii="Calibri" w:eastAsia="Calibri" w:hAnsi="Calibri" w:cs="Calibri"/>
          <w:sz w:val="28"/>
        </w:rPr>
        <w:t xml:space="preserve"> </w:t>
      </w:r>
      <w:r w:rsidR="00E67CB1">
        <w:rPr>
          <w:rFonts w:ascii="Calibri" w:eastAsia="Calibri" w:hAnsi="Calibri" w:cs="Calibri"/>
          <w:sz w:val="28"/>
        </w:rPr>
        <w:t>7.</w:t>
      </w:r>
      <w:r w:rsidR="00137274">
        <w:rPr>
          <w:rFonts w:ascii="Calibri" w:eastAsia="Calibri" w:hAnsi="Calibri" w:cs="Calibri"/>
          <w:sz w:val="28"/>
        </w:rPr>
        <w:t xml:space="preserve"> </w:t>
      </w:r>
      <w:r w:rsidR="00E67CB1">
        <w:rPr>
          <w:rFonts w:ascii="Calibri" w:eastAsia="Calibri" w:hAnsi="Calibri" w:cs="Calibri"/>
          <w:sz w:val="28"/>
        </w:rPr>
        <w:t>2013,</w:t>
      </w:r>
      <w:r w:rsidR="003742F1">
        <w:rPr>
          <w:rFonts w:ascii="Calibri" w:eastAsia="Calibri" w:hAnsi="Calibri" w:cs="Calibri"/>
          <w:sz w:val="28"/>
        </w:rPr>
        <w:t xml:space="preserve"> </w:t>
      </w:r>
      <w:r w:rsidR="00E67CB1">
        <w:rPr>
          <w:rFonts w:ascii="Calibri" w:eastAsia="Calibri" w:hAnsi="Calibri" w:cs="Calibri"/>
          <w:sz w:val="28"/>
        </w:rPr>
        <w:t>č.j.</w:t>
      </w:r>
      <w:r w:rsidR="003742F1">
        <w:rPr>
          <w:rFonts w:ascii="Calibri" w:eastAsia="Calibri" w:hAnsi="Calibri" w:cs="Calibri"/>
          <w:sz w:val="28"/>
        </w:rPr>
        <w:t xml:space="preserve"> </w:t>
      </w:r>
      <w:r w:rsidR="00E67CB1">
        <w:rPr>
          <w:rFonts w:ascii="Calibri" w:eastAsia="Calibri" w:hAnsi="Calibri" w:cs="Calibri"/>
          <w:sz w:val="28"/>
        </w:rPr>
        <w:t>089952/2013/KUSK,</w:t>
      </w:r>
      <w:r w:rsidR="003742F1">
        <w:rPr>
          <w:rFonts w:ascii="Calibri" w:eastAsia="Calibri" w:hAnsi="Calibri" w:cs="Calibri"/>
          <w:sz w:val="28"/>
        </w:rPr>
        <w:t xml:space="preserve"> </w:t>
      </w:r>
      <w:r w:rsidR="00E67CB1">
        <w:rPr>
          <w:rFonts w:ascii="Calibri" w:eastAsia="Calibri" w:hAnsi="Calibri" w:cs="Calibri"/>
          <w:sz w:val="28"/>
        </w:rPr>
        <w:t>kterým je vydáno povolení k provozování vodovodu, kanalizace,</w:t>
      </w:r>
      <w:r w:rsidR="003742F1">
        <w:rPr>
          <w:rFonts w:ascii="Calibri" w:eastAsia="Calibri" w:hAnsi="Calibri" w:cs="Calibri"/>
          <w:sz w:val="28"/>
        </w:rPr>
        <w:t xml:space="preserve"> </w:t>
      </w:r>
      <w:r w:rsidR="00E67CB1">
        <w:rPr>
          <w:rFonts w:ascii="Calibri" w:eastAsia="Calibri" w:hAnsi="Calibri" w:cs="Calibri"/>
          <w:sz w:val="28"/>
        </w:rPr>
        <w:t>ÚV a ČOV.</w:t>
      </w:r>
    </w:p>
    <w:p w:rsidR="007E30B3" w:rsidRDefault="008F6D74" w:rsidP="008F6D74">
      <w:pPr>
        <w:spacing w:after="0" w:line="276" w:lineRule="auto"/>
        <w:jc w:val="both"/>
        <w:rPr>
          <w:rFonts w:ascii="Calibri" w:eastAsia="Calibri" w:hAnsi="Calibri" w:cs="Calibri"/>
          <w:sz w:val="28"/>
        </w:rPr>
      </w:pPr>
      <w:r>
        <w:rPr>
          <w:rFonts w:ascii="Calibri" w:eastAsia="Calibri" w:hAnsi="Calibri" w:cs="Calibri"/>
          <w:sz w:val="28"/>
        </w:rPr>
        <w:t>J</w:t>
      </w:r>
      <w:r w:rsidR="00B621B7">
        <w:rPr>
          <w:rFonts w:ascii="Calibri" w:eastAsia="Calibri" w:hAnsi="Calibri" w:cs="Calibri"/>
          <w:sz w:val="28"/>
        </w:rPr>
        <w:t>edná se o následující majetek</w:t>
      </w:r>
      <w:r w:rsidR="00E67CB1">
        <w:rPr>
          <w:rFonts w:ascii="Calibri" w:eastAsia="Calibri" w:hAnsi="Calibri" w:cs="Calibri"/>
          <w:sz w:val="28"/>
        </w:rPr>
        <w:t>:</w:t>
      </w:r>
    </w:p>
    <w:p w:rsidR="007E30B3" w:rsidRDefault="00E67CB1" w:rsidP="008F6D74">
      <w:pPr>
        <w:spacing w:after="0" w:line="276" w:lineRule="auto"/>
        <w:jc w:val="both"/>
        <w:rPr>
          <w:rFonts w:ascii="Calibri" w:eastAsia="Calibri" w:hAnsi="Calibri" w:cs="Calibri"/>
          <w:sz w:val="28"/>
        </w:rPr>
      </w:pPr>
      <w:r>
        <w:rPr>
          <w:rFonts w:ascii="Calibri" w:eastAsia="Calibri" w:hAnsi="Calibri" w:cs="Calibri"/>
          <w:sz w:val="28"/>
        </w:rPr>
        <w:t xml:space="preserve">IČME 2105 - 660183 - 0003010 - 1/1        Trnová - přivaděč </w:t>
      </w:r>
    </w:p>
    <w:p w:rsidR="007E30B3" w:rsidRDefault="00E67CB1" w:rsidP="008F6D74">
      <w:pPr>
        <w:spacing w:after="0" w:line="276" w:lineRule="auto"/>
        <w:jc w:val="both"/>
        <w:rPr>
          <w:rFonts w:ascii="Calibri" w:eastAsia="Calibri" w:hAnsi="Calibri" w:cs="Calibri"/>
          <w:sz w:val="28"/>
        </w:rPr>
      </w:pPr>
      <w:r>
        <w:rPr>
          <w:rFonts w:ascii="Calibri" w:eastAsia="Calibri" w:hAnsi="Calibri" w:cs="Calibri"/>
          <w:sz w:val="28"/>
        </w:rPr>
        <w:t>IČME 2105 - 660183 - 0003010 - 1/2        Trnová - vodovod</w:t>
      </w:r>
    </w:p>
    <w:p w:rsidR="007E30B3" w:rsidRDefault="00E67CB1" w:rsidP="008F6D74">
      <w:pPr>
        <w:spacing w:after="0" w:line="276" w:lineRule="auto"/>
        <w:jc w:val="both"/>
        <w:rPr>
          <w:rFonts w:ascii="Calibri" w:eastAsia="Calibri" w:hAnsi="Calibri" w:cs="Calibri"/>
          <w:sz w:val="28"/>
        </w:rPr>
      </w:pPr>
      <w:r>
        <w:rPr>
          <w:rFonts w:ascii="Calibri" w:eastAsia="Calibri" w:hAnsi="Calibri" w:cs="Calibri"/>
          <w:sz w:val="28"/>
        </w:rPr>
        <w:t>IČME 2105 - 660183 - 0003010 - 2/1        Trnová - úpravna vody</w:t>
      </w:r>
    </w:p>
    <w:p w:rsidR="007E30B3" w:rsidRDefault="00E67CB1" w:rsidP="008F6D74">
      <w:pPr>
        <w:spacing w:after="0" w:line="276" w:lineRule="auto"/>
        <w:jc w:val="both"/>
        <w:rPr>
          <w:rFonts w:ascii="Calibri" w:eastAsia="Calibri" w:hAnsi="Calibri" w:cs="Calibri"/>
          <w:sz w:val="28"/>
        </w:rPr>
      </w:pPr>
      <w:r>
        <w:rPr>
          <w:rFonts w:ascii="Calibri" w:eastAsia="Calibri" w:hAnsi="Calibri" w:cs="Calibri"/>
          <w:sz w:val="28"/>
        </w:rPr>
        <w:t>IČME 2105 - 660183 - 0003010 - 2/2        Trnová - úpravna vody</w:t>
      </w:r>
    </w:p>
    <w:p w:rsidR="007E30B3" w:rsidRDefault="00E67CB1" w:rsidP="008F6D74">
      <w:pPr>
        <w:spacing w:after="0" w:line="276" w:lineRule="auto"/>
        <w:jc w:val="both"/>
        <w:rPr>
          <w:rFonts w:ascii="Calibri" w:eastAsia="Calibri" w:hAnsi="Calibri" w:cs="Calibri"/>
          <w:sz w:val="28"/>
        </w:rPr>
      </w:pPr>
      <w:r>
        <w:rPr>
          <w:rFonts w:ascii="Calibri" w:eastAsia="Calibri" w:hAnsi="Calibri" w:cs="Calibri"/>
          <w:sz w:val="28"/>
        </w:rPr>
        <w:t>IČME 2105 - 660183 - 0003010 - 2/3        Trnová - ATS stanice</w:t>
      </w:r>
    </w:p>
    <w:p w:rsidR="007E30B3" w:rsidRDefault="00E67CB1" w:rsidP="008F6D74">
      <w:pPr>
        <w:spacing w:after="0" w:line="276" w:lineRule="auto"/>
        <w:jc w:val="both"/>
        <w:rPr>
          <w:rFonts w:ascii="Calibri" w:eastAsia="Calibri" w:hAnsi="Calibri" w:cs="Calibri"/>
          <w:sz w:val="28"/>
        </w:rPr>
      </w:pPr>
      <w:r>
        <w:rPr>
          <w:rFonts w:ascii="Calibri" w:eastAsia="Calibri" w:hAnsi="Calibri" w:cs="Calibri"/>
          <w:sz w:val="28"/>
        </w:rPr>
        <w:t>IČME 2105 - 660183 - 0003010 - 3/1        Trnová - kanalizace</w:t>
      </w:r>
    </w:p>
    <w:p w:rsidR="007E30B3" w:rsidRDefault="00E67CB1" w:rsidP="008F6D74">
      <w:pPr>
        <w:spacing w:after="0" w:line="276" w:lineRule="auto"/>
        <w:jc w:val="both"/>
        <w:rPr>
          <w:rFonts w:ascii="Calibri" w:eastAsia="Calibri" w:hAnsi="Calibri" w:cs="Calibri"/>
          <w:sz w:val="28"/>
        </w:rPr>
      </w:pPr>
      <w:r>
        <w:rPr>
          <w:rFonts w:ascii="Calibri" w:eastAsia="Calibri" w:hAnsi="Calibri" w:cs="Calibri"/>
          <w:sz w:val="28"/>
        </w:rPr>
        <w:t>IČME 2105 - 660183 - 0003010 - 4/1        Trnová - ČOV</w:t>
      </w:r>
    </w:p>
    <w:p w:rsidR="007E30B3" w:rsidRPr="00695FE5" w:rsidRDefault="00E67CB1" w:rsidP="008F6D74">
      <w:pPr>
        <w:spacing w:before="240" w:after="200" w:line="276" w:lineRule="auto"/>
        <w:jc w:val="both"/>
        <w:rPr>
          <w:rFonts w:ascii="Calibri" w:eastAsia="Calibri" w:hAnsi="Calibri" w:cs="Calibri"/>
          <w:b/>
          <w:sz w:val="32"/>
          <w:szCs w:val="32"/>
        </w:rPr>
      </w:pPr>
      <w:r w:rsidRPr="00695FE5">
        <w:rPr>
          <w:rFonts w:ascii="Calibri" w:eastAsia="Calibri" w:hAnsi="Calibri" w:cs="Calibri"/>
          <w:b/>
          <w:sz w:val="32"/>
          <w:szCs w:val="32"/>
        </w:rPr>
        <w:t>3.2. Vlastnictví majetku Vak</w:t>
      </w:r>
    </w:p>
    <w:p w:rsidR="007E30B3" w:rsidRDefault="00E67CB1" w:rsidP="006C307E">
      <w:pPr>
        <w:spacing w:after="0" w:line="276" w:lineRule="auto"/>
        <w:jc w:val="both"/>
        <w:rPr>
          <w:rFonts w:ascii="Calibri" w:eastAsia="Calibri" w:hAnsi="Calibri" w:cs="Calibri"/>
          <w:sz w:val="28"/>
        </w:rPr>
      </w:pPr>
      <w:r>
        <w:rPr>
          <w:rFonts w:ascii="Calibri" w:eastAsia="Calibri" w:hAnsi="Calibri" w:cs="Calibri"/>
          <w:sz w:val="28"/>
        </w:rPr>
        <w:t>Vedle problému</w:t>
      </w:r>
      <w:r w:rsidR="00EA53FA">
        <w:rPr>
          <w:rFonts w:ascii="Calibri" w:eastAsia="Calibri" w:hAnsi="Calibri" w:cs="Calibri"/>
          <w:sz w:val="28"/>
        </w:rPr>
        <w:t xml:space="preserve"> s</w:t>
      </w:r>
      <w:r>
        <w:rPr>
          <w:rFonts w:ascii="Calibri" w:eastAsia="Calibri" w:hAnsi="Calibri" w:cs="Calibri"/>
          <w:sz w:val="28"/>
        </w:rPr>
        <w:t xml:space="preserve"> dodržováním kvality dodávané pitné vody, výše cen pro vodné a stočné, jsou také problémy v oblasti vlastnictví majetku VaK.</w:t>
      </w:r>
    </w:p>
    <w:p w:rsidR="007E30B3" w:rsidRDefault="00E67CB1" w:rsidP="006C307E">
      <w:pPr>
        <w:spacing w:after="0" w:line="276" w:lineRule="auto"/>
        <w:jc w:val="both"/>
        <w:rPr>
          <w:rFonts w:ascii="Calibri" w:eastAsia="Calibri" w:hAnsi="Calibri" w:cs="Calibri"/>
          <w:sz w:val="28"/>
        </w:rPr>
      </w:pPr>
      <w:r>
        <w:rPr>
          <w:rFonts w:ascii="Calibri" w:eastAsia="Calibri" w:hAnsi="Calibri" w:cs="Calibri"/>
          <w:sz w:val="28"/>
        </w:rPr>
        <w:t>Společnost S.</w:t>
      </w:r>
      <w:r w:rsidR="00B621B7">
        <w:rPr>
          <w:rFonts w:ascii="Calibri" w:eastAsia="Calibri" w:hAnsi="Calibri" w:cs="Calibri"/>
          <w:sz w:val="28"/>
        </w:rPr>
        <w:t xml:space="preserve"> </w:t>
      </w:r>
      <w:r>
        <w:rPr>
          <w:rFonts w:ascii="Calibri" w:eastAsia="Calibri" w:hAnsi="Calibri" w:cs="Calibri"/>
          <w:sz w:val="28"/>
        </w:rPr>
        <w:t xml:space="preserve">O.N.Y. se </w:t>
      </w:r>
      <w:r w:rsidR="00B621B7">
        <w:rPr>
          <w:rFonts w:ascii="Calibri" w:eastAsia="Calibri" w:hAnsi="Calibri" w:cs="Calibri"/>
          <w:sz w:val="28"/>
        </w:rPr>
        <w:t xml:space="preserve"> </w:t>
      </w:r>
      <w:r>
        <w:rPr>
          <w:rFonts w:ascii="Calibri" w:eastAsia="Calibri" w:hAnsi="Calibri" w:cs="Calibri"/>
          <w:sz w:val="28"/>
        </w:rPr>
        <w:t>stala vlastníkem těchto zařízení na základě kupní smlouvy uzavřené s Vodárnou Trnová, a.s.</w:t>
      </w:r>
      <w:r w:rsidR="00B621B7">
        <w:rPr>
          <w:rFonts w:ascii="Calibri" w:eastAsia="Calibri" w:hAnsi="Calibri" w:cs="Calibri"/>
          <w:sz w:val="28"/>
        </w:rPr>
        <w:t>(„prodávající“)</w:t>
      </w:r>
      <w:r>
        <w:rPr>
          <w:rFonts w:ascii="Calibri" w:eastAsia="Calibri" w:hAnsi="Calibri" w:cs="Calibri"/>
          <w:sz w:val="28"/>
        </w:rPr>
        <w:t xml:space="preserve"> ze dne 12.9.2012 - viz.</w:t>
      </w:r>
      <w:r w:rsidR="00B621B7">
        <w:rPr>
          <w:rFonts w:ascii="Calibri" w:eastAsia="Calibri" w:hAnsi="Calibri" w:cs="Calibri"/>
          <w:sz w:val="28"/>
        </w:rPr>
        <w:t xml:space="preserve"> </w:t>
      </w:r>
      <w:r w:rsidR="00EA00B2">
        <w:rPr>
          <w:rFonts w:ascii="Calibri" w:eastAsia="Calibri" w:hAnsi="Calibri" w:cs="Calibri"/>
          <w:sz w:val="28"/>
        </w:rPr>
        <w:t>p</w:t>
      </w:r>
      <w:r>
        <w:rPr>
          <w:rFonts w:ascii="Calibri" w:eastAsia="Calibri" w:hAnsi="Calibri" w:cs="Calibri"/>
          <w:sz w:val="28"/>
        </w:rPr>
        <w:t>říloha</w:t>
      </w:r>
      <w:r w:rsidR="00EA00B2">
        <w:rPr>
          <w:rFonts w:ascii="Calibri" w:eastAsia="Calibri" w:hAnsi="Calibri" w:cs="Calibri"/>
          <w:sz w:val="28"/>
        </w:rPr>
        <w:t xml:space="preserve"> </w:t>
      </w:r>
      <w:r>
        <w:rPr>
          <w:rFonts w:ascii="Calibri" w:eastAsia="Calibri" w:hAnsi="Calibri" w:cs="Calibri"/>
          <w:sz w:val="28"/>
        </w:rPr>
        <w:t xml:space="preserve"> č. 10.</w:t>
      </w:r>
    </w:p>
    <w:p w:rsidR="007E30B3" w:rsidRDefault="00E67CB1" w:rsidP="006C307E">
      <w:pPr>
        <w:spacing w:after="0" w:line="276" w:lineRule="auto"/>
        <w:jc w:val="both"/>
        <w:rPr>
          <w:rFonts w:ascii="Calibri" w:eastAsia="Calibri" w:hAnsi="Calibri" w:cs="Calibri"/>
          <w:sz w:val="28"/>
        </w:rPr>
      </w:pPr>
      <w:r>
        <w:rPr>
          <w:rFonts w:ascii="Calibri" w:eastAsia="Calibri" w:hAnsi="Calibri" w:cs="Calibri"/>
          <w:sz w:val="28"/>
        </w:rPr>
        <w:t>Kupní cena v kopii této smlouvy je "začerněná"</w:t>
      </w:r>
      <w:r w:rsidR="006C307E">
        <w:rPr>
          <w:rFonts w:ascii="Calibri" w:eastAsia="Calibri" w:hAnsi="Calibri" w:cs="Calibri"/>
          <w:sz w:val="28"/>
        </w:rPr>
        <w:t>,</w:t>
      </w:r>
      <w:r>
        <w:rPr>
          <w:rFonts w:ascii="Calibri" w:eastAsia="Calibri" w:hAnsi="Calibri" w:cs="Calibri"/>
          <w:sz w:val="28"/>
        </w:rPr>
        <w:t xml:space="preserve"> takže není technickému auditorovi známá.</w:t>
      </w:r>
    </w:p>
    <w:p w:rsidR="007E30B3" w:rsidRDefault="00E67CB1" w:rsidP="006C307E">
      <w:pPr>
        <w:spacing w:after="0" w:line="276" w:lineRule="auto"/>
        <w:jc w:val="both"/>
        <w:rPr>
          <w:rFonts w:ascii="Calibri" w:eastAsia="Calibri" w:hAnsi="Calibri" w:cs="Calibri"/>
          <w:sz w:val="28"/>
        </w:rPr>
      </w:pPr>
      <w:r>
        <w:rPr>
          <w:rFonts w:ascii="Calibri" w:eastAsia="Calibri" w:hAnsi="Calibri" w:cs="Calibri"/>
          <w:sz w:val="28"/>
        </w:rPr>
        <w:t>Prodávající tento ma</w:t>
      </w:r>
      <w:r w:rsidR="00B621B7">
        <w:rPr>
          <w:rFonts w:ascii="Calibri" w:eastAsia="Calibri" w:hAnsi="Calibri" w:cs="Calibri"/>
          <w:sz w:val="28"/>
        </w:rPr>
        <w:t>jetek nabyl údajně smlouvou od</w:t>
      </w:r>
      <w:r>
        <w:rPr>
          <w:rFonts w:ascii="Calibri" w:eastAsia="Calibri" w:hAnsi="Calibri" w:cs="Calibri"/>
          <w:sz w:val="28"/>
        </w:rPr>
        <w:t xml:space="preserve"> společností C.B.C., a.s., o čemž byla obec Trnová informována dopisem ze dne 25.</w:t>
      </w:r>
      <w:r w:rsidR="00EA00B2">
        <w:rPr>
          <w:rFonts w:ascii="Calibri" w:eastAsia="Calibri" w:hAnsi="Calibri" w:cs="Calibri"/>
          <w:sz w:val="28"/>
        </w:rPr>
        <w:t xml:space="preserve"> </w:t>
      </w:r>
      <w:r>
        <w:rPr>
          <w:rFonts w:ascii="Calibri" w:eastAsia="Calibri" w:hAnsi="Calibri" w:cs="Calibri"/>
          <w:sz w:val="28"/>
        </w:rPr>
        <w:t>6.</w:t>
      </w:r>
      <w:r w:rsidR="00EA00B2">
        <w:rPr>
          <w:rFonts w:ascii="Calibri" w:eastAsia="Calibri" w:hAnsi="Calibri" w:cs="Calibri"/>
          <w:sz w:val="28"/>
        </w:rPr>
        <w:t xml:space="preserve"> </w:t>
      </w:r>
      <w:r w:rsidR="00B621B7">
        <w:rPr>
          <w:rFonts w:ascii="Calibri" w:eastAsia="Calibri" w:hAnsi="Calibri" w:cs="Calibri"/>
          <w:sz w:val="28"/>
        </w:rPr>
        <w:t xml:space="preserve">2009 (viz. příloha </w:t>
      </w:r>
      <w:r>
        <w:rPr>
          <w:rFonts w:ascii="Calibri" w:eastAsia="Calibri" w:hAnsi="Calibri" w:cs="Calibri"/>
          <w:sz w:val="28"/>
        </w:rPr>
        <w:t>č. 13).</w:t>
      </w:r>
    </w:p>
    <w:p w:rsidR="007E30B3" w:rsidRDefault="00EA00B2" w:rsidP="006C307E">
      <w:pPr>
        <w:spacing w:after="0" w:line="276" w:lineRule="auto"/>
        <w:jc w:val="both"/>
        <w:rPr>
          <w:rFonts w:ascii="Calibri" w:eastAsia="Calibri" w:hAnsi="Calibri" w:cs="Calibri"/>
          <w:sz w:val="28"/>
        </w:rPr>
      </w:pPr>
      <w:r>
        <w:rPr>
          <w:rFonts w:ascii="Calibri" w:eastAsia="Calibri" w:hAnsi="Calibri" w:cs="Calibri"/>
          <w:sz w:val="28"/>
        </w:rPr>
        <w:t>Je tedy zřejmé, že</w:t>
      </w:r>
      <w:r w:rsidR="00EA53FA">
        <w:rPr>
          <w:rFonts w:ascii="Calibri" w:eastAsia="Calibri" w:hAnsi="Calibri" w:cs="Calibri"/>
          <w:sz w:val="28"/>
        </w:rPr>
        <w:t xml:space="preserve"> předchozí</w:t>
      </w:r>
      <w:r>
        <w:rPr>
          <w:rFonts w:ascii="Calibri" w:eastAsia="Calibri" w:hAnsi="Calibri" w:cs="Calibri"/>
          <w:sz w:val="28"/>
        </w:rPr>
        <w:t xml:space="preserve"> prodáv</w:t>
      </w:r>
      <w:r w:rsidR="00E67CB1">
        <w:rPr>
          <w:rFonts w:ascii="Calibri" w:eastAsia="Calibri" w:hAnsi="Calibri" w:cs="Calibri"/>
          <w:sz w:val="28"/>
        </w:rPr>
        <w:t>ající, tj. C.</w:t>
      </w:r>
      <w:r w:rsidR="00B621B7">
        <w:rPr>
          <w:rFonts w:ascii="Calibri" w:eastAsia="Calibri" w:hAnsi="Calibri" w:cs="Calibri"/>
          <w:sz w:val="28"/>
        </w:rPr>
        <w:t xml:space="preserve"> </w:t>
      </w:r>
      <w:r w:rsidR="00E67CB1">
        <w:rPr>
          <w:rFonts w:ascii="Calibri" w:eastAsia="Calibri" w:hAnsi="Calibri" w:cs="Calibri"/>
          <w:sz w:val="28"/>
        </w:rPr>
        <w:t>B.</w:t>
      </w:r>
      <w:r w:rsidR="00B621B7">
        <w:rPr>
          <w:rFonts w:ascii="Calibri" w:eastAsia="Calibri" w:hAnsi="Calibri" w:cs="Calibri"/>
          <w:sz w:val="28"/>
        </w:rPr>
        <w:t xml:space="preserve"> </w:t>
      </w:r>
      <w:r w:rsidR="00E67CB1">
        <w:rPr>
          <w:rFonts w:ascii="Calibri" w:eastAsia="Calibri" w:hAnsi="Calibri" w:cs="Calibri"/>
          <w:sz w:val="28"/>
        </w:rPr>
        <w:t>C., a.s. nerespektoval "Rámcovou smlouvu o výstavbě VH infrastruktury v obci Trnová</w:t>
      </w:r>
      <w:r w:rsidR="004D4E18">
        <w:rPr>
          <w:rFonts w:ascii="Calibri" w:eastAsia="Calibri" w:hAnsi="Calibri" w:cs="Calibri"/>
          <w:sz w:val="28"/>
        </w:rPr>
        <w:t>“</w:t>
      </w:r>
      <w:r w:rsidR="00E67CB1">
        <w:rPr>
          <w:rFonts w:ascii="Calibri" w:eastAsia="Calibri" w:hAnsi="Calibri" w:cs="Calibri"/>
          <w:sz w:val="28"/>
        </w:rPr>
        <w:t>, kterou u</w:t>
      </w:r>
      <w:r>
        <w:rPr>
          <w:rFonts w:ascii="Calibri" w:eastAsia="Calibri" w:hAnsi="Calibri" w:cs="Calibri"/>
          <w:sz w:val="28"/>
        </w:rPr>
        <w:t>zavřel</w:t>
      </w:r>
      <w:r w:rsidR="00E67CB1">
        <w:rPr>
          <w:rFonts w:ascii="Calibri" w:eastAsia="Calibri" w:hAnsi="Calibri" w:cs="Calibri"/>
          <w:sz w:val="28"/>
        </w:rPr>
        <w:t xml:space="preserve"> s obcí Trnová dne 13.</w:t>
      </w:r>
      <w:r w:rsidR="00B621B7">
        <w:rPr>
          <w:rFonts w:ascii="Calibri" w:eastAsia="Calibri" w:hAnsi="Calibri" w:cs="Calibri"/>
          <w:sz w:val="28"/>
        </w:rPr>
        <w:t xml:space="preserve"> </w:t>
      </w:r>
      <w:r w:rsidR="00E67CB1">
        <w:rPr>
          <w:rFonts w:ascii="Calibri" w:eastAsia="Calibri" w:hAnsi="Calibri" w:cs="Calibri"/>
          <w:sz w:val="28"/>
        </w:rPr>
        <w:t>7.</w:t>
      </w:r>
      <w:r w:rsidR="00B621B7">
        <w:rPr>
          <w:rFonts w:ascii="Calibri" w:eastAsia="Calibri" w:hAnsi="Calibri" w:cs="Calibri"/>
          <w:sz w:val="28"/>
        </w:rPr>
        <w:t xml:space="preserve"> </w:t>
      </w:r>
      <w:r w:rsidR="00E67CB1">
        <w:rPr>
          <w:rFonts w:ascii="Calibri" w:eastAsia="Calibri" w:hAnsi="Calibri" w:cs="Calibri"/>
          <w:sz w:val="28"/>
        </w:rPr>
        <w:t>2004 - viz příloha č. 12. Na základě této smlouvy měl C.</w:t>
      </w:r>
      <w:r w:rsidR="00B621B7">
        <w:rPr>
          <w:rFonts w:ascii="Calibri" w:eastAsia="Calibri" w:hAnsi="Calibri" w:cs="Calibri"/>
          <w:sz w:val="28"/>
        </w:rPr>
        <w:t xml:space="preserve"> </w:t>
      </w:r>
      <w:r w:rsidR="00E67CB1">
        <w:rPr>
          <w:rFonts w:ascii="Calibri" w:eastAsia="Calibri" w:hAnsi="Calibri" w:cs="Calibri"/>
          <w:sz w:val="28"/>
        </w:rPr>
        <w:t>B.</w:t>
      </w:r>
      <w:r w:rsidR="00B621B7">
        <w:rPr>
          <w:rFonts w:ascii="Calibri" w:eastAsia="Calibri" w:hAnsi="Calibri" w:cs="Calibri"/>
          <w:sz w:val="28"/>
        </w:rPr>
        <w:t xml:space="preserve"> </w:t>
      </w:r>
      <w:r w:rsidR="00E67CB1">
        <w:rPr>
          <w:rFonts w:ascii="Calibri" w:eastAsia="Calibri" w:hAnsi="Calibri" w:cs="Calibri"/>
          <w:sz w:val="28"/>
        </w:rPr>
        <w:t>C., a.s. převést vybudovaný majetek VaK na obec Trnovou. Z t</w:t>
      </w:r>
      <w:r w:rsidR="00B621B7">
        <w:rPr>
          <w:rFonts w:ascii="Calibri" w:eastAsia="Calibri" w:hAnsi="Calibri" w:cs="Calibri"/>
          <w:sz w:val="28"/>
        </w:rPr>
        <w:t xml:space="preserve">ohoto důvodu obec řešila vydání </w:t>
      </w:r>
      <w:r w:rsidR="00E67CB1">
        <w:rPr>
          <w:rFonts w:ascii="Calibri" w:eastAsia="Calibri" w:hAnsi="Calibri" w:cs="Calibri"/>
          <w:sz w:val="28"/>
        </w:rPr>
        <w:t>tohoto majetku tzv. "výzvou</w:t>
      </w:r>
      <w:r>
        <w:rPr>
          <w:rFonts w:ascii="Calibri" w:eastAsia="Calibri" w:hAnsi="Calibri" w:cs="Calibri"/>
          <w:sz w:val="28"/>
        </w:rPr>
        <w:t>“</w:t>
      </w:r>
      <w:r w:rsidR="00E67CB1">
        <w:rPr>
          <w:rFonts w:ascii="Calibri" w:eastAsia="Calibri" w:hAnsi="Calibri" w:cs="Calibri"/>
          <w:sz w:val="28"/>
        </w:rPr>
        <w:t xml:space="preserve"> k předání vodní</w:t>
      </w:r>
      <w:r w:rsidR="00B621B7">
        <w:rPr>
          <w:rFonts w:ascii="Calibri" w:eastAsia="Calibri" w:hAnsi="Calibri" w:cs="Calibri"/>
          <w:sz w:val="28"/>
        </w:rPr>
        <w:t xml:space="preserve">ch děl" ze dne 11.3.2015 – viz </w:t>
      </w:r>
      <w:r w:rsidR="00E67CB1">
        <w:rPr>
          <w:rFonts w:ascii="Calibri" w:eastAsia="Calibri" w:hAnsi="Calibri" w:cs="Calibri"/>
          <w:sz w:val="28"/>
        </w:rPr>
        <w:t>příloha č. 14. Dále př</w:t>
      </w:r>
      <w:r>
        <w:rPr>
          <w:rFonts w:ascii="Calibri" w:eastAsia="Calibri" w:hAnsi="Calibri" w:cs="Calibri"/>
          <w:sz w:val="28"/>
        </w:rPr>
        <w:t>edmětnou záležitost řešila žalob</w:t>
      </w:r>
      <w:r w:rsidR="00E67CB1">
        <w:rPr>
          <w:rFonts w:ascii="Calibri" w:eastAsia="Calibri" w:hAnsi="Calibri" w:cs="Calibri"/>
          <w:sz w:val="28"/>
        </w:rPr>
        <w:t>ou ze dne 7.</w:t>
      </w:r>
      <w:r w:rsidR="00B621B7">
        <w:rPr>
          <w:rFonts w:ascii="Calibri" w:eastAsia="Calibri" w:hAnsi="Calibri" w:cs="Calibri"/>
          <w:sz w:val="28"/>
        </w:rPr>
        <w:t xml:space="preserve"> </w:t>
      </w:r>
      <w:r w:rsidR="00E67CB1">
        <w:rPr>
          <w:rFonts w:ascii="Calibri" w:eastAsia="Calibri" w:hAnsi="Calibri" w:cs="Calibri"/>
          <w:sz w:val="28"/>
        </w:rPr>
        <w:t>10.</w:t>
      </w:r>
      <w:r w:rsidR="00B621B7">
        <w:rPr>
          <w:rFonts w:ascii="Calibri" w:eastAsia="Calibri" w:hAnsi="Calibri" w:cs="Calibri"/>
          <w:sz w:val="28"/>
        </w:rPr>
        <w:t xml:space="preserve"> </w:t>
      </w:r>
      <w:r w:rsidR="00E67CB1">
        <w:rPr>
          <w:rFonts w:ascii="Calibri" w:eastAsia="Calibri" w:hAnsi="Calibri" w:cs="Calibri"/>
          <w:sz w:val="28"/>
        </w:rPr>
        <w:t>2015 o "určení vlastnic</w:t>
      </w:r>
      <w:r w:rsidR="00B621B7">
        <w:rPr>
          <w:rFonts w:ascii="Calibri" w:eastAsia="Calibri" w:hAnsi="Calibri" w:cs="Calibri"/>
          <w:sz w:val="28"/>
        </w:rPr>
        <w:t>kých práv k majetku VaK" - viz.</w:t>
      </w:r>
      <w:r w:rsidR="00E67CB1">
        <w:rPr>
          <w:rFonts w:ascii="Calibri" w:eastAsia="Calibri" w:hAnsi="Calibri" w:cs="Calibri"/>
          <w:sz w:val="28"/>
        </w:rPr>
        <w:t xml:space="preserve">příloha </w:t>
      </w:r>
      <w:r w:rsidR="00B621B7">
        <w:rPr>
          <w:rFonts w:ascii="Calibri" w:eastAsia="Calibri" w:hAnsi="Calibri" w:cs="Calibri"/>
          <w:sz w:val="28"/>
        </w:rPr>
        <w:t xml:space="preserve"> </w:t>
      </w:r>
      <w:r w:rsidR="00E67CB1">
        <w:rPr>
          <w:rFonts w:ascii="Calibri" w:eastAsia="Calibri" w:hAnsi="Calibri" w:cs="Calibri"/>
          <w:sz w:val="28"/>
        </w:rPr>
        <w:t>č. 15.</w:t>
      </w:r>
    </w:p>
    <w:p w:rsidR="007E30B3" w:rsidRDefault="00E67CB1" w:rsidP="006C307E">
      <w:pPr>
        <w:spacing w:after="0" w:line="276" w:lineRule="auto"/>
        <w:jc w:val="both"/>
        <w:rPr>
          <w:rFonts w:ascii="Calibri" w:eastAsia="Calibri" w:hAnsi="Calibri" w:cs="Calibri"/>
          <w:sz w:val="28"/>
        </w:rPr>
      </w:pPr>
      <w:r>
        <w:rPr>
          <w:rFonts w:ascii="Calibri" w:eastAsia="Calibri" w:hAnsi="Calibri" w:cs="Calibri"/>
          <w:sz w:val="28"/>
        </w:rPr>
        <w:t xml:space="preserve"> V souvislosti s touto žalobou vydal Okresní soud pro Prahu</w:t>
      </w:r>
      <w:r w:rsidR="007D1321">
        <w:rPr>
          <w:rFonts w:ascii="Calibri" w:eastAsia="Calibri" w:hAnsi="Calibri" w:cs="Calibri"/>
          <w:sz w:val="28"/>
        </w:rPr>
        <w:t xml:space="preserve"> - </w:t>
      </w:r>
      <w:r>
        <w:rPr>
          <w:rFonts w:ascii="Calibri" w:eastAsia="Calibri" w:hAnsi="Calibri" w:cs="Calibri"/>
          <w:sz w:val="28"/>
        </w:rPr>
        <w:t xml:space="preserve"> západ předběžné opatření o zákazu nakládání s majetkem VaK v obci Trnová - usnesení z 9.10.2015 - viz. příloha č. 16.</w:t>
      </w:r>
    </w:p>
    <w:p w:rsidR="006C307E" w:rsidRDefault="00E67CB1" w:rsidP="006C307E">
      <w:pPr>
        <w:spacing w:after="200" w:line="276" w:lineRule="auto"/>
        <w:jc w:val="both"/>
        <w:rPr>
          <w:rFonts w:ascii="Calibri" w:eastAsia="Calibri" w:hAnsi="Calibri" w:cs="Calibri"/>
          <w:sz w:val="28"/>
        </w:rPr>
      </w:pPr>
      <w:r>
        <w:rPr>
          <w:rFonts w:ascii="Calibri" w:eastAsia="Calibri" w:hAnsi="Calibri" w:cs="Calibri"/>
          <w:sz w:val="28"/>
        </w:rPr>
        <w:t>V souvislosti s řešením vlastnictví VaK v obci Trnová bylo potvrzeno, že vlast</w:t>
      </w:r>
      <w:r w:rsidR="00EA00B2">
        <w:rPr>
          <w:rFonts w:ascii="Calibri" w:eastAsia="Calibri" w:hAnsi="Calibri" w:cs="Calibri"/>
          <w:sz w:val="28"/>
        </w:rPr>
        <w:t>ní</w:t>
      </w:r>
      <w:r>
        <w:rPr>
          <w:rFonts w:ascii="Calibri" w:eastAsia="Calibri" w:hAnsi="Calibri" w:cs="Calibri"/>
          <w:sz w:val="28"/>
        </w:rPr>
        <w:t>kem majetku VaK</w:t>
      </w:r>
      <w:r w:rsidR="00EA00B2">
        <w:rPr>
          <w:rFonts w:ascii="Calibri" w:eastAsia="Calibri" w:hAnsi="Calibri" w:cs="Calibri"/>
          <w:sz w:val="28"/>
        </w:rPr>
        <w:t xml:space="preserve"> </w:t>
      </w:r>
      <w:r>
        <w:rPr>
          <w:rFonts w:ascii="Calibri" w:eastAsia="Calibri" w:hAnsi="Calibri" w:cs="Calibri"/>
          <w:sz w:val="28"/>
        </w:rPr>
        <w:t>, který je specifikován ve znaleckém posudku pro Ally Trading - viz. příloha č. 21</w:t>
      </w:r>
      <w:r w:rsidR="0073031A">
        <w:rPr>
          <w:rFonts w:ascii="Calibri" w:eastAsia="Calibri" w:hAnsi="Calibri" w:cs="Calibri"/>
          <w:sz w:val="28"/>
        </w:rPr>
        <w:t xml:space="preserve"> je obec</w:t>
      </w:r>
      <w:r>
        <w:rPr>
          <w:rFonts w:ascii="Calibri" w:eastAsia="Calibri" w:hAnsi="Calibri" w:cs="Calibri"/>
          <w:sz w:val="28"/>
        </w:rPr>
        <w:t>. Tato společnost, tj. Ally Trading darovací smlouvou</w:t>
      </w:r>
      <w:r w:rsidR="0073031A">
        <w:rPr>
          <w:rFonts w:ascii="Calibri" w:eastAsia="Calibri" w:hAnsi="Calibri" w:cs="Calibri"/>
          <w:sz w:val="28"/>
        </w:rPr>
        <w:t xml:space="preserve"> totiž</w:t>
      </w:r>
      <w:r>
        <w:rPr>
          <w:rFonts w:ascii="Calibri" w:eastAsia="Calibri" w:hAnsi="Calibri" w:cs="Calibri"/>
          <w:sz w:val="28"/>
        </w:rPr>
        <w:t xml:space="preserve"> předal</w:t>
      </w:r>
      <w:r w:rsidR="00EA00B2">
        <w:rPr>
          <w:rFonts w:ascii="Calibri" w:eastAsia="Calibri" w:hAnsi="Calibri" w:cs="Calibri"/>
          <w:sz w:val="28"/>
        </w:rPr>
        <w:t>a tento majetek na obec Tr</w:t>
      </w:r>
      <w:r>
        <w:rPr>
          <w:rFonts w:ascii="Calibri" w:eastAsia="Calibri" w:hAnsi="Calibri" w:cs="Calibri"/>
          <w:sz w:val="28"/>
        </w:rPr>
        <w:t xml:space="preserve">nová (tato smlouva </w:t>
      </w:r>
      <w:r w:rsidR="007D1321">
        <w:rPr>
          <w:rFonts w:ascii="Calibri" w:eastAsia="Calibri" w:hAnsi="Calibri" w:cs="Calibri"/>
          <w:sz w:val="28"/>
        </w:rPr>
        <w:t xml:space="preserve">je </w:t>
      </w:r>
      <w:r>
        <w:rPr>
          <w:rFonts w:ascii="Calibri" w:eastAsia="Calibri" w:hAnsi="Calibri" w:cs="Calibri"/>
          <w:sz w:val="28"/>
        </w:rPr>
        <w:t>zahrnutá v příloze č. 8) a to bez jakýchkoliv podmínek. Takže tato sm</w:t>
      </w:r>
      <w:r w:rsidR="00EA00B2">
        <w:rPr>
          <w:rFonts w:ascii="Calibri" w:eastAsia="Calibri" w:hAnsi="Calibri" w:cs="Calibri"/>
          <w:sz w:val="28"/>
        </w:rPr>
        <w:t>l</w:t>
      </w:r>
      <w:r>
        <w:rPr>
          <w:rFonts w:ascii="Calibri" w:eastAsia="Calibri" w:hAnsi="Calibri" w:cs="Calibri"/>
          <w:sz w:val="28"/>
        </w:rPr>
        <w:t>ouva se dnem podpisu stala účinná. Pro nabytí</w:t>
      </w:r>
      <w:r w:rsidR="000C6BEE">
        <w:rPr>
          <w:rFonts w:ascii="Calibri" w:eastAsia="Calibri" w:hAnsi="Calibri" w:cs="Calibri"/>
          <w:sz w:val="28"/>
        </w:rPr>
        <w:t xml:space="preserve"> vlastnictví tohoto majetku pak </w:t>
      </w:r>
      <w:r>
        <w:rPr>
          <w:rFonts w:ascii="Calibri" w:eastAsia="Calibri" w:hAnsi="Calibri" w:cs="Calibri"/>
          <w:sz w:val="28"/>
        </w:rPr>
        <w:t>není rozhodující</w:t>
      </w:r>
      <w:r w:rsidR="00EA00B2">
        <w:rPr>
          <w:rFonts w:ascii="Calibri" w:eastAsia="Calibri" w:hAnsi="Calibri" w:cs="Calibri"/>
          <w:sz w:val="28"/>
        </w:rPr>
        <w:t xml:space="preserve"> </w:t>
      </w:r>
      <w:r>
        <w:rPr>
          <w:rFonts w:ascii="Calibri" w:eastAsia="Calibri" w:hAnsi="Calibri" w:cs="Calibri"/>
          <w:sz w:val="28"/>
        </w:rPr>
        <w:t xml:space="preserve"> zda si jeden z majetků, tj. budovu bývalé úpravny vody obec T</w:t>
      </w:r>
      <w:r w:rsidR="00EA00B2">
        <w:rPr>
          <w:rFonts w:ascii="Calibri" w:eastAsia="Calibri" w:hAnsi="Calibri" w:cs="Calibri"/>
          <w:sz w:val="28"/>
        </w:rPr>
        <w:t>rnová nechala, resp. nenechala z</w:t>
      </w:r>
      <w:r>
        <w:rPr>
          <w:rFonts w:ascii="Calibri" w:eastAsia="Calibri" w:hAnsi="Calibri" w:cs="Calibri"/>
          <w:sz w:val="28"/>
        </w:rPr>
        <w:t>apsat do "katastru nemovitostí</w:t>
      </w:r>
      <w:r w:rsidR="00EA00B2">
        <w:rPr>
          <w:rFonts w:ascii="Calibri" w:eastAsia="Calibri" w:hAnsi="Calibri" w:cs="Calibri"/>
          <w:sz w:val="28"/>
        </w:rPr>
        <w:t>“</w:t>
      </w:r>
      <w:r>
        <w:rPr>
          <w:rFonts w:ascii="Calibri" w:eastAsia="Calibri" w:hAnsi="Calibri" w:cs="Calibri"/>
          <w:sz w:val="28"/>
        </w:rPr>
        <w:t>.</w:t>
      </w:r>
      <w:r w:rsidR="006C307E">
        <w:rPr>
          <w:rFonts w:ascii="Calibri" w:eastAsia="Calibri" w:hAnsi="Calibri" w:cs="Calibri"/>
          <w:sz w:val="28"/>
        </w:rPr>
        <w:t xml:space="preserve"> </w:t>
      </w:r>
      <w:r>
        <w:rPr>
          <w:rFonts w:ascii="Calibri" w:eastAsia="Calibri" w:hAnsi="Calibri" w:cs="Calibri"/>
          <w:sz w:val="28"/>
        </w:rPr>
        <w:t xml:space="preserve">Technický auditor rovněž prověřoval, zda na předmětnou infrastrukturu byly poskytnuty dotační prostředky. Negativní odpověď </w:t>
      </w:r>
      <w:r w:rsidR="000C6BEE">
        <w:rPr>
          <w:rFonts w:ascii="Calibri" w:eastAsia="Calibri" w:hAnsi="Calibri" w:cs="Calibri"/>
          <w:sz w:val="28"/>
        </w:rPr>
        <w:t>byl poslána dne 12.10.2015 z MZe</w:t>
      </w:r>
      <w:r>
        <w:rPr>
          <w:rFonts w:ascii="Calibri" w:eastAsia="Calibri" w:hAnsi="Calibri" w:cs="Calibri"/>
          <w:sz w:val="28"/>
        </w:rPr>
        <w:t xml:space="preserve"> ČR (a to i za</w:t>
      </w:r>
      <w:r w:rsidR="00EA00B2">
        <w:rPr>
          <w:rFonts w:ascii="Calibri" w:eastAsia="Calibri" w:hAnsi="Calibri" w:cs="Calibri"/>
          <w:sz w:val="28"/>
        </w:rPr>
        <w:t xml:space="preserve"> oblast dotací z „programu rozvoje</w:t>
      </w:r>
      <w:r>
        <w:rPr>
          <w:rFonts w:ascii="Calibri" w:eastAsia="Calibri" w:hAnsi="Calibri" w:cs="Calibri"/>
          <w:sz w:val="28"/>
        </w:rPr>
        <w:t xml:space="preserve"> venkova</w:t>
      </w:r>
      <w:r w:rsidR="00EA00B2">
        <w:rPr>
          <w:rFonts w:ascii="Calibri" w:eastAsia="Calibri" w:hAnsi="Calibri" w:cs="Calibri"/>
          <w:sz w:val="28"/>
        </w:rPr>
        <w:t>“</w:t>
      </w:r>
      <w:r>
        <w:rPr>
          <w:rFonts w:ascii="Calibri" w:eastAsia="Calibri" w:hAnsi="Calibri" w:cs="Calibri"/>
          <w:sz w:val="28"/>
        </w:rPr>
        <w:t>), ta</w:t>
      </w:r>
      <w:r w:rsidR="00EA00B2">
        <w:rPr>
          <w:rFonts w:ascii="Calibri" w:eastAsia="Calibri" w:hAnsi="Calibri" w:cs="Calibri"/>
          <w:sz w:val="28"/>
        </w:rPr>
        <w:t>k i ze SFŽP ČR a to</w:t>
      </w:r>
      <w:r w:rsidR="00E25760">
        <w:rPr>
          <w:rFonts w:ascii="Calibri" w:eastAsia="Calibri" w:hAnsi="Calibri" w:cs="Calibri"/>
          <w:sz w:val="28"/>
        </w:rPr>
        <w:t xml:space="preserve"> dopisem</w:t>
      </w:r>
      <w:r w:rsidR="00EA00B2">
        <w:rPr>
          <w:rFonts w:ascii="Calibri" w:eastAsia="Calibri" w:hAnsi="Calibri" w:cs="Calibri"/>
          <w:sz w:val="28"/>
        </w:rPr>
        <w:t xml:space="preserve"> z</w:t>
      </w:r>
      <w:r w:rsidR="000C6BEE">
        <w:rPr>
          <w:rFonts w:ascii="Calibri" w:eastAsia="Calibri" w:hAnsi="Calibri" w:cs="Calibri"/>
          <w:sz w:val="28"/>
        </w:rPr>
        <w:t>e dne 13.10.2015. Současně z MZe</w:t>
      </w:r>
      <w:r>
        <w:rPr>
          <w:rFonts w:ascii="Calibri" w:eastAsia="Calibri" w:hAnsi="Calibri" w:cs="Calibri"/>
          <w:sz w:val="28"/>
        </w:rPr>
        <w:t xml:space="preserve"> ČR byla poskytnuta informace </w:t>
      </w:r>
      <w:r w:rsidR="00EA00B2">
        <w:rPr>
          <w:rFonts w:ascii="Calibri" w:eastAsia="Calibri" w:hAnsi="Calibri" w:cs="Calibri"/>
          <w:sz w:val="28"/>
        </w:rPr>
        <w:t>o tom, že bylo požádáno obcí Trnová o dotaci</w:t>
      </w:r>
      <w:r>
        <w:rPr>
          <w:rFonts w:ascii="Calibri" w:eastAsia="Calibri" w:hAnsi="Calibri" w:cs="Calibri"/>
          <w:sz w:val="28"/>
        </w:rPr>
        <w:t xml:space="preserve"> n</w:t>
      </w:r>
      <w:r w:rsidR="00EA00B2">
        <w:rPr>
          <w:rFonts w:ascii="Calibri" w:eastAsia="Calibri" w:hAnsi="Calibri" w:cs="Calibri"/>
          <w:sz w:val="28"/>
        </w:rPr>
        <w:t>a výstavbu vodovodu a kanalizace</w:t>
      </w:r>
      <w:r>
        <w:rPr>
          <w:rFonts w:ascii="Calibri" w:eastAsia="Calibri" w:hAnsi="Calibri" w:cs="Calibri"/>
          <w:sz w:val="28"/>
        </w:rPr>
        <w:t xml:space="preserve"> pro sídliště rodinných domků v lokalitě "Fontána" - III. </w:t>
      </w:r>
      <w:r w:rsidR="00E25760">
        <w:rPr>
          <w:rFonts w:ascii="Calibri" w:eastAsia="Calibri" w:hAnsi="Calibri" w:cs="Calibri"/>
          <w:sz w:val="28"/>
        </w:rPr>
        <w:t>E</w:t>
      </w:r>
      <w:r>
        <w:rPr>
          <w:rFonts w:ascii="Calibri" w:eastAsia="Calibri" w:hAnsi="Calibri" w:cs="Calibri"/>
          <w:sz w:val="28"/>
        </w:rPr>
        <w:t>tapa</w:t>
      </w:r>
      <w:r w:rsidR="00E25760">
        <w:rPr>
          <w:rFonts w:ascii="Calibri" w:eastAsia="Calibri" w:hAnsi="Calibri" w:cs="Calibri"/>
          <w:sz w:val="28"/>
        </w:rPr>
        <w:t>“</w:t>
      </w:r>
      <w:r>
        <w:rPr>
          <w:rFonts w:ascii="Calibri" w:eastAsia="Calibri" w:hAnsi="Calibri" w:cs="Calibri"/>
          <w:sz w:val="28"/>
        </w:rPr>
        <w:t>. Tato žádost o dotaci byla</w:t>
      </w:r>
      <w:r w:rsidR="00E25760">
        <w:rPr>
          <w:rFonts w:ascii="Calibri" w:eastAsia="Calibri" w:hAnsi="Calibri" w:cs="Calibri"/>
          <w:sz w:val="28"/>
        </w:rPr>
        <w:t xml:space="preserve"> však</w:t>
      </w:r>
      <w:r>
        <w:rPr>
          <w:rFonts w:ascii="Calibri" w:eastAsia="Calibri" w:hAnsi="Calibri" w:cs="Calibri"/>
          <w:sz w:val="28"/>
        </w:rPr>
        <w:t xml:space="preserve"> zamítnuta, neboť se jednalo</w:t>
      </w:r>
      <w:r w:rsidR="00EA00B2">
        <w:rPr>
          <w:rFonts w:ascii="Calibri" w:eastAsia="Calibri" w:hAnsi="Calibri" w:cs="Calibri"/>
          <w:sz w:val="28"/>
        </w:rPr>
        <w:t xml:space="preserve"> </w:t>
      </w:r>
      <w:r>
        <w:rPr>
          <w:rFonts w:ascii="Calibri" w:eastAsia="Calibri" w:hAnsi="Calibri" w:cs="Calibri"/>
          <w:sz w:val="28"/>
        </w:rPr>
        <w:t>o "zasíťování" pozemků.</w:t>
      </w:r>
    </w:p>
    <w:p w:rsidR="007E30B3" w:rsidRPr="006C307E" w:rsidRDefault="00E67CB1" w:rsidP="006C307E">
      <w:pPr>
        <w:spacing w:after="200" w:line="276" w:lineRule="auto"/>
        <w:jc w:val="both"/>
        <w:rPr>
          <w:rFonts w:ascii="Calibri" w:eastAsia="Calibri" w:hAnsi="Calibri" w:cs="Calibri"/>
          <w:sz w:val="28"/>
          <w:u w:val="single"/>
        </w:rPr>
      </w:pPr>
      <w:r>
        <w:rPr>
          <w:rFonts w:ascii="Calibri" w:eastAsia="Calibri" w:hAnsi="Calibri" w:cs="Calibri"/>
          <w:sz w:val="28"/>
        </w:rPr>
        <w:t xml:space="preserve">                                                                                                                                                     </w:t>
      </w:r>
      <w:r w:rsidR="000E0EAE">
        <w:rPr>
          <w:rFonts w:ascii="Calibri" w:eastAsia="Calibri" w:hAnsi="Calibri" w:cs="Calibri"/>
          <w:sz w:val="28"/>
        </w:rPr>
        <w:t xml:space="preserve">              </w:t>
      </w:r>
      <w:r w:rsidR="003636B0" w:rsidRPr="006C307E">
        <w:rPr>
          <w:rFonts w:ascii="Calibri" w:eastAsia="Calibri" w:hAnsi="Calibri" w:cs="Calibri"/>
          <w:b/>
          <w:sz w:val="32"/>
          <w:u w:val="single"/>
        </w:rPr>
        <w:t>4</w:t>
      </w:r>
      <w:r w:rsidRPr="006C307E">
        <w:rPr>
          <w:rFonts w:ascii="Calibri" w:eastAsia="Calibri" w:hAnsi="Calibri" w:cs="Calibri"/>
          <w:b/>
          <w:sz w:val="32"/>
          <w:u w:val="single"/>
        </w:rPr>
        <w:t>.</w:t>
      </w:r>
      <w:r w:rsidR="006C307E" w:rsidRPr="006C307E">
        <w:rPr>
          <w:rFonts w:ascii="Calibri" w:eastAsia="Calibri" w:hAnsi="Calibri" w:cs="Calibri"/>
          <w:b/>
          <w:sz w:val="32"/>
          <w:u w:val="single"/>
        </w:rPr>
        <w:t xml:space="preserve"> </w:t>
      </w:r>
      <w:r w:rsidRPr="006C307E">
        <w:rPr>
          <w:rFonts w:ascii="Calibri" w:eastAsia="Calibri" w:hAnsi="Calibri" w:cs="Calibri"/>
          <w:b/>
          <w:sz w:val="32"/>
          <w:u w:val="single"/>
        </w:rPr>
        <w:t>Systém provozování Vak v obci Trnová</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 xml:space="preserve">Vlastník si vybral jako provozovatele svého majetku společnost </w:t>
      </w:r>
      <w:r w:rsidR="00ED6989">
        <w:rPr>
          <w:rFonts w:ascii="Calibri" w:eastAsia="Calibri" w:hAnsi="Calibri" w:cs="Calibri"/>
          <w:sz w:val="28"/>
        </w:rPr>
        <w:t>„</w:t>
      </w:r>
      <w:r>
        <w:rPr>
          <w:rFonts w:ascii="Calibri" w:eastAsia="Calibri" w:hAnsi="Calibri" w:cs="Calibri"/>
          <w:sz w:val="28"/>
        </w:rPr>
        <w:t>Reinwasser</w:t>
      </w:r>
      <w:r w:rsidR="00ED6989">
        <w:rPr>
          <w:rFonts w:ascii="Calibri" w:eastAsia="Calibri" w:hAnsi="Calibri" w:cs="Calibri"/>
          <w:sz w:val="28"/>
        </w:rPr>
        <w:t>“</w:t>
      </w:r>
      <w:r>
        <w:rPr>
          <w:rFonts w:ascii="Calibri" w:eastAsia="Calibri" w:hAnsi="Calibri" w:cs="Calibri"/>
          <w:sz w:val="28"/>
        </w:rPr>
        <w:t>.</w:t>
      </w:r>
      <w:r w:rsidR="006C307E">
        <w:rPr>
          <w:rFonts w:ascii="Calibri" w:eastAsia="Calibri" w:hAnsi="Calibri" w:cs="Calibri"/>
          <w:sz w:val="28"/>
        </w:rPr>
        <w:t xml:space="preserve"> </w:t>
      </w:r>
      <w:r>
        <w:rPr>
          <w:rFonts w:ascii="Calibri" w:eastAsia="Calibri" w:hAnsi="Calibri" w:cs="Calibri"/>
          <w:sz w:val="28"/>
        </w:rPr>
        <w:t>Vzhledem k tomu,</w:t>
      </w:r>
      <w:r w:rsidR="006C307E">
        <w:rPr>
          <w:rFonts w:ascii="Calibri" w:eastAsia="Calibri" w:hAnsi="Calibri" w:cs="Calibri"/>
          <w:sz w:val="28"/>
        </w:rPr>
        <w:t xml:space="preserve"> </w:t>
      </w:r>
      <w:r>
        <w:rPr>
          <w:rFonts w:ascii="Calibri" w:eastAsia="Calibri" w:hAnsi="Calibri" w:cs="Calibri"/>
          <w:sz w:val="28"/>
        </w:rPr>
        <w:t xml:space="preserve">že "vlastník" není </w:t>
      </w:r>
      <w:r w:rsidR="00ED6989">
        <w:rPr>
          <w:rFonts w:ascii="Calibri" w:eastAsia="Calibri" w:hAnsi="Calibri" w:cs="Calibri"/>
          <w:sz w:val="28"/>
        </w:rPr>
        <w:t>„</w:t>
      </w:r>
      <w:r>
        <w:rPr>
          <w:rFonts w:ascii="Calibri" w:eastAsia="Calibri" w:hAnsi="Calibri" w:cs="Calibri"/>
          <w:sz w:val="28"/>
        </w:rPr>
        <w:t>veřejnoprávní</w:t>
      </w:r>
      <w:r w:rsidR="00ED6989">
        <w:rPr>
          <w:rFonts w:ascii="Calibri" w:eastAsia="Calibri" w:hAnsi="Calibri" w:cs="Calibri"/>
          <w:sz w:val="28"/>
        </w:rPr>
        <w:t>“</w:t>
      </w:r>
      <w:r>
        <w:rPr>
          <w:rFonts w:ascii="Calibri" w:eastAsia="Calibri" w:hAnsi="Calibri" w:cs="Calibri"/>
          <w:sz w:val="28"/>
        </w:rPr>
        <w:t xml:space="preserve"> subjekt nemusel</w:t>
      </w:r>
      <w:r w:rsidR="0046658E">
        <w:rPr>
          <w:rFonts w:ascii="Calibri" w:eastAsia="Calibri" w:hAnsi="Calibri" w:cs="Calibri"/>
          <w:sz w:val="28"/>
        </w:rPr>
        <w:t xml:space="preserve"> </w:t>
      </w:r>
      <w:r>
        <w:rPr>
          <w:rFonts w:ascii="Calibri" w:eastAsia="Calibri" w:hAnsi="Calibri" w:cs="Calibri"/>
          <w:sz w:val="28"/>
        </w:rPr>
        <w:t>si svého provozovatele vybrat na základě výběrového řízení resp.</w:t>
      </w:r>
      <w:r w:rsidR="006C307E">
        <w:rPr>
          <w:rFonts w:ascii="Calibri" w:eastAsia="Calibri" w:hAnsi="Calibri" w:cs="Calibri"/>
          <w:sz w:val="28"/>
        </w:rPr>
        <w:t xml:space="preserve"> </w:t>
      </w:r>
      <w:r>
        <w:rPr>
          <w:rFonts w:ascii="Calibri" w:eastAsia="Calibri" w:hAnsi="Calibri" w:cs="Calibri"/>
          <w:sz w:val="28"/>
        </w:rPr>
        <w:t>koncesního řízení.</w:t>
      </w:r>
      <w:r w:rsidR="006C307E">
        <w:rPr>
          <w:rFonts w:ascii="Calibri" w:eastAsia="Calibri" w:hAnsi="Calibri" w:cs="Calibri"/>
          <w:sz w:val="28"/>
        </w:rPr>
        <w:t xml:space="preserve"> Přitom technický </w:t>
      </w:r>
      <w:r>
        <w:rPr>
          <w:rFonts w:ascii="Calibri" w:eastAsia="Calibri" w:hAnsi="Calibri" w:cs="Calibri"/>
          <w:sz w:val="28"/>
        </w:rPr>
        <w:t>auditor nezkoumal zda vlastník a provozovatel</w:t>
      </w:r>
      <w:r w:rsidR="0046658E">
        <w:rPr>
          <w:rFonts w:ascii="Calibri" w:eastAsia="Calibri" w:hAnsi="Calibri" w:cs="Calibri"/>
          <w:sz w:val="28"/>
        </w:rPr>
        <w:t xml:space="preserve"> </w:t>
      </w:r>
      <w:r>
        <w:rPr>
          <w:rFonts w:ascii="Calibri" w:eastAsia="Calibri" w:hAnsi="Calibri" w:cs="Calibri"/>
          <w:sz w:val="28"/>
        </w:rPr>
        <w:t>jsou propojené</w:t>
      </w:r>
      <w:r w:rsidR="0046658E">
        <w:rPr>
          <w:rFonts w:ascii="Calibri" w:eastAsia="Calibri" w:hAnsi="Calibri" w:cs="Calibri"/>
          <w:sz w:val="28"/>
        </w:rPr>
        <w:t xml:space="preserve"> osoby </w:t>
      </w:r>
      <w:r>
        <w:rPr>
          <w:rFonts w:ascii="Calibri" w:eastAsia="Calibri" w:hAnsi="Calibri" w:cs="Calibri"/>
          <w:sz w:val="28"/>
        </w:rPr>
        <w:t>(nelze to ani ověřit ,</w:t>
      </w:r>
      <w:r w:rsidR="00ED6989">
        <w:rPr>
          <w:rFonts w:ascii="Calibri" w:eastAsia="Calibri" w:hAnsi="Calibri" w:cs="Calibri"/>
          <w:sz w:val="28"/>
        </w:rPr>
        <w:t xml:space="preserve"> </w:t>
      </w:r>
      <w:r>
        <w:rPr>
          <w:rFonts w:ascii="Calibri" w:eastAsia="Calibri" w:hAnsi="Calibri" w:cs="Calibri"/>
          <w:sz w:val="28"/>
        </w:rPr>
        <w:t>neboť "vlastník" je registrován mimo území ČR - "Seychelly").</w:t>
      </w:r>
      <w:r w:rsidR="006C307E">
        <w:rPr>
          <w:rFonts w:ascii="Calibri" w:eastAsia="Calibri" w:hAnsi="Calibri" w:cs="Calibri"/>
          <w:sz w:val="28"/>
        </w:rPr>
        <w:t xml:space="preserve"> </w:t>
      </w:r>
      <w:r>
        <w:rPr>
          <w:rFonts w:ascii="Calibri" w:eastAsia="Calibri" w:hAnsi="Calibri" w:cs="Calibri"/>
          <w:sz w:val="28"/>
        </w:rPr>
        <w:t>Nicméně je zřejmé,</w:t>
      </w:r>
      <w:r w:rsidR="0046658E">
        <w:rPr>
          <w:rFonts w:ascii="Calibri" w:eastAsia="Calibri" w:hAnsi="Calibri" w:cs="Calibri"/>
          <w:sz w:val="28"/>
        </w:rPr>
        <w:t xml:space="preserve"> </w:t>
      </w:r>
      <w:r>
        <w:rPr>
          <w:rFonts w:ascii="Calibri" w:eastAsia="Calibri" w:hAnsi="Calibri" w:cs="Calibri"/>
          <w:sz w:val="28"/>
        </w:rPr>
        <w:t>že obě společnosti zastupuje dr.Kubík.</w:t>
      </w:r>
      <w:r w:rsidR="006C307E">
        <w:rPr>
          <w:rFonts w:ascii="Calibri" w:eastAsia="Calibri" w:hAnsi="Calibri" w:cs="Calibri"/>
          <w:sz w:val="28"/>
        </w:rPr>
        <w:t xml:space="preserve"> </w:t>
      </w:r>
      <w:r>
        <w:rPr>
          <w:rFonts w:ascii="Calibri" w:eastAsia="Calibri" w:hAnsi="Calibri" w:cs="Calibri"/>
          <w:sz w:val="28"/>
        </w:rPr>
        <w:t>Odborným zástupcem provozovatele je ing.</w:t>
      </w:r>
      <w:r w:rsidR="006C307E">
        <w:rPr>
          <w:rFonts w:ascii="Calibri" w:eastAsia="Calibri" w:hAnsi="Calibri" w:cs="Calibri"/>
          <w:sz w:val="28"/>
        </w:rPr>
        <w:t xml:space="preserve"> </w:t>
      </w:r>
      <w:r>
        <w:rPr>
          <w:rFonts w:ascii="Calibri" w:eastAsia="Calibri" w:hAnsi="Calibri" w:cs="Calibri"/>
          <w:sz w:val="28"/>
        </w:rPr>
        <w:t>Kunický.</w:t>
      </w:r>
      <w:r w:rsidR="006C307E">
        <w:rPr>
          <w:rFonts w:ascii="Calibri" w:eastAsia="Calibri" w:hAnsi="Calibri" w:cs="Calibri"/>
          <w:sz w:val="28"/>
        </w:rPr>
        <w:t xml:space="preserve"> </w:t>
      </w:r>
      <w:r>
        <w:rPr>
          <w:rFonts w:ascii="Calibri" w:eastAsia="Calibri" w:hAnsi="Calibri" w:cs="Calibri"/>
          <w:sz w:val="28"/>
        </w:rPr>
        <w:t xml:space="preserve">Na základě žádosti obdržela společnost </w:t>
      </w:r>
      <w:r w:rsidR="0046658E">
        <w:rPr>
          <w:rFonts w:ascii="Calibri" w:eastAsia="Calibri" w:hAnsi="Calibri" w:cs="Calibri"/>
          <w:sz w:val="28"/>
        </w:rPr>
        <w:t>„</w:t>
      </w:r>
      <w:r>
        <w:rPr>
          <w:rFonts w:ascii="Calibri" w:eastAsia="Calibri" w:hAnsi="Calibri" w:cs="Calibri"/>
          <w:sz w:val="28"/>
        </w:rPr>
        <w:t>Reinwasser "</w:t>
      </w:r>
      <w:r w:rsidR="006C307E">
        <w:rPr>
          <w:rFonts w:ascii="Calibri" w:eastAsia="Calibri" w:hAnsi="Calibri" w:cs="Calibri"/>
          <w:sz w:val="28"/>
        </w:rPr>
        <w:t xml:space="preserve"> </w:t>
      </w:r>
      <w:r>
        <w:rPr>
          <w:rFonts w:ascii="Calibri" w:eastAsia="Calibri" w:hAnsi="Calibri" w:cs="Calibri"/>
          <w:sz w:val="28"/>
        </w:rPr>
        <w:t>povolení k provozování Vak v obci Trnová - okres Praha -západ(viz dodané podklady - rozhodnutí Krajského úřadu Středočeského kraje,</w:t>
      </w:r>
      <w:r w:rsidR="006C307E">
        <w:rPr>
          <w:rFonts w:ascii="Calibri" w:eastAsia="Calibri" w:hAnsi="Calibri" w:cs="Calibri"/>
          <w:sz w:val="28"/>
        </w:rPr>
        <w:t xml:space="preserve"> </w:t>
      </w:r>
      <w:r>
        <w:rPr>
          <w:rFonts w:ascii="Calibri" w:eastAsia="Calibri" w:hAnsi="Calibri" w:cs="Calibri"/>
          <w:sz w:val="28"/>
        </w:rPr>
        <w:t>odbor životního prostředí a zemědělství ze dne 4.7.2013 č.j.089952/2013/KUSK).</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V</w:t>
      </w:r>
      <w:r w:rsidR="0046658E">
        <w:rPr>
          <w:rFonts w:ascii="Calibri" w:eastAsia="Calibri" w:hAnsi="Calibri" w:cs="Calibri"/>
          <w:sz w:val="28"/>
        </w:rPr>
        <w:t>odohospodářská infrastruktura si</w:t>
      </w:r>
      <w:r>
        <w:rPr>
          <w:rFonts w:ascii="Calibri" w:eastAsia="Calibri" w:hAnsi="Calibri" w:cs="Calibri"/>
          <w:sz w:val="28"/>
        </w:rPr>
        <w:t>tuovaná v obci Trnová je na zvyklosti v České republice provozována velice zvláštním způsobem.</w:t>
      </w:r>
      <w:r w:rsidR="006C307E">
        <w:rPr>
          <w:rFonts w:ascii="Calibri" w:eastAsia="Calibri" w:hAnsi="Calibri" w:cs="Calibri"/>
          <w:sz w:val="28"/>
        </w:rPr>
        <w:t xml:space="preserve"> </w:t>
      </w:r>
      <w:r>
        <w:rPr>
          <w:rFonts w:ascii="Calibri" w:eastAsia="Calibri" w:hAnsi="Calibri" w:cs="Calibri"/>
          <w:sz w:val="28"/>
        </w:rPr>
        <w:t>Přitom však nelze říci,</w:t>
      </w:r>
      <w:r w:rsidR="006C307E">
        <w:rPr>
          <w:rFonts w:ascii="Calibri" w:eastAsia="Calibri" w:hAnsi="Calibri" w:cs="Calibri"/>
          <w:sz w:val="28"/>
        </w:rPr>
        <w:t xml:space="preserve"> </w:t>
      </w:r>
      <w:r>
        <w:rPr>
          <w:rFonts w:ascii="Calibri" w:eastAsia="Calibri" w:hAnsi="Calibri" w:cs="Calibri"/>
          <w:sz w:val="28"/>
        </w:rPr>
        <w:t>že</w:t>
      </w:r>
      <w:r w:rsidR="00405B3B">
        <w:rPr>
          <w:rFonts w:ascii="Calibri" w:eastAsia="Calibri" w:hAnsi="Calibri" w:cs="Calibri"/>
          <w:sz w:val="28"/>
        </w:rPr>
        <w:t xml:space="preserve"> se</w:t>
      </w:r>
      <w:r>
        <w:rPr>
          <w:rFonts w:ascii="Calibri" w:eastAsia="Calibri" w:hAnsi="Calibri" w:cs="Calibri"/>
          <w:sz w:val="28"/>
        </w:rPr>
        <w:t xml:space="preserve"> jedná o nelegální způsob.</w:t>
      </w:r>
      <w:r w:rsidR="006C307E">
        <w:rPr>
          <w:rFonts w:ascii="Calibri" w:eastAsia="Calibri" w:hAnsi="Calibri" w:cs="Calibri"/>
          <w:sz w:val="28"/>
        </w:rPr>
        <w:t xml:space="preserve"> </w:t>
      </w:r>
      <w:r>
        <w:rPr>
          <w:rFonts w:ascii="Calibri" w:eastAsia="Calibri" w:hAnsi="Calibri" w:cs="Calibri"/>
          <w:sz w:val="28"/>
        </w:rPr>
        <w:t>Provozovatel tj.</w:t>
      </w:r>
      <w:r w:rsidR="006C307E">
        <w:rPr>
          <w:rFonts w:ascii="Calibri" w:eastAsia="Calibri" w:hAnsi="Calibri" w:cs="Calibri"/>
          <w:sz w:val="28"/>
        </w:rPr>
        <w:t xml:space="preserve"> </w:t>
      </w:r>
      <w:r>
        <w:rPr>
          <w:rFonts w:ascii="Calibri" w:eastAsia="Calibri" w:hAnsi="Calibri" w:cs="Calibri"/>
          <w:sz w:val="28"/>
        </w:rPr>
        <w:t>Reinwas</w:t>
      </w:r>
      <w:r w:rsidR="00575D61">
        <w:rPr>
          <w:rFonts w:ascii="Calibri" w:eastAsia="Calibri" w:hAnsi="Calibri" w:cs="Calibri"/>
          <w:sz w:val="28"/>
        </w:rPr>
        <w:t>s</w:t>
      </w:r>
      <w:r>
        <w:rPr>
          <w:rFonts w:ascii="Calibri" w:eastAsia="Calibri" w:hAnsi="Calibri" w:cs="Calibri"/>
          <w:sz w:val="28"/>
        </w:rPr>
        <w:t>er veškerou infra</w:t>
      </w:r>
      <w:r w:rsidR="006C307E">
        <w:rPr>
          <w:rFonts w:ascii="Calibri" w:eastAsia="Calibri" w:hAnsi="Calibri" w:cs="Calibri"/>
          <w:sz w:val="28"/>
        </w:rPr>
        <w:t>s</w:t>
      </w:r>
      <w:r>
        <w:rPr>
          <w:rFonts w:ascii="Calibri" w:eastAsia="Calibri" w:hAnsi="Calibri" w:cs="Calibri"/>
          <w:sz w:val="28"/>
        </w:rPr>
        <w:t>trukturu provozuje na základě subdodavatelských služeb a fakticky na vlastním p</w:t>
      </w:r>
      <w:r w:rsidR="009902DE">
        <w:rPr>
          <w:rFonts w:ascii="Calibri" w:eastAsia="Calibri" w:hAnsi="Calibri" w:cs="Calibri"/>
          <w:sz w:val="28"/>
        </w:rPr>
        <w:t>rovozování se nepodílí svými</w:t>
      </w:r>
      <w:r>
        <w:rPr>
          <w:rFonts w:ascii="Calibri" w:eastAsia="Calibri" w:hAnsi="Calibri" w:cs="Calibri"/>
          <w:sz w:val="28"/>
        </w:rPr>
        <w:t xml:space="preserve"> pracovníky.</w:t>
      </w:r>
      <w:r w:rsidR="006C307E">
        <w:rPr>
          <w:rFonts w:ascii="Calibri" w:eastAsia="Calibri" w:hAnsi="Calibri" w:cs="Calibri"/>
          <w:sz w:val="28"/>
        </w:rPr>
        <w:t xml:space="preserve"> Tento způ</w:t>
      </w:r>
      <w:r>
        <w:rPr>
          <w:rFonts w:ascii="Calibri" w:eastAsia="Calibri" w:hAnsi="Calibri" w:cs="Calibri"/>
          <w:sz w:val="28"/>
        </w:rPr>
        <w:t>sob provozování není sice nelegální</w:t>
      </w:r>
      <w:r w:rsidR="00357596">
        <w:rPr>
          <w:rFonts w:ascii="Calibri" w:eastAsia="Calibri" w:hAnsi="Calibri" w:cs="Calibri"/>
          <w:sz w:val="28"/>
        </w:rPr>
        <w:t xml:space="preserve"> </w:t>
      </w:r>
      <w:r>
        <w:rPr>
          <w:rFonts w:ascii="Calibri" w:eastAsia="Calibri" w:hAnsi="Calibri" w:cs="Calibri"/>
          <w:sz w:val="28"/>
        </w:rPr>
        <w:t>(pouze u projektů infrastruktury spolufinancované z OPŽP je v "oddílném</w:t>
      </w:r>
      <w:r w:rsidR="0046658E">
        <w:rPr>
          <w:rFonts w:ascii="Calibri" w:eastAsia="Calibri" w:hAnsi="Calibri" w:cs="Calibri"/>
          <w:sz w:val="28"/>
        </w:rPr>
        <w:t>“ systému</w:t>
      </w:r>
      <w:r>
        <w:rPr>
          <w:rFonts w:ascii="Calibri" w:eastAsia="Calibri" w:hAnsi="Calibri" w:cs="Calibri"/>
          <w:sz w:val="28"/>
        </w:rPr>
        <w:t xml:space="preserve"> provozování limitován podíl subdodavatelských činností),</w:t>
      </w:r>
      <w:r w:rsidR="00357596">
        <w:rPr>
          <w:rFonts w:ascii="Calibri" w:eastAsia="Calibri" w:hAnsi="Calibri" w:cs="Calibri"/>
          <w:sz w:val="28"/>
        </w:rPr>
        <w:t xml:space="preserve"> </w:t>
      </w:r>
      <w:r>
        <w:rPr>
          <w:rFonts w:ascii="Calibri" w:eastAsia="Calibri" w:hAnsi="Calibri" w:cs="Calibri"/>
          <w:sz w:val="28"/>
        </w:rPr>
        <w:t>ale pravděpodobně vede k "prodražování</w:t>
      </w:r>
      <w:r w:rsidR="0046658E">
        <w:rPr>
          <w:rFonts w:ascii="Calibri" w:eastAsia="Calibri" w:hAnsi="Calibri" w:cs="Calibri"/>
          <w:sz w:val="28"/>
        </w:rPr>
        <w:t>“</w:t>
      </w:r>
      <w:r>
        <w:rPr>
          <w:rFonts w:ascii="Calibri" w:eastAsia="Calibri" w:hAnsi="Calibri" w:cs="Calibri"/>
          <w:sz w:val="28"/>
        </w:rPr>
        <w:t xml:space="preserve"> ekonomiky provozu Vak.</w:t>
      </w:r>
    </w:p>
    <w:p w:rsidR="007E30B3" w:rsidRPr="00357596" w:rsidRDefault="00E67CB1">
      <w:pPr>
        <w:spacing w:after="200" w:line="276" w:lineRule="auto"/>
        <w:jc w:val="both"/>
        <w:rPr>
          <w:rFonts w:ascii="Calibri" w:eastAsia="Calibri" w:hAnsi="Calibri" w:cs="Calibri"/>
          <w:b/>
          <w:sz w:val="28"/>
        </w:rPr>
      </w:pPr>
      <w:r>
        <w:rPr>
          <w:rFonts w:ascii="Calibri" w:eastAsia="Calibri" w:hAnsi="Calibri" w:cs="Calibri"/>
          <w:sz w:val="28"/>
        </w:rPr>
        <w:t>Na tomto místě nechci zpochybňovat výši resp.</w:t>
      </w:r>
      <w:r w:rsidR="0046658E">
        <w:rPr>
          <w:rFonts w:ascii="Calibri" w:eastAsia="Calibri" w:hAnsi="Calibri" w:cs="Calibri"/>
          <w:sz w:val="28"/>
        </w:rPr>
        <w:t xml:space="preserve"> </w:t>
      </w:r>
      <w:r>
        <w:rPr>
          <w:rFonts w:ascii="Calibri" w:eastAsia="Calibri" w:hAnsi="Calibri" w:cs="Calibri"/>
          <w:sz w:val="28"/>
        </w:rPr>
        <w:t>p</w:t>
      </w:r>
      <w:r w:rsidR="0046658E">
        <w:rPr>
          <w:rFonts w:ascii="Calibri" w:eastAsia="Calibri" w:hAnsi="Calibri" w:cs="Calibri"/>
          <w:sz w:val="28"/>
        </w:rPr>
        <w:t xml:space="preserve">řiměřenost vynaložených nákladů </w:t>
      </w:r>
      <w:r>
        <w:rPr>
          <w:rFonts w:ascii="Calibri" w:eastAsia="Calibri" w:hAnsi="Calibri" w:cs="Calibri"/>
          <w:sz w:val="28"/>
        </w:rPr>
        <w:t>při provozu Vak.</w:t>
      </w:r>
      <w:r w:rsidR="0046658E">
        <w:rPr>
          <w:rFonts w:ascii="Calibri" w:eastAsia="Calibri" w:hAnsi="Calibri" w:cs="Calibri"/>
          <w:sz w:val="28"/>
        </w:rPr>
        <w:t xml:space="preserve"> </w:t>
      </w:r>
      <w:r>
        <w:rPr>
          <w:rFonts w:ascii="Calibri" w:eastAsia="Calibri" w:hAnsi="Calibri" w:cs="Calibri"/>
          <w:sz w:val="28"/>
        </w:rPr>
        <w:t xml:space="preserve">Je však třeba zvážit zda by takovouto výši nákladů vynaložil odborný </w:t>
      </w:r>
      <w:r w:rsidR="0046658E">
        <w:rPr>
          <w:rFonts w:ascii="Calibri" w:eastAsia="Calibri" w:hAnsi="Calibri" w:cs="Calibri"/>
          <w:sz w:val="28"/>
        </w:rPr>
        <w:t>provozovatel naplňující tézi s „</w:t>
      </w:r>
      <w:r>
        <w:rPr>
          <w:rFonts w:ascii="Calibri" w:eastAsia="Calibri" w:hAnsi="Calibri" w:cs="Calibri"/>
          <w:sz w:val="28"/>
        </w:rPr>
        <w:t>péčí řádného hospodáře".</w:t>
      </w:r>
      <w:r w:rsidR="0046658E">
        <w:rPr>
          <w:rFonts w:ascii="Calibri" w:eastAsia="Calibri" w:hAnsi="Calibri" w:cs="Calibri"/>
          <w:sz w:val="28"/>
        </w:rPr>
        <w:t xml:space="preserve"> </w:t>
      </w:r>
      <w:r>
        <w:rPr>
          <w:rFonts w:ascii="Calibri" w:eastAsia="Calibri" w:hAnsi="Calibri" w:cs="Calibri"/>
          <w:sz w:val="28"/>
        </w:rPr>
        <w:t xml:space="preserve">Je </w:t>
      </w:r>
      <w:r w:rsidRPr="00357596">
        <w:rPr>
          <w:rFonts w:ascii="Calibri" w:eastAsia="Calibri" w:hAnsi="Calibri" w:cs="Calibri"/>
          <w:b/>
          <w:sz w:val="28"/>
        </w:rPr>
        <w:t>třeba</w:t>
      </w:r>
      <w:r w:rsidR="00227DD7" w:rsidRPr="00357596">
        <w:rPr>
          <w:rFonts w:ascii="Calibri" w:eastAsia="Calibri" w:hAnsi="Calibri" w:cs="Calibri"/>
          <w:b/>
          <w:sz w:val="28"/>
        </w:rPr>
        <w:t xml:space="preserve"> také uvést</w:t>
      </w:r>
      <w:r w:rsidR="0046658E" w:rsidRPr="00357596">
        <w:rPr>
          <w:rFonts w:ascii="Calibri" w:eastAsia="Calibri" w:hAnsi="Calibri" w:cs="Calibri"/>
          <w:b/>
          <w:sz w:val="28"/>
        </w:rPr>
        <w:t>,</w:t>
      </w:r>
      <w:r w:rsidR="00227DD7" w:rsidRPr="00357596">
        <w:rPr>
          <w:rFonts w:ascii="Calibri" w:eastAsia="Calibri" w:hAnsi="Calibri" w:cs="Calibri"/>
          <w:b/>
          <w:sz w:val="28"/>
        </w:rPr>
        <w:t xml:space="preserve"> </w:t>
      </w:r>
      <w:r w:rsidR="0046658E" w:rsidRPr="00357596">
        <w:rPr>
          <w:rFonts w:ascii="Calibri" w:eastAsia="Calibri" w:hAnsi="Calibri" w:cs="Calibri"/>
          <w:b/>
          <w:sz w:val="28"/>
        </w:rPr>
        <w:t xml:space="preserve">že pravděpodobně </w:t>
      </w:r>
      <w:r w:rsidRPr="00357596">
        <w:rPr>
          <w:rFonts w:ascii="Calibri" w:eastAsia="Calibri" w:hAnsi="Calibri" w:cs="Calibri"/>
          <w:b/>
          <w:sz w:val="28"/>
        </w:rPr>
        <w:t xml:space="preserve"> ve všech "subdodávkách"</w:t>
      </w:r>
      <w:r w:rsidR="0046658E" w:rsidRPr="00357596">
        <w:rPr>
          <w:rFonts w:ascii="Calibri" w:eastAsia="Calibri" w:hAnsi="Calibri" w:cs="Calibri"/>
          <w:b/>
          <w:sz w:val="28"/>
        </w:rPr>
        <w:t xml:space="preserve"> je</w:t>
      </w:r>
      <w:r w:rsidRPr="00357596">
        <w:rPr>
          <w:rFonts w:ascii="Calibri" w:eastAsia="Calibri" w:hAnsi="Calibri" w:cs="Calibri"/>
          <w:b/>
          <w:sz w:val="28"/>
        </w:rPr>
        <w:t xml:space="preserve"> vykazován zisk.</w:t>
      </w:r>
      <w:r w:rsidR="0046658E" w:rsidRPr="00357596">
        <w:rPr>
          <w:rFonts w:ascii="Calibri" w:eastAsia="Calibri" w:hAnsi="Calibri" w:cs="Calibri"/>
          <w:b/>
          <w:sz w:val="28"/>
        </w:rPr>
        <w:t xml:space="preserve"> </w:t>
      </w:r>
      <w:r w:rsidRPr="00357596">
        <w:rPr>
          <w:rFonts w:ascii="Calibri" w:eastAsia="Calibri" w:hAnsi="Calibri" w:cs="Calibri"/>
          <w:b/>
          <w:sz w:val="28"/>
        </w:rPr>
        <w:t>Výše zisku v těchto "subdodávkách§ by se</w:t>
      </w:r>
      <w:r w:rsidR="0046658E" w:rsidRPr="00357596">
        <w:rPr>
          <w:rFonts w:ascii="Calibri" w:eastAsia="Calibri" w:hAnsi="Calibri" w:cs="Calibri"/>
          <w:b/>
          <w:sz w:val="28"/>
        </w:rPr>
        <w:t xml:space="preserve"> </w:t>
      </w:r>
      <w:r w:rsidRPr="00357596">
        <w:rPr>
          <w:rFonts w:ascii="Calibri" w:eastAsia="Calibri" w:hAnsi="Calibri" w:cs="Calibri"/>
          <w:b/>
          <w:sz w:val="28"/>
        </w:rPr>
        <w:t>musela kvantifikovat na základě "kalkulací" jednotlivých subdoda</w:t>
      </w:r>
      <w:r w:rsidR="00227DD7" w:rsidRPr="00357596">
        <w:rPr>
          <w:rFonts w:ascii="Calibri" w:eastAsia="Calibri" w:hAnsi="Calibri" w:cs="Calibri"/>
          <w:b/>
          <w:sz w:val="28"/>
        </w:rPr>
        <w:t>va</w:t>
      </w:r>
      <w:r w:rsidRPr="00357596">
        <w:rPr>
          <w:rFonts w:ascii="Calibri" w:eastAsia="Calibri" w:hAnsi="Calibri" w:cs="Calibri"/>
          <w:b/>
          <w:sz w:val="28"/>
        </w:rPr>
        <w:t>telů</w:t>
      </w:r>
      <w:r w:rsidR="0046658E" w:rsidRPr="00357596">
        <w:rPr>
          <w:rFonts w:ascii="Calibri" w:eastAsia="Calibri" w:hAnsi="Calibri" w:cs="Calibri"/>
          <w:b/>
          <w:sz w:val="28"/>
        </w:rPr>
        <w:t xml:space="preserve"> </w:t>
      </w:r>
      <w:r w:rsidRPr="00357596">
        <w:rPr>
          <w:rFonts w:ascii="Calibri" w:eastAsia="Calibri" w:hAnsi="Calibri" w:cs="Calibri"/>
          <w:b/>
          <w:sz w:val="28"/>
        </w:rPr>
        <w:t xml:space="preserve">(to </w:t>
      </w:r>
      <w:r w:rsidR="00227DD7" w:rsidRPr="00357596">
        <w:rPr>
          <w:rFonts w:ascii="Calibri" w:eastAsia="Calibri" w:hAnsi="Calibri" w:cs="Calibri"/>
          <w:b/>
          <w:sz w:val="28"/>
        </w:rPr>
        <w:t>však není předmětem tohoto</w:t>
      </w:r>
      <w:r w:rsidR="00227DD7">
        <w:rPr>
          <w:rFonts w:ascii="Calibri" w:eastAsia="Calibri" w:hAnsi="Calibri" w:cs="Calibri"/>
          <w:sz w:val="28"/>
        </w:rPr>
        <w:t xml:space="preserve"> </w:t>
      </w:r>
      <w:r w:rsidR="00227DD7" w:rsidRPr="00357596">
        <w:rPr>
          <w:rFonts w:ascii="Calibri" w:eastAsia="Calibri" w:hAnsi="Calibri" w:cs="Calibri"/>
          <w:b/>
          <w:sz w:val="28"/>
        </w:rPr>
        <w:t xml:space="preserve">technického </w:t>
      </w:r>
      <w:r w:rsidRPr="00357596">
        <w:rPr>
          <w:rFonts w:ascii="Calibri" w:eastAsia="Calibri" w:hAnsi="Calibri" w:cs="Calibri"/>
          <w:b/>
          <w:sz w:val="28"/>
        </w:rPr>
        <w:t>auditu).</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Zde chci jen ko</w:t>
      </w:r>
      <w:r w:rsidR="0046658E">
        <w:rPr>
          <w:rFonts w:ascii="Calibri" w:eastAsia="Calibri" w:hAnsi="Calibri" w:cs="Calibri"/>
          <w:sz w:val="28"/>
        </w:rPr>
        <w:t>n</w:t>
      </w:r>
      <w:r>
        <w:rPr>
          <w:rFonts w:ascii="Calibri" w:eastAsia="Calibri" w:hAnsi="Calibri" w:cs="Calibri"/>
          <w:sz w:val="28"/>
        </w:rPr>
        <w:t>statovat,</w:t>
      </w:r>
      <w:r w:rsidR="0046658E">
        <w:rPr>
          <w:rFonts w:ascii="Calibri" w:eastAsia="Calibri" w:hAnsi="Calibri" w:cs="Calibri"/>
          <w:sz w:val="28"/>
        </w:rPr>
        <w:t xml:space="preserve"> </w:t>
      </w:r>
      <w:r>
        <w:rPr>
          <w:rFonts w:ascii="Calibri" w:eastAsia="Calibri" w:hAnsi="Calibri" w:cs="Calibri"/>
          <w:sz w:val="28"/>
        </w:rPr>
        <w:t>že ve standa</w:t>
      </w:r>
      <w:r w:rsidR="0046658E">
        <w:rPr>
          <w:rFonts w:ascii="Calibri" w:eastAsia="Calibri" w:hAnsi="Calibri" w:cs="Calibri"/>
          <w:sz w:val="28"/>
        </w:rPr>
        <w:t xml:space="preserve">rtním systému provozování Vak </w:t>
      </w:r>
      <w:r>
        <w:rPr>
          <w:rFonts w:ascii="Calibri" w:eastAsia="Calibri" w:hAnsi="Calibri" w:cs="Calibri"/>
          <w:sz w:val="28"/>
        </w:rPr>
        <w:t xml:space="preserve"> provozovatelské společnosti si většinu činností potřebných pro provozuschopnost Vak zabezpečují ve vlastní režii( i když každý provozovatel </w:t>
      </w:r>
      <w:r w:rsidR="0046658E">
        <w:rPr>
          <w:rFonts w:ascii="Calibri" w:eastAsia="Calibri" w:hAnsi="Calibri" w:cs="Calibri"/>
          <w:sz w:val="28"/>
        </w:rPr>
        <w:t xml:space="preserve">také </w:t>
      </w:r>
      <w:r>
        <w:rPr>
          <w:rFonts w:ascii="Calibri" w:eastAsia="Calibri" w:hAnsi="Calibri" w:cs="Calibri"/>
          <w:sz w:val="28"/>
        </w:rPr>
        <w:t>vždy zvažuje</w:t>
      </w:r>
      <w:r w:rsidR="00227DD7">
        <w:rPr>
          <w:rFonts w:ascii="Calibri" w:eastAsia="Calibri" w:hAnsi="Calibri" w:cs="Calibri"/>
          <w:sz w:val="28"/>
        </w:rPr>
        <w:t>,</w:t>
      </w:r>
      <w:r>
        <w:rPr>
          <w:rFonts w:ascii="Calibri" w:eastAsia="Calibri" w:hAnsi="Calibri" w:cs="Calibri"/>
          <w:sz w:val="28"/>
        </w:rPr>
        <w:t xml:space="preserve"> zda některé činnosti nelze výhodněji zabezpečovat "outsoursingem").</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V těchto případech pak "klasický" provozovatel mu</w:t>
      </w:r>
      <w:r w:rsidR="0046658E">
        <w:rPr>
          <w:rFonts w:ascii="Calibri" w:eastAsia="Calibri" w:hAnsi="Calibri" w:cs="Calibri"/>
          <w:sz w:val="28"/>
        </w:rPr>
        <w:t xml:space="preserve">sí podpůrné činnosti pro provoz </w:t>
      </w:r>
      <w:r>
        <w:rPr>
          <w:rFonts w:ascii="Calibri" w:eastAsia="Calibri" w:hAnsi="Calibri" w:cs="Calibri"/>
          <w:sz w:val="28"/>
        </w:rPr>
        <w:t>Vak</w:t>
      </w:r>
      <w:r w:rsidR="0046658E">
        <w:rPr>
          <w:rFonts w:ascii="Calibri" w:eastAsia="Calibri" w:hAnsi="Calibri" w:cs="Calibri"/>
          <w:sz w:val="28"/>
        </w:rPr>
        <w:t xml:space="preserve"> </w:t>
      </w:r>
      <w:r>
        <w:rPr>
          <w:rFonts w:ascii="Calibri" w:eastAsia="Calibri" w:hAnsi="Calibri" w:cs="Calibri"/>
          <w:sz w:val="28"/>
        </w:rPr>
        <w:t>(laboratoře,</w:t>
      </w:r>
      <w:r w:rsidR="0046658E">
        <w:rPr>
          <w:rFonts w:ascii="Calibri" w:eastAsia="Calibri" w:hAnsi="Calibri" w:cs="Calibri"/>
          <w:sz w:val="28"/>
        </w:rPr>
        <w:t xml:space="preserve"> </w:t>
      </w:r>
      <w:r>
        <w:rPr>
          <w:rFonts w:ascii="Calibri" w:eastAsia="Calibri" w:hAnsi="Calibri" w:cs="Calibri"/>
          <w:sz w:val="28"/>
        </w:rPr>
        <w:t>GIS,</w:t>
      </w:r>
      <w:r w:rsidR="0046658E">
        <w:rPr>
          <w:rFonts w:ascii="Calibri" w:eastAsia="Calibri" w:hAnsi="Calibri" w:cs="Calibri"/>
          <w:sz w:val="28"/>
        </w:rPr>
        <w:t xml:space="preserve"> doprava, "monitoring </w:t>
      </w:r>
      <w:r>
        <w:rPr>
          <w:rFonts w:ascii="Calibri" w:eastAsia="Calibri" w:hAnsi="Calibri" w:cs="Calibri"/>
          <w:sz w:val="28"/>
        </w:rPr>
        <w:t>sítí",</w:t>
      </w:r>
      <w:r w:rsidR="0046658E">
        <w:rPr>
          <w:rFonts w:ascii="Calibri" w:eastAsia="Calibri" w:hAnsi="Calibri" w:cs="Calibri"/>
          <w:sz w:val="28"/>
        </w:rPr>
        <w:t xml:space="preserve"> </w:t>
      </w:r>
      <w:r>
        <w:rPr>
          <w:rFonts w:ascii="Calibri" w:eastAsia="Calibri" w:hAnsi="Calibri" w:cs="Calibri"/>
          <w:sz w:val="28"/>
        </w:rPr>
        <w:t>doprava a zemní práce,</w:t>
      </w:r>
      <w:r w:rsidR="0046658E">
        <w:rPr>
          <w:rFonts w:ascii="Calibri" w:eastAsia="Calibri" w:hAnsi="Calibri" w:cs="Calibri"/>
          <w:sz w:val="28"/>
        </w:rPr>
        <w:t xml:space="preserve"> </w:t>
      </w:r>
      <w:r>
        <w:rPr>
          <w:rFonts w:ascii="Calibri" w:eastAsia="Calibri" w:hAnsi="Calibri" w:cs="Calibri"/>
          <w:sz w:val="28"/>
        </w:rPr>
        <w:t>atd.)vykazovat bez zisku</w:t>
      </w:r>
      <w:r w:rsidR="00357596">
        <w:rPr>
          <w:rFonts w:ascii="Calibri" w:eastAsia="Calibri" w:hAnsi="Calibri" w:cs="Calibri"/>
          <w:sz w:val="28"/>
        </w:rPr>
        <w:t>.</w:t>
      </w:r>
      <w:r w:rsidR="002A170A">
        <w:rPr>
          <w:rFonts w:ascii="Calibri" w:eastAsia="Calibri" w:hAnsi="Calibri" w:cs="Calibri"/>
          <w:sz w:val="28"/>
        </w:rPr>
        <w:t xml:space="preserve"> </w:t>
      </w:r>
      <w:r w:rsidR="00357596">
        <w:rPr>
          <w:rFonts w:ascii="Calibri" w:eastAsia="Calibri" w:hAnsi="Calibri" w:cs="Calibri"/>
          <w:sz w:val="28"/>
        </w:rPr>
        <w:t xml:space="preserve">S </w:t>
      </w:r>
      <w:r>
        <w:rPr>
          <w:rFonts w:ascii="Calibri" w:eastAsia="Calibri" w:hAnsi="Calibri" w:cs="Calibri"/>
          <w:sz w:val="28"/>
        </w:rPr>
        <w:t>odkazem na cenové předpisy nelze</w:t>
      </w:r>
      <w:r w:rsidR="00357596">
        <w:rPr>
          <w:rFonts w:ascii="Calibri" w:eastAsia="Calibri" w:hAnsi="Calibri" w:cs="Calibri"/>
          <w:sz w:val="28"/>
        </w:rPr>
        <w:t xml:space="preserve"> totiž</w:t>
      </w:r>
      <w:r>
        <w:rPr>
          <w:rFonts w:ascii="Calibri" w:eastAsia="Calibri" w:hAnsi="Calibri" w:cs="Calibri"/>
          <w:sz w:val="28"/>
        </w:rPr>
        <w:t xml:space="preserve"> v rámci stejné účetní jednotky vykazovat zisk</w:t>
      </w:r>
      <w:r w:rsidR="0046658E">
        <w:rPr>
          <w:rFonts w:ascii="Calibri" w:eastAsia="Calibri" w:hAnsi="Calibri" w:cs="Calibri"/>
          <w:sz w:val="28"/>
        </w:rPr>
        <w:t xml:space="preserve"> u vnitropodnikových činností vstupujících do regulovaných činností</w:t>
      </w:r>
      <w:r>
        <w:rPr>
          <w:rFonts w:ascii="Calibri" w:eastAsia="Calibri" w:hAnsi="Calibri" w:cs="Calibri"/>
          <w:sz w:val="28"/>
        </w:rPr>
        <w:t>.</w:t>
      </w:r>
    </w:p>
    <w:p w:rsidR="007E30B3" w:rsidRPr="003636B0" w:rsidRDefault="00E67CB1">
      <w:pPr>
        <w:spacing w:after="200" w:line="276" w:lineRule="auto"/>
        <w:jc w:val="both"/>
        <w:rPr>
          <w:rFonts w:ascii="Calibri" w:eastAsia="Calibri" w:hAnsi="Calibri" w:cs="Calibri"/>
          <w:b/>
          <w:color w:val="ED7D31" w:themeColor="accent2"/>
          <w:sz w:val="28"/>
        </w:rPr>
      </w:pPr>
      <w:r>
        <w:rPr>
          <w:rFonts w:ascii="Calibri" w:eastAsia="Calibri" w:hAnsi="Calibri" w:cs="Calibri"/>
          <w:b/>
          <w:sz w:val="28"/>
        </w:rPr>
        <w:t>Znovu zdůrazňuji,</w:t>
      </w:r>
      <w:r w:rsidR="003636B0">
        <w:rPr>
          <w:rFonts w:ascii="Calibri" w:eastAsia="Calibri" w:hAnsi="Calibri" w:cs="Calibri"/>
          <w:b/>
          <w:sz w:val="28"/>
        </w:rPr>
        <w:t xml:space="preserve"> </w:t>
      </w:r>
      <w:r>
        <w:rPr>
          <w:rFonts w:ascii="Calibri" w:eastAsia="Calibri" w:hAnsi="Calibri" w:cs="Calibri"/>
          <w:b/>
          <w:sz w:val="28"/>
        </w:rPr>
        <w:t>že tento systém provozování Vak v dané lokalitě pravděpodobně vedl k navyšování provozních nákladů.</w:t>
      </w:r>
      <w:r w:rsidR="003636B0">
        <w:rPr>
          <w:rFonts w:ascii="Calibri" w:eastAsia="Calibri" w:hAnsi="Calibri" w:cs="Calibri"/>
          <w:b/>
          <w:color w:val="ED7D31" w:themeColor="accent2"/>
          <w:sz w:val="28"/>
        </w:rPr>
        <w:t>!!!!!!</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Podle neoficiálních informací rozhodující subdodavatelé "provozovatele"</w:t>
      </w:r>
      <w:r w:rsidR="003636B0">
        <w:rPr>
          <w:rFonts w:ascii="Calibri" w:eastAsia="Calibri" w:hAnsi="Calibri" w:cs="Calibri"/>
          <w:sz w:val="28"/>
        </w:rPr>
        <w:t xml:space="preserve"> </w:t>
      </w:r>
      <w:r>
        <w:rPr>
          <w:rFonts w:ascii="Calibri" w:eastAsia="Calibri" w:hAnsi="Calibri" w:cs="Calibri"/>
          <w:sz w:val="28"/>
        </w:rPr>
        <w:t>tj.</w:t>
      </w:r>
      <w:r w:rsidR="00227DD7">
        <w:rPr>
          <w:rFonts w:ascii="Calibri" w:eastAsia="Calibri" w:hAnsi="Calibri" w:cs="Calibri"/>
          <w:sz w:val="28"/>
        </w:rPr>
        <w:t xml:space="preserve"> </w:t>
      </w:r>
      <w:r>
        <w:rPr>
          <w:rFonts w:ascii="Calibri" w:eastAsia="Calibri" w:hAnsi="Calibri" w:cs="Calibri"/>
          <w:sz w:val="28"/>
        </w:rPr>
        <w:t>společnost EKO Vak Dobříš a "Služby pan Dvořák"</w:t>
      </w:r>
      <w:r w:rsidR="003636B0">
        <w:rPr>
          <w:rFonts w:ascii="Calibri" w:eastAsia="Calibri" w:hAnsi="Calibri" w:cs="Calibri"/>
          <w:sz w:val="28"/>
        </w:rPr>
        <w:t xml:space="preserve"> </w:t>
      </w:r>
      <w:r w:rsidR="00227DD7">
        <w:rPr>
          <w:rFonts w:ascii="Calibri" w:eastAsia="Calibri" w:hAnsi="Calibri" w:cs="Calibri"/>
          <w:sz w:val="28"/>
        </w:rPr>
        <w:t>ukončují k 31.</w:t>
      </w:r>
      <w:r>
        <w:rPr>
          <w:rFonts w:ascii="Calibri" w:eastAsia="Calibri" w:hAnsi="Calibri" w:cs="Calibri"/>
          <w:sz w:val="28"/>
        </w:rPr>
        <w:t>12.2015 smluvní vztah s provozovatelem.</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Je</w:t>
      </w:r>
      <w:r w:rsidR="00227DD7">
        <w:rPr>
          <w:rFonts w:ascii="Calibri" w:eastAsia="Calibri" w:hAnsi="Calibri" w:cs="Calibri"/>
          <w:sz w:val="28"/>
        </w:rPr>
        <w:t xml:space="preserve"> tedy otázkou</w:t>
      </w:r>
      <w:r w:rsidR="003636B0">
        <w:rPr>
          <w:rFonts w:ascii="Calibri" w:eastAsia="Calibri" w:hAnsi="Calibri" w:cs="Calibri"/>
          <w:sz w:val="28"/>
        </w:rPr>
        <w:t>,</w:t>
      </w:r>
      <w:r w:rsidR="00227DD7">
        <w:rPr>
          <w:rFonts w:ascii="Calibri" w:eastAsia="Calibri" w:hAnsi="Calibri" w:cs="Calibri"/>
          <w:sz w:val="28"/>
        </w:rPr>
        <w:t xml:space="preserve"> </w:t>
      </w:r>
      <w:r w:rsidR="003636B0">
        <w:rPr>
          <w:rFonts w:ascii="Calibri" w:eastAsia="Calibri" w:hAnsi="Calibri" w:cs="Calibri"/>
          <w:sz w:val="28"/>
        </w:rPr>
        <w:t>kdo p</w:t>
      </w:r>
      <w:r>
        <w:rPr>
          <w:rFonts w:ascii="Calibri" w:eastAsia="Calibri" w:hAnsi="Calibri" w:cs="Calibri"/>
          <w:sz w:val="28"/>
        </w:rPr>
        <w:t>o 1.</w:t>
      </w:r>
      <w:r w:rsidR="00F273EF">
        <w:rPr>
          <w:rFonts w:ascii="Calibri" w:eastAsia="Calibri" w:hAnsi="Calibri" w:cs="Calibri"/>
          <w:sz w:val="28"/>
        </w:rPr>
        <w:t xml:space="preserve"> </w:t>
      </w:r>
      <w:r>
        <w:rPr>
          <w:rFonts w:ascii="Calibri" w:eastAsia="Calibri" w:hAnsi="Calibri" w:cs="Calibri"/>
          <w:sz w:val="28"/>
        </w:rPr>
        <w:t>1.</w:t>
      </w:r>
      <w:r w:rsidR="00F273EF">
        <w:rPr>
          <w:rFonts w:ascii="Calibri" w:eastAsia="Calibri" w:hAnsi="Calibri" w:cs="Calibri"/>
          <w:sz w:val="28"/>
        </w:rPr>
        <w:t xml:space="preserve"> </w:t>
      </w:r>
      <w:r>
        <w:rPr>
          <w:rFonts w:ascii="Calibri" w:eastAsia="Calibri" w:hAnsi="Calibri" w:cs="Calibri"/>
          <w:sz w:val="28"/>
        </w:rPr>
        <w:t>2016 bude fakticky tuto infrastrukturu provozovat.</w:t>
      </w:r>
      <w:r w:rsidR="003636B0">
        <w:rPr>
          <w:rFonts w:ascii="Calibri" w:eastAsia="Calibri" w:hAnsi="Calibri" w:cs="Calibri"/>
          <w:sz w:val="28"/>
        </w:rPr>
        <w:t xml:space="preserve"> </w:t>
      </w:r>
      <w:r>
        <w:rPr>
          <w:rFonts w:ascii="Calibri" w:eastAsia="Calibri" w:hAnsi="Calibri" w:cs="Calibri"/>
          <w:sz w:val="28"/>
        </w:rPr>
        <w:t>Potenciálním provozovatelem se jeví Vak Beroun</w:t>
      </w:r>
      <w:r w:rsidR="00CC27DE">
        <w:rPr>
          <w:rFonts w:ascii="Calibri" w:eastAsia="Calibri" w:hAnsi="Calibri" w:cs="Calibri"/>
          <w:sz w:val="28"/>
        </w:rPr>
        <w:t>, a.s.</w:t>
      </w:r>
      <w:r>
        <w:rPr>
          <w:rFonts w:ascii="Calibri" w:eastAsia="Calibri" w:hAnsi="Calibri" w:cs="Calibri"/>
          <w:sz w:val="28"/>
        </w:rPr>
        <w:t xml:space="preserve"> a to buď na základě "veřejné služby" nebo jako řádný provozovatel (na základě probíhajících jednání mezi "vlastníkem" a Vak Beroun).</w:t>
      </w:r>
      <w:r w:rsidR="00227DD7">
        <w:rPr>
          <w:rFonts w:ascii="Calibri" w:eastAsia="Calibri" w:hAnsi="Calibri" w:cs="Calibri"/>
          <w:sz w:val="28"/>
        </w:rPr>
        <w:t xml:space="preserve"> </w:t>
      </w:r>
      <w:r w:rsidR="00CC27DE">
        <w:rPr>
          <w:rFonts w:ascii="Calibri" w:eastAsia="Calibri" w:hAnsi="Calibri" w:cs="Calibri"/>
          <w:sz w:val="28"/>
        </w:rPr>
        <w:t>Toto řešení má určitou logiku</w:t>
      </w:r>
      <w:r>
        <w:rPr>
          <w:rFonts w:ascii="Calibri" w:eastAsia="Calibri" w:hAnsi="Calibri" w:cs="Calibri"/>
          <w:sz w:val="28"/>
        </w:rPr>
        <w:t>,</w:t>
      </w:r>
      <w:r w:rsidR="00F273EF">
        <w:rPr>
          <w:rFonts w:ascii="Calibri" w:eastAsia="Calibri" w:hAnsi="Calibri" w:cs="Calibri"/>
          <w:sz w:val="28"/>
        </w:rPr>
        <w:t xml:space="preserve"> </w:t>
      </w:r>
      <w:r>
        <w:rPr>
          <w:rFonts w:ascii="Calibri" w:eastAsia="Calibri" w:hAnsi="Calibri" w:cs="Calibri"/>
          <w:sz w:val="28"/>
        </w:rPr>
        <w:t>neboť Vak Beroun se stává provozovatelem "skupinového vodovodu Mníšek" a obec Trnová doufejme se</w:t>
      </w:r>
      <w:r w:rsidR="003636B0">
        <w:rPr>
          <w:rFonts w:ascii="Calibri" w:eastAsia="Calibri" w:hAnsi="Calibri" w:cs="Calibri"/>
          <w:sz w:val="28"/>
        </w:rPr>
        <w:t xml:space="preserve"> brzy</w:t>
      </w:r>
      <w:r>
        <w:rPr>
          <w:rFonts w:ascii="Calibri" w:eastAsia="Calibri" w:hAnsi="Calibri" w:cs="Calibri"/>
          <w:sz w:val="28"/>
        </w:rPr>
        <w:t xml:space="preserve"> stane též odběratelem pitné vody z tohoto "systému".</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Jen pro ilustraci uvádím "historii"</w:t>
      </w:r>
      <w:r w:rsidR="003636B0">
        <w:rPr>
          <w:rFonts w:ascii="Calibri" w:eastAsia="Calibri" w:hAnsi="Calibri" w:cs="Calibri"/>
          <w:sz w:val="28"/>
        </w:rPr>
        <w:t xml:space="preserve"> </w:t>
      </w:r>
      <w:r w:rsidR="00227DD7">
        <w:rPr>
          <w:rFonts w:ascii="Calibri" w:eastAsia="Calibri" w:hAnsi="Calibri" w:cs="Calibri"/>
          <w:sz w:val="28"/>
        </w:rPr>
        <w:t>provozování Vak v obci Trnová</w:t>
      </w:r>
      <w:r>
        <w:rPr>
          <w:rFonts w:ascii="Calibri" w:eastAsia="Calibri" w:hAnsi="Calibri" w:cs="Calibri"/>
          <w:sz w:val="28"/>
        </w:rPr>
        <w:t>.</w:t>
      </w:r>
      <w:r w:rsidR="00227DD7">
        <w:rPr>
          <w:rFonts w:ascii="Calibri" w:eastAsia="Calibri" w:hAnsi="Calibri" w:cs="Calibri"/>
          <w:sz w:val="28"/>
        </w:rPr>
        <w:t xml:space="preserve"> </w:t>
      </w:r>
      <w:r>
        <w:rPr>
          <w:rFonts w:ascii="Calibri" w:eastAsia="Calibri" w:hAnsi="Calibri" w:cs="Calibri"/>
          <w:sz w:val="28"/>
        </w:rPr>
        <w:t>V období kolem roku 2004 tuto infrastrukturu provozovala společnost Vodohospodářské s</w:t>
      </w:r>
      <w:r w:rsidR="00227DD7">
        <w:rPr>
          <w:rFonts w:ascii="Calibri" w:eastAsia="Calibri" w:hAnsi="Calibri" w:cs="Calibri"/>
          <w:sz w:val="28"/>
        </w:rPr>
        <w:t>lužby Jílové resp. Vak Davle</w:t>
      </w:r>
      <w:r w:rsidR="003636B0">
        <w:rPr>
          <w:rFonts w:ascii="Calibri" w:eastAsia="Calibri" w:hAnsi="Calibri" w:cs="Calibri"/>
          <w:sz w:val="28"/>
        </w:rPr>
        <w:t>.</w:t>
      </w:r>
      <w:r w:rsidR="00227DD7">
        <w:rPr>
          <w:rFonts w:ascii="Calibri" w:eastAsia="Calibri" w:hAnsi="Calibri" w:cs="Calibri"/>
          <w:sz w:val="28"/>
        </w:rPr>
        <w:t xml:space="preserve"> </w:t>
      </w:r>
      <w:r w:rsidR="003636B0">
        <w:rPr>
          <w:rFonts w:ascii="Calibri" w:eastAsia="Calibri" w:hAnsi="Calibri" w:cs="Calibri"/>
          <w:sz w:val="28"/>
        </w:rPr>
        <w:t xml:space="preserve">Tyto společnosti resp. společnost </w:t>
      </w:r>
      <w:r>
        <w:rPr>
          <w:rFonts w:ascii="Calibri" w:eastAsia="Calibri" w:hAnsi="Calibri" w:cs="Calibri"/>
          <w:sz w:val="28"/>
        </w:rPr>
        <w:t>byl</w:t>
      </w:r>
      <w:r w:rsidR="003636B0">
        <w:rPr>
          <w:rFonts w:ascii="Calibri" w:eastAsia="Calibri" w:hAnsi="Calibri" w:cs="Calibri"/>
          <w:sz w:val="28"/>
        </w:rPr>
        <w:t>a</w:t>
      </w:r>
      <w:r>
        <w:rPr>
          <w:rFonts w:ascii="Calibri" w:eastAsia="Calibri" w:hAnsi="Calibri" w:cs="Calibri"/>
          <w:sz w:val="28"/>
        </w:rPr>
        <w:t xml:space="preserve"> odkoupen</w:t>
      </w:r>
      <w:r w:rsidR="003636B0">
        <w:rPr>
          <w:rFonts w:ascii="Calibri" w:eastAsia="Calibri" w:hAnsi="Calibri" w:cs="Calibri"/>
          <w:sz w:val="28"/>
        </w:rPr>
        <w:t>a</w:t>
      </w:r>
      <w:r>
        <w:rPr>
          <w:rFonts w:ascii="Calibri" w:eastAsia="Calibri" w:hAnsi="Calibri" w:cs="Calibri"/>
          <w:sz w:val="28"/>
        </w:rPr>
        <w:t xml:space="preserve"> společností VHS Benešov,</w:t>
      </w:r>
      <w:r w:rsidR="003636B0">
        <w:rPr>
          <w:rFonts w:ascii="Calibri" w:eastAsia="Calibri" w:hAnsi="Calibri" w:cs="Calibri"/>
          <w:sz w:val="28"/>
        </w:rPr>
        <w:t xml:space="preserve"> </w:t>
      </w:r>
      <w:r>
        <w:rPr>
          <w:rFonts w:ascii="Calibri" w:eastAsia="Calibri" w:hAnsi="Calibri" w:cs="Calibri"/>
          <w:sz w:val="28"/>
        </w:rPr>
        <w:t>s.r</w:t>
      </w:r>
      <w:r w:rsidR="00227DD7">
        <w:rPr>
          <w:rFonts w:ascii="Calibri" w:eastAsia="Calibri" w:hAnsi="Calibri" w:cs="Calibri"/>
          <w:sz w:val="28"/>
        </w:rPr>
        <w:t>.o. (pro oblast "Jílové" byl vedoucím</w:t>
      </w:r>
      <w:r w:rsidR="003636B0">
        <w:rPr>
          <w:rFonts w:ascii="Calibri" w:eastAsia="Calibri" w:hAnsi="Calibri" w:cs="Calibri"/>
          <w:sz w:val="28"/>
        </w:rPr>
        <w:t xml:space="preserve"> střediska pan Otakar Nigrin).</w:t>
      </w:r>
      <w:r w:rsidR="00227DD7">
        <w:rPr>
          <w:rFonts w:ascii="Calibri" w:eastAsia="Calibri" w:hAnsi="Calibri" w:cs="Calibri"/>
          <w:sz w:val="28"/>
        </w:rPr>
        <w:t xml:space="preserve"> </w:t>
      </w:r>
      <w:r>
        <w:rPr>
          <w:rFonts w:ascii="Calibri" w:eastAsia="Calibri" w:hAnsi="Calibri" w:cs="Calibri"/>
          <w:sz w:val="28"/>
        </w:rPr>
        <w:t>VHS Benešov tuto infrastrukturu provozovala až do 31.12.2012.</w:t>
      </w:r>
      <w:r w:rsidR="00227DD7">
        <w:rPr>
          <w:rFonts w:ascii="Calibri" w:eastAsia="Calibri" w:hAnsi="Calibri" w:cs="Calibri"/>
          <w:sz w:val="28"/>
        </w:rPr>
        <w:t xml:space="preserve"> </w:t>
      </w:r>
      <w:r>
        <w:rPr>
          <w:rFonts w:ascii="Calibri" w:eastAsia="Calibri" w:hAnsi="Calibri" w:cs="Calibri"/>
          <w:sz w:val="28"/>
        </w:rPr>
        <w:t>Zpočátku se jednalo o infrastrukturu vlastněnou firmou AllY Trading - 1.etapa výstavby rodinných domků</w:t>
      </w:r>
      <w:r w:rsidR="00227DD7">
        <w:rPr>
          <w:rFonts w:ascii="Calibri" w:eastAsia="Calibri" w:hAnsi="Calibri" w:cs="Calibri"/>
          <w:sz w:val="28"/>
        </w:rPr>
        <w:t xml:space="preserve"> </w:t>
      </w:r>
      <w:r>
        <w:rPr>
          <w:rFonts w:ascii="Calibri" w:eastAsia="Calibri" w:hAnsi="Calibri" w:cs="Calibri"/>
          <w:sz w:val="28"/>
        </w:rPr>
        <w:t>(cca 14 RD)</w:t>
      </w:r>
      <w:r w:rsidR="000671CC">
        <w:rPr>
          <w:rFonts w:ascii="Calibri" w:eastAsia="Calibri" w:hAnsi="Calibri" w:cs="Calibri"/>
          <w:sz w:val="28"/>
        </w:rPr>
        <w:t>. J</w:t>
      </w:r>
      <w:r>
        <w:rPr>
          <w:rFonts w:ascii="Calibri" w:eastAsia="Calibri" w:hAnsi="Calibri" w:cs="Calibri"/>
          <w:sz w:val="28"/>
        </w:rPr>
        <w:t>ednalo o "sítě</w:t>
      </w:r>
      <w:r w:rsidR="000671CC">
        <w:rPr>
          <w:rFonts w:ascii="Calibri" w:eastAsia="Calibri" w:hAnsi="Calibri" w:cs="Calibri"/>
          <w:sz w:val="28"/>
        </w:rPr>
        <w:t>“</w:t>
      </w:r>
      <w:r>
        <w:rPr>
          <w:rFonts w:ascii="Calibri" w:eastAsia="Calibri" w:hAnsi="Calibri" w:cs="Calibri"/>
          <w:sz w:val="28"/>
        </w:rPr>
        <w:t xml:space="preserve"> Vak včetně zdroje vody - vrt vč.</w:t>
      </w:r>
      <w:r w:rsidR="00227DD7">
        <w:rPr>
          <w:rFonts w:ascii="Calibri" w:eastAsia="Calibri" w:hAnsi="Calibri" w:cs="Calibri"/>
          <w:sz w:val="28"/>
        </w:rPr>
        <w:t xml:space="preserve"> </w:t>
      </w:r>
      <w:r>
        <w:rPr>
          <w:rFonts w:ascii="Calibri" w:eastAsia="Calibri" w:hAnsi="Calibri" w:cs="Calibri"/>
          <w:sz w:val="28"/>
        </w:rPr>
        <w:t>ÚV.</w:t>
      </w:r>
      <w:r w:rsidR="00227DD7">
        <w:rPr>
          <w:rFonts w:ascii="Calibri" w:eastAsia="Calibri" w:hAnsi="Calibri" w:cs="Calibri"/>
          <w:sz w:val="28"/>
        </w:rPr>
        <w:t xml:space="preserve"> </w:t>
      </w:r>
      <w:r w:rsidR="000671CC">
        <w:rPr>
          <w:rFonts w:ascii="Calibri" w:eastAsia="Calibri" w:hAnsi="Calibri" w:cs="Calibri"/>
          <w:sz w:val="28"/>
        </w:rPr>
        <w:t>Tato infrastruktura</w:t>
      </w:r>
      <w:r>
        <w:rPr>
          <w:rFonts w:ascii="Calibri" w:eastAsia="Calibri" w:hAnsi="Calibri" w:cs="Calibri"/>
          <w:sz w:val="28"/>
        </w:rPr>
        <w:t xml:space="preserve"> pak na základě darovací smlouvy nepochybně přešla na obec Trnová.</w:t>
      </w:r>
      <w:r w:rsidR="00227DD7">
        <w:rPr>
          <w:rFonts w:ascii="Calibri" w:eastAsia="Calibri" w:hAnsi="Calibri" w:cs="Calibri"/>
          <w:sz w:val="28"/>
        </w:rPr>
        <w:t xml:space="preserve"> </w:t>
      </w:r>
      <w:r w:rsidR="000D3CA1">
        <w:rPr>
          <w:rFonts w:ascii="Calibri" w:eastAsia="Calibri" w:hAnsi="Calibri" w:cs="Calibri"/>
          <w:sz w:val="28"/>
        </w:rPr>
        <w:t>Následně</w:t>
      </w:r>
      <w:r w:rsidR="000671CC">
        <w:rPr>
          <w:rFonts w:ascii="Calibri" w:eastAsia="Calibri" w:hAnsi="Calibri" w:cs="Calibri"/>
          <w:sz w:val="28"/>
        </w:rPr>
        <w:t xml:space="preserve"> VHS Benešov</w:t>
      </w:r>
      <w:r w:rsidR="000D3CA1">
        <w:rPr>
          <w:rFonts w:ascii="Calibri" w:eastAsia="Calibri" w:hAnsi="Calibri" w:cs="Calibri"/>
          <w:sz w:val="28"/>
        </w:rPr>
        <w:t xml:space="preserve"> provozovala i  další vybudovanou infrastrukturu</w:t>
      </w:r>
      <w:r w:rsidR="003636B0">
        <w:rPr>
          <w:rFonts w:ascii="Calibri" w:eastAsia="Calibri" w:hAnsi="Calibri" w:cs="Calibri"/>
          <w:sz w:val="28"/>
        </w:rPr>
        <w:t xml:space="preserve"> pro vlastníky C.B.C.,</w:t>
      </w:r>
      <w:r w:rsidR="00227DD7">
        <w:rPr>
          <w:rFonts w:ascii="Calibri" w:eastAsia="Calibri" w:hAnsi="Calibri" w:cs="Calibri"/>
          <w:sz w:val="28"/>
        </w:rPr>
        <w:t xml:space="preserve"> </w:t>
      </w:r>
      <w:r w:rsidR="003636B0">
        <w:rPr>
          <w:rFonts w:ascii="Calibri" w:eastAsia="Calibri" w:hAnsi="Calibri" w:cs="Calibri"/>
          <w:sz w:val="28"/>
        </w:rPr>
        <w:t>Vodárnu Trnová a S.O.N.Y.</w:t>
      </w:r>
      <w:r w:rsidR="00BA2C00">
        <w:rPr>
          <w:rFonts w:ascii="Calibri" w:eastAsia="Calibri" w:hAnsi="Calibri" w:cs="Calibri"/>
          <w:sz w:val="28"/>
        </w:rPr>
        <w:t xml:space="preserve"> </w:t>
      </w:r>
      <w:r>
        <w:rPr>
          <w:rFonts w:ascii="Calibri" w:eastAsia="Calibri" w:hAnsi="Calibri" w:cs="Calibri"/>
          <w:sz w:val="28"/>
        </w:rPr>
        <w:t>VHS Benešov provozovala tuto infrastrukturu ještě do 31.</w:t>
      </w:r>
      <w:r w:rsidR="00BD230B">
        <w:rPr>
          <w:rFonts w:ascii="Calibri" w:eastAsia="Calibri" w:hAnsi="Calibri" w:cs="Calibri"/>
          <w:sz w:val="28"/>
        </w:rPr>
        <w:t xml:space="preserve"> </w:t>
      </w:r>
      <w:r>
        <w:rPr>
          <w:rFonts w:ascii="Calibri" w:eastAsia="Calibri" w:hAnsi="Calibri" w:cs="Calibri"/>
          <w:sz w:val="28"/>
        </w:rPr>
        <w:t>7.</w:t>
      </w:r>
      <w:r w:rsidR="00BD230B">
        <w:rPr>
          <w:rFonts w:ascii="Calibri" w:eastAsia="Calibri" w:hAnsi="Calibri" w:cs="Calibri"/>
          <w:sz w:val="28"/>
        </w:rPr>
        <w:t xml:space="preserve"> </w:t>
      </w:r>
      <w:r>
        <w:rPr>
          <w:rFonts w:ascii="Calibri" w:eastAsia="Calibri" w:hAnsi="Calibri" w:cs="Calibri"/>
          <w:sz w:val="28"/>
        </w:rPr>
        <w:t>2013 a to na základě "veřejné služby.</w:t>
      </w:r>
      <w:r w:rsidR="003636B0">
        <w:rPr>
          <w:rFonts w:ascii="Calibri" w:eastAsia="Calibri" w:hAnsi="Calibri" w:cs="Calibri"/>
          <w:sz w:val="28"/>
        </w:rPr>
        <w:t xml:space="preserve"> </w:t>
      </w:r>
      <w:r>
        <w:rPr>
          <w:rFonts w:ascii="Calibri" w:eastAsia="Calibri" w:hAnsi="Calibri" w:cs="Calibri"/>
          <w:sz w:val="28"/>
        </w:rPr>
        <w:t>Od 1.</w:t>
      </w:r>
      <w:r w:rsidR="000671CC">
        <w:rPr>
          <w:rFonts w:ascii="Calibri" w:eastAsia="Calibri" w:hAnsi="Calibri" w:cs="Calibri"/>
          <w:sz w:val="28"/>
        </w:rPr>
        <w:t xml:space="preserve"> </w:t>
      </w:r>
      <w:r>
        <w:rPr>
          <w:rFonts w:ascii="Calibri" w:eastAsia="Calibri" w:hAnsi="Calibri" w:cs="Calibri"/>
          <w:sz w:val="28"/>
        </w:rPr>
        <w:t>8.</w:t>
      </w:r>
      <w:r w:rsidR="000671CC">
        <w:rPr>
          <w:rFonts w:ascii="Calibri" w:eastAsia="Calibri" w:hAnsi="Calibri" w:cs="Calibri"/>
          <w:sz w:val="28"/>
        </w:rPr>
        <w:t xml:space="preserve"> </w:t>
      </w:r>
      <w:r>
        <w:rPr>
          <w:rFonts w:ascii="Calibri" w:eastAsia="Calibri" w:hAnsi="Calibri" w:cs="Calibri"/>
          <w:sz w:val="28"/>
        </w:rPr>
        <w:t>2013 je provozovatelem spol.</w:t>
      </w:r>
      <w:r w:rsidR="003636B0">
        <w:rPr>
          <w:rFonts w:ascii="Calibri" w:eastAsia="Calibri" w:hAnsi="Calibri" w:cs="Calibri"/>
          <w:sz w:val="28"/>
        </w:rPr>
        <w:t xml:space="preserve"> </w:t>
      </w:r>
      <w:r>
        <w:rPr>
          <w:rFonts w:ascii="Calibri" w:eastAsia="Calibri" w:hAnsi="Calibri" w:cs="Calibri"/>
          <w:sz w:val="28"/>
        </w:rPr>
        <w:t>Reinwasser.</w:t>
      </w:r>
    </w:p>
    <w:p w:rsidR="007E30B3" w:rsidRDefault="003636B0" w:rsidP="00CC4EBF">
      <w:pPr>
        <w:spacing w:after="0" w:line="276" w:lineRule="auto"/>
        <w:jc w:val="both"/>
        <w:rPr>
          <w:rFonts w:ascii="Calibri" w:eastAsia="Calibri" w:hAnsi="Calibri" w:cs="Calibri"/>
          <w:b/>
          <w:sz w:val="32"/>
        </w:rPr>
      </w:pPr>
      <w:r>
        <w:rPr>
          <w:rFonts w:ascii="Calibri" w:eastAsia="Calibri" w:hAnsi="Calibri" w:cs="Calibri"/>
          <w:b/>
          <w:sz w:val="32"/>
        </w:rPr>
        <w:t>5</w:t>
      </w:r>
      <w:r w:rsidR="00E67CB1">
        <w:rPr>
          <w:rFonts w:ascii="Calibri" w:eastAsia="Calibri" w:hAnsi="Calibri" w:cs="Calibri"/>
          <w:b/>
          <w:sz w:val="32"/>
        </w:rPr>
        <w:t>.</w:t>
      </w:r>
      <w:r w:rsidR="00227DD7">
        <w:rPr>
          <w:rFonts w:ascii="Calibri" w:eastAsia="Calibri" w:hAnsi="Calibri" w:cs="Calibri"/>
          <w:b/>
          <w:sz w:val="32"/>
        </w:rPr>
        <w:t xml:space="preserve"> </w:t>
      </w:r>
      <w:r w:rsidR="00E67CB1">
        <w:rPr>
          <w:rFonts w:ascii="Calibri" w:eastAsia="Calibri" w:hAnsi="Calibri" w:cs="Calibri"/>
          <w:b/>
          <w:sz w:val="32"/>
        </w:rPr>
        <w:t xml:space="preserve">Povinnosti </w:t>
      </w:r>
      <w:r w:rsidR="00227DD7">
        <w:rPr>
          <w:rFonts w:ascii="Calibri" w:eastAsia="Calibri" w:hAnsi="Calibri" w:cs="Calibri"/>
          <w:b/>
          <w:sz w:val="32"/>
        </w:rPr>
        <w:t>provozovatele a vlastníka dle ZV</w:t>
      </w:r>
      <w:r w:rsidR="00E67CB1">
        <w:rPr>
          <w:rFonts w:ascii="Calibri" w:eastAsia="Calibri" w:hAnsi="Calibri" w:cs="Calibri"/>
          <w:b/>
          <w:sz w:val="32"/>
        </w:rPr>
        <w:t>ak,</w:t>
      </w:r>
      <w:r w:rsidR="00227DD7">
        <w:rPr>
          <w:rFonts w:ascii="Calibri" w:eastAsia="Calibri" w:hAnsi="Calibri" w:cs="Calibri"/>
          <w:b/>
          <w:sz w:val="32"/>
        </w:rPr>
        <w:t xml:space="preserve"> </w:t>
      </w:r>
      <w:r w:rsidR="00E67CB1">
        <w:rPr>
          <w:rFonts w:ascii="Calibri" w:eastAsia="Calibri" w:hAnsi="Calibri" w:cs="Calibri"/>
          <w:b/>
          <w:sz w:val="32"/>
        </w:rPr>
        <w:t>vodního zák</w:t>
      </w:r>
      <w:r w:rsidR="00227DD7">
        <w:rPr>
          <w:rFonts w:ascii="Calibri" w:eastAsia="Calibri" w:hAnsi="Calibri" w:cs="Calibri"/>
          <w:b/>
          <w:sz w:val="32"/>
        </w:rPr>
        <w:t xml:space="preserve">ona a </w:t>
      </w:r>
      <w:r w:rsidR="00CC4EBF">
        <w:rPr>
          <w:rFonts w:ascii="Calibri" w:eastAsia="Calibri" w:hAnsi="Calibri" w:cs="Calibri"/>
          <w:b/>
          <w:sz w:val="32"/>
        </w:rPr>
        <w:t xml:space="preserve">   </w:t>
      </w:r>
      <w:r w:rsidR="00227DD7">
        <w:rPr>
          <w:rFonts w:ascii="Calibri" w:eastAsia="Calibri" w:hAnsi="Calibri" w:cs="Calibri"/>
          <w:b/>
          <w:sz w:val="32"/>
        </w:rPr>
        <w:t>"vodohospodářských orgánů“</w:t>
      </w:r>
    </w:p>
    <w:p w:rsidR="003636B0" w:rsidRDefault="003636B0">
      <w:pPr>
        <w:spacing w:after="200" w:line="276" w:lineRule="auto"/>
        <w:jc w:val="both"/>
        <w:rPr>
          <w:rFonts w:ascii="Calibri" w:eastAsia="Calibri" w:hAnsi="Calibri" w:cs="Calibri"/>
          <w:b/>
          <w:sz w:val="32"/>
        </w:rPr>
      </w:pPr>
      <w:r>
        <w:rPr>
          <w:rFonts w:ascii="Calibri" w:eastAsia="Calibri" w:hAnsi="Calibri" w:cs="Calibri"/>
          <w:b/>
          <w:sz w:val="32"/>
        </w:rPr>
        <w:t>5.1.  Povinnosti dle</w:t>
      </w:r>
      <w:r w:rsidR="00CC4EBF">
        <w:rPr>
          <w:rFonts w:ascii="Calibri" w:eastAsia="Calibri" w:hAnsi="Calibri" w:cs="Calibri"/>
          <w:b/>
          <w:sz w:val="32"/>
        </w:rPr>
        <w:t xml:space="preserve"> ZV</w:t>
      </w:r>
      <w:r>
        <w:rPr>
          <w:rFonts w:ascii="Calibri" w:eastAsia="Calibri" w:hAnsi="Calibri" w:cs="Calibri"/>
          <w:b/>
          <w:sz w:val="32"/>
        </w:rPr>
        <w:t>ak</w:t>
      </w:r>
      <w:r w:rsidR="00131545">
        <w:rPr>
          <w:rFonts w:ascii="Calibri" w:eastAsia="Calibri" w:hAnsi="Calibri" w:cs="Calibri"/>
          <w:b/>
          <w:sz w:val="32"/>
        </w:rPr>
        <w:t>, vodního zákona a zákona o cenách</w:t>
      </w:r>
    </w:p>
    <w:p w:rsidR="007E30B3" w:rsidRDefault="00E67CB1">
      <w:pPr>
        <w:spacing w:after="200" w:line="276" w:lineRule="auto"/>
        <w:jc w:val="both"/>
        <w:rPr>
          <w:rFonts w:ascii="Calibri" w:eastAsia="Calibri" w:hAnsi="Calibri" w:cs="Calibri"/>
          <w:sz w:val="28"/>
        </w:rPr>
      </w:pPr>
      <w:r w:rsidRPr="00CC4EBF">
        <w:rPr>
          <w:rFonts w:ascii="Calibri" w:eastAsia="Calibri" w:hAnsi="Calibri" w:cs="Calibri"/>
          <w:b/>
          <w:sz w:val="28"/>
        </w:rPr>
        <w:t>a)</w:t>
      </w:r>
      <w:r w:rsidR="00CC4EBF">
        <w:rPr>
          <w:rFonts w:ascii="Calibri" w:eastAsia="Calibri" w:hAnsi="Calibri" w:cs="Calibri"/>
          <w:sz w:val="28"/>
        </w:rPr>
        <w:t xml:space="preserve"> </w:t>
      </w:r>
      <w:r>
        <w:rPr>
          <w:rFonts w:ascii="Calibri" w:eastAsia="Calibri" w:hAnsi="Calibri" w:cs="Calibri"/>
          <w:sz w:val="28"/>
        </w:rPr>
        <w:t>dle sdělení starosty obce nebyly na obec</w:t>
      </w:r>
      <w:r w:rsidR="00131545">
        <w:rPr>
          <w:rFonts w:ascii="Calibri" w:eastAsia="Calibri" w:hAnsi="Calibri" w:cs="Calibri"/>
          <w:sz w:val="28"/>
        </w:rPr>
        <w:t>ní úřad</w:t>
      </w:r>
      <w:r>
        <w:rPr>
          <w:rFonts w:ascii="Calibri" w:eastAsia="Calibri" w:hAnsi="Calibri" w:cs="Calibri"/>
          <w:sz w:val="28"/>
        </w:rPr>
        <w:t xml:space="preserve"> předány informace s platnými údaji pro možné odběratele</w:t>
      </w:r>
      <w:r w:rsidR="00131545">
        <w:rPr>
          <w:rFonts w:ascii="Calibri" w:eastAsia="Calibri" w:hAnsi="Calibri" w:cs="Calibri"/>
          <w:sz w:val="28"/>
        </w:rPr>
        <w:t xml:space="preserve"> </w:t>
      </w:r>
      <w:r w:rsidR="00BA2C00">
        <w:rPr>
          <w:rFonts w:ascii="Calibri" w:eastAsia="Calibri" w:hAnsi="Calibri" w:cs="Calibri"/>
          <w:sz w:val="28"/>
        </w:rPr>
        <w:t xml:space="preserve">k uzavření písemné </w:t>
      </w:r>
      <w:r>
        <w:rPr>
          <w:rFonts w:ascii="Calibri" w:eastAsia="Calibri" w:hAnsi="Calibri" w:cs="Calibri"/>
          <w:sz w:val="28"/>
        </w:rPr>
        <w:t>smlouvy podle §8,</w:t>
      </w:r>
      <w:r w:rsidR="00BA2C00">
        <w:rPr>
          <w:rFonts w:ascii="Calibri" w:eastAsia="Calibri" w:hAnsi="Calibri" w:cs="Calibri"/>
          <w:sz w:val="28"/>
        </w:rPr>
        <w:t xml:space="preserve"> </w:t>
      </w:r>
      <w:r>
        <w:rPr>
          <w:rFonts w:ascii="Calibri" w:eastAsia="Calibri" w:hAnsi="Calibri" w:cs="Calibri"/>
          <w:sz w:val="28"/>
        </w:rPr>
        <w:t>odst.6, - není tedy naplněn §36 odst.</w:t>
      </w:r>
      <w:r w:rsidR="00BA2C00">
        <w:rPr>
          <w:rFonts w:ascii="Calibri" w:eastAsia="Calibri" w:hAnsi="Calibri" w:cs="Calibri"/>
          <w:sz w:val="28"/>
        </w:rPr>
        <w:t xml:space="preserve"> </w:t>
      </w:r>
      <w:r>
        <w:rPr>
          <w:rFonts w:ascii="Calibri" w:eastAsia="Calibri" w:hAnsi="Calibri" w:cs="Calibri"/>
          <w:sz w:val="28"/>
        </w:rPr>
        <w:t xml:space="preserve">3 písmeno a </w:t>
      </w:r>
      <w:r w:rsidR="00131545">
        <w:rPr>
          <w:rFonts w:ascii="Calibri" w:eastAsia="Calibri" w:hAnsi="Calibri" w:cs="Calibri"/>
          <w:sz w:val="28"/>
        </w:rPr>
        <w:t>–</w:t>
      </w:r>
      <w:r>
        <w:rPr>
          <w:rFonts w:ascii="Calibri" w:eastAsia="Calibri" w:hAnsi="Calibri" w:cs="Calibri"/>
          <w:sz w:val="28"/>
        </w:rPr>
        <w:t xml:space="preserve"> i</w:t>
      </w:r>
      <w:r w:rsidR="00131545">
        <w:rPr>
          <w:rFonts w:ascii="Calibri" w:eastAsia="Calibri" w:hAnsi="Calibri" w:cs="Calibri"/>
          <w:sz w:val="28"/>
        </w:rPr>
        <w:t>,</w:t>
      </w:r>
    </w:p>
    <w:p w:rsidR="007E30B3" w:rsidRDefault="00E67CB1">
      <w:pPr>
        <w:spacing w:after="200" w:line="276" w:lineRule="auto"/>
        <w:jc w:val="both"/>
        <w:rPr>
          <w:rFonts w:ascii="Calibri" w:eastAsia="Calibri" w:hAnsi="Calibri" w:cs="Calibri"/>
          <w:sz w:val="28"/>
        </w:rPr>
      </w:pPr>
      <w:r w:rsidRPr="00CC4EBF">
        <w:rPr>
          <w:rFonts w:ascii="Calibri" w:eastAsia="Calibri" w:hAnsi="Calibri" w:cs="Calibri"/>
          <w:b/>
          <w:sz w:val="28"/>
        </w:rPr>
        <w:t>b)</w:t>
      </w:r>
      <w:r w:rsidR="00CC4EBF">
        <w:rPr>
          <w:rFonts w:ascii="Calibri" w:eastAsia="Calibri" w:hAnsi="Calibri" w:cs="Calibri"/>
          <w:sz w:val="28"/>
        </w:rPr>
        <w:t xml:space="preserve"> </w:t>
      </w:r>
      <w:r>
        <w:rPr>
          <w:rFonts w:ascii="Calibri" w:eastAsia="Calibri" w:hAnsi="Calibri" w:cs="Calibri"/>
          <w:sz w:val="28"/>
        </w:rPr>
        <w:t>zveřejňování cen pro vodné a stočné resp.</w:t>
      </w:r>
      <w:r w:rsidR="00131545">
        <w:rPr>
          <w:rFonts w:ascii="Calibri" w:eastAsia="Calibri" w:hAnsi="Calibri" w:cs="Calibri"/>
          <w:sz w:val="28"/>
        </w:rPr>
        <w:t xml:space="preserve"> </w:t>
      </w:r>
      <w:r>
        <w:rPr>
          <w:rFonts w:ascii="Calibri" w:eastAsia="Calibri" w:hAnsi="Calibri" w:cs="Calibri"/>
          <w:sz w:val="28"/>
        </w:rPr>
        <w:t>vyúčtování - porovnání má být dle §</w:t>
      </w:r>
      <w:r w:rsidR="00BA2C00">
        <w:rPr>
          <w:rFonts w:ascii="Calibri" w:eastAsia="Calibri" w:hAnsi="Calibri" w:cs="Calibri"/>
          <w:sz w:val="28"/>
        </w:rPr>
        <w:t xml:space="preserve"> 36,odst.5 realizováno do 30.4.</w:t>
      </w:r>
      <w:r>
        <w:rPr>
          <w:rFonts w:ascii="Calibri" w:eastAsia="Calibri" w:hAnsi="Calibri" w:cs="Calibri"/>
          <w:sz w:val="28"/>
        </w:rPr>
        <w:t>následujícího roku za př</w:t>
      </w:r>
      <w:r w:rsidR="00BA2C00">
        <w:rPr>
          <w:rFonts w:ascii="Calibri" w:eastAsia="Calibri" w:hAnsi="Calibri" w:cs="Calibri"/>
          <w:sz w:val="28"/>
        </w:rPr>
        <w:t>edchozí rok,</w:t>
      </w:r>
      <w:r>
        <w:rPr>
          <w:rFonts w:ascii="Calibri" w:eastAsia="Calibri" w:hAnsi="Calibri" w:cs="Calibri"/>
          <w:sz w:val="28"/>
        </w:rPr>
        <w:t>na obec předáno za rok 2014 ing.</w:t>
      </w:r>
      <w:r w:rsidR="00131545">
        <w:rPr>
          <w:rFonts w:ascii="Calibri" w:eastAsia="Calibri" w:hAnsi="Calibri" w:cs="Calibri"/>
          <w:sz w:val="28"/>
        </w:rPr>
        <w:t xml:space="preserve"> </w:t>
      </w:r>
      <w:r>
        <w:rPr>
          <w:rFonts w:ascii="Calibri" w:eastAsia="Calibri" w:hAnsi="Calibri" w:cs="Calibri"/>
          <w:sz w:val="28"/>
        </w:rPr>
        <w:t>Kunickým</w:t>
      </w:r>
      <w:r w:rsidR="00131545">
        <w:rPr>
          <w:rFonts w:ascii="Calibri" w:eastAsia="Calibri" w:hAnsi="Calibri" w:cs="Calibri"/>
          <w:sz w:val="28"/>
        </w:rPr>
        <w:t xml:space="preserve"> dne</w:t>
      </w:r>
      <w:r>
        <w:rPr>
          <w:rFonts w:ascii="Calibri" w:eastAsia="Calibri" w:hAnsi="Calibri" w:cs="Calibri"/>
          <w:sz w:val="28"/>
        </w:rPr>
        <w:t xml:space="preserve"> 22.</w:t>
      </w:r>
      <w:r w:rsidR="00BA2C00">
        <w:rPr>
          <w:rFonts w:ascii="Calibri" w:eastAsia="Calibri" w:hAnsi="Calibri" w:cs="Calibri"/>
          <w:sz w:val="28"/>
        </w:rPr>
        <w:t xml:space="preserve"> </w:t>
      </w:r>
      <w:r>
        <w:rPr>
          <w:rFonts w:ascii="Calibri" w:eastAsia="Calibri" w:hAnsi="Calibri" w:cs="Calibri"/>
          <w:sz w:val="28"/>
        </w:rPr>
        <w:t>5.</w:t>
      </w:r>
      <w:r w:rsidR="00BA2C00">
        <w:rPr>
          <w:rFonts w:ascii="Calibri" w:eastAsia="Calibri" w:hAnsi="Calibri" w:cs="Calibri"/>
          <w:sz w:val="28"/>
        </w:rPr>
        <w:t xml:space="preserve"> </w:t>
      </w:r>
      <w:r>
        <w:rPr>
          <w:rFonts w:ascii="Calibri" w:eastAsia="Calibri" w:hAnsi="Calibri" w:cs="Calibri"/>
          <w:sz w:val="28"/>
        </w:rPr>
        <w:t>2015</w:t>
      </w:r>
      <w:r w:rsidR="00CC4EBF">
        <w:rPr>
          <w:rFonts w:ascii="Calibri" w:eastAsia="Calibri" w:hAnsi="Calibri" w:cs="Calibri"/>
          <w:sz w:val="28"/>
        </w:rPr>
        <w:t xml:space="preserve"> </w:t>
      </w:r>
      <w:r>
        <w:rPr>
          <w:rFonts w:ascii="Calibri" w:eastAsia="Calibri" w:hAnsi="Calibri" w:cs="Calibri"/>
          <w:sz w:val="28"/>
        </w:rPr>
        <w:t>(vyvěš</w:t>
      </w:r>
      <w:r w:rsidR="00131545">
        <w:rPr>
          <w:rFonts w:ascii="Calibri" w:eastAsia="Calibri" w:hAnsi="Calibri" w:cs="Calibri"/>
          <w:sz w:val="28"/>
        </w:rPr>
        <w:t>eno 23.5.2015,</w:t>
      </w:r>
      <w:r w:rsidR="00CC4EBF">
        <w:rPr>
          <w:rFonts w:ascii="Calibri" w:eastAsia="Calibri" w:hAnsi="Calibri" w:cs="Calibri"/>
          <w:sz w:val="28"/>
        </w:rPr>
        <w:t xml:space="preserve"> </w:t>
      </w:r>
      <w:r w:rsidR="00131545">
        <w:rPr>
          <w:rFonts w:ascii="Calibri" w:eastAsia="Calibri" w:hAnsi="Calibri" w:cs="Calibri"/>
          <w:sz w:val="28"/>
        </w:rPr>
        <w:t>svěšeno 23.6.2015</w:t>
      </w:r>
      <w:r>
        <w:rPr>
          <w:rFonts w:ascii="Calibri" w:eastAsia="Calibri" w:hAnsi="Calibri" w:cs="Calibri"/>
          <w:sz w:val="28"/>
        </w:rPr>
        <w:t>)</w:t>
      </w:r>
      <w:r w:rsidR="00131545">
        <w:rPr>
          <w:rFonts w:ascii="Calibri" w:eastAsia="Calibri" w:hAnsi="Calibri" w:cs="Calibri"/>
          <w:sz w:val="28"/>
        </w:rPr>
        <w:t>,</w:t>
      </w:r>
      <w:r w:rsidR="00CC4EBF">
        <w:rPr>
          <w:rFonts w:ascii="Calibri" w:eastAsia="Calibri" w:hAnsi="Calibri" w:cs="Calibri"/>
          <w:sz w:val="28"/>
        </w:rPr>
        <w:t xml:space="preserve"> </w:t>
      </w:r>
      <w:r>
        <w:rPr>
          <w:rFonts w:ascii="Calibri" w:eastAsia="Calibri" w:hAnsi="Calibri" w:cs="Calibri"/>
          <w:sz w:val="28"/>
        </w:rPr>
        <w:t xml:space="preserve">do 30.4.2015 mělo být elektronicky zasláno "porovnání </w:t>
      </w:r>
      <w:r w:rsidR="00CE0D07">
        <w:rPr>
          <w:rFonts w:ascii="Calibri" w:eastAsia="Calibri" w:hAnsi="Calibri" w:cs="Calibri"/>
          <w:sz w:val="28"/>
        </w:rPr>
        <w:t xml:space="preserve">cen" za rok 2014 </w:t>
      </w:r>
      <w:r w:rsidR="00131545">
        <w:rPr>
          <w:rFonts w:ascii="Calibri" w:eastAsia="Calibri" w:hAnsi="Calibri" w:cs="Calibri"/>
          <w:sz w:val="28"/>
        </w:rPr>
        <w:t xml:space="preserve"> na MZE</w:t>
      </w:r>
      <w:r>
        <w:rPr>
          <w:rFonts w:ascii="Calibri" w:eastAsia="Calibri" w:hAnsi="Calibri" w:cs="Calibri"/>
          <w:sz w:val="28"/>
        </w:rPr>
        <w:t xml:space="preserve"> ČR</w:t>
      </w:r>
      <w:r w:rsidR="00CC4EBF">
        <w:rPr>
          <w:rFonts w:ascii="Calibri" w:eastAsia="Calibri" w:hAnsi="Calibri" w:cs="Calibri"/>
          <w:sz w:val="28"/>
        </w:rPr>
        <w:t xml:space="preserve"> </w:t>
      </w:r>
      <w:r>
        <w:rPr>
          <w:rFonts w:ascii="Calibri" w:eastAsia="Calibri" w:hAnsi="Calibri" w:cs="Calibri"/>
          <w:sz w:val="28"/>
        </w:rPr>
        <w:t>(datum odeslání nezjištěn)</w:t>
      </w:r>
      <w:r w:rsidR="00BA2C00">
        <w:rPr>
          <w:rFonts w:ascii="Calibri" w:eastAsia="Calibri" w:hAnsi="Calibri" w:cs="Calibri"/>
          <w:sz w:val="28"/>
        </w:rPr>
        <w:t>.</w:t>
      </w:r>
    </w:p>
    <w:p w:rsidR="007E30B3" w:rsidRDefault="00E67CB1">
      <w:pPr>
        <w:spacing w:after="200" w:line="276" w:lineRule="auto"/>
        <w:jc w:val="both"/>
        <w:rPr>
          <w:rFonts w:ascii="Calibri" w:eastAsia="Calibri" w:hAnsi="Calibri" w:cs="Calibri"/>
          <w:sz w:val="28"/>
        </w:rPr>
      </w:pPr>
      <w:r w:rsidRPr="00CC4EBF">
        <w:rPr>
          <w:rFonts w:ascii="Calibri" w:eastAsia="Calibri" w:hAnsi="Calibri" w:cs="Calibri"/>
          <w:b/>
          <w:sz w:val="28"/>
        </w:rPr>
        <w:t>c)</w:t>
      </w:r>
      <w:r w:rsidR="00CC4EBF">
        <w:rPr>
          <w:rFonts w:ascii="Calibri" w:eastAsia="Calibri" w:hAnsi="Calibri" w:cs="Calibri"/>
          <w:sz w:val="28"/>
        </w:rPr>
        <w:t xml:space="preserve"> </w:t>
      </w:r>
      <w:r>
        <w:rPr>
          <w:rFonts w:ascii="Calibri" w:eastAsia="Calibri" w:hAnsi="Calibri" w:cs="Calibri"/>
          <w:sz w:val="28"/>
        </w:rPr>
        <w:t>dle smluvního vztahu</w:t>
      </w:r>
      <w:r w:rsidR="00CC4EBF">
        <w:rPr>
          <w:rFonts w:ascii="Calibri" w:eastAsia="Calibri" w:hAnsi="Calibri" w:cs="Calibri"/>
          <w:sz w:val="28"/>
        </w:rPr>
        <w:t xml:space="preserve"> </w:t>
      </w:r>
      <w:r>
        <w:rPr>
          <w:rFonts w:ascii="Calibri" w:eastAsia="Calibri" w:hAnsi="Calibri" w:cs="Calibri"/>
          <w:sz w:val="28"/>
        </w:rPr>
        <w:t>(smlouva s odběrateli)</w:t>
      </w:r>
      <w:r w:rsidR="00CC4EBF">
        <w:rPr>
          <w:rFonts w:ascii="Calibri" w:eastAsia="Calibri" w:hAnsi="Calibri" w:cs="Calibri"/>
          <w:sz w:val="28"/>
        </w:rPr>
        <w:t xml:space="preserve"> </w:t>
      </w:r>
      <w:r>
        <w:rPr>
          <w:rFonts w:ascii="Calibri" w:eastAsia="Calibri" w:hAnsi="Calibri" w:cs="Calibri"/>
          <w:sz w:val="28"/>
        </w:rPr>
        <w:t>měl být nabídkový ceník (ceny pro vodné a stočné) s "cenami" pro kalendářní rok 2015 předán na obec 30 dní před jejich účinností,</w:t>
      </w:r>
      <w:r w:rsidR="00131545">
        <w:rPr>
          <w:rFonts w:ascii="Calibri" w:eastAsia="Calibri" w:hAnsi="Calibri" w:cs="Calibri"/>
          <w:sz w:val="28"/>
        </w:rPr>
        <w:t xml:space="preserve"> </w:t>
      </w:r>
      <w:r>
        <w:rPr>
          <w:rFonts w:ascii="Calibri" w:eastAsia="Calibri" w:hAnsi="Calibri" w:cs="Calibri"/>
          <w:sz w:val="28"/>
        </w:rPr>
        <w:t>kalkulace "cen" na kalendářní  rok 2015 byly na obec předány ing.</w:t>
      </w:r>
      <w:r w:rsidR="00131545">
        <w:rPr>
          <w:rFonts w:ascii="Calibri" w:eastAsia="Calibri" w:hAnsi="Calibri" w:cs="Calibri"/>
          <w:sz w:val="28"/>
        </w:rPr>
        <w:t xml:space="preserve"> </w:t>
      </w:r>
      <w:r>
        <w:rPr>
          <w:rFonts w:ascii="Calibri" w:eastAsia="Calibri" w:hAnsi="Calibri" w:cs="Calibri"/>
          <w:sz w:val="28"/>
        </w:rPr>
        <w:t>Kunickým až 1.6.2015</w:t>
      </w:r>
      <w:r w:rsidR="00CC4EBF">
        <w:rPr>
          <w:rFonts w:ascii="Calibri" w:eastAsia="Calibri" w:hAnsi="Calibri" w:cs="Calibri"/>
          <w:sz w:val="28"/>
        </w:rPr>
        <w:t xml:space="preserve"> </w:t>
      </w:r>
      <w:r>
        <w:rPr>
          <w:rFonts w:ascii="Calibri" w:eastAsia="Calibri" w:hAnsi="Calibri" w:cs="Calibri"/>
          <w:sz w:val="28"/>
        </w:rPr>
        <w:t>(na úřední desce obce vyvěšeno též 30 dní),</w:t>
      </w:r>
      <w:r w:rsidR="00CC4EBF">
        <w:rPr>
          <w:rFonts w:ascii="Calibri" w:eastAsia="Calibri" w:hAnsi="Calibri" w:cs="Calibri"/>
          <w:sz w:val="28"/>
        </w:rPr>
        <w:t xml:space="preserve"> </w:t>
      </w:r>
      <w:r>
        <w:rPr>
          <w:rFonts w:ascii="Calibri" w:eastAsia="Calibri" w:hAnsi="Calibri" w:cs="Calibri"/>
          <w:sz w:val="28"/>
        </w:rPr>
        <w:t xml:space="preserve">není tedy </w:t>
      </w:r>
      <w:r w:rsidRPr="00BA2C00">
        <w:rPr>
          <w:rFonts w:ascii="Calibri" w:eastAsia="Calibri" w:hAnsi="Calibri" w:cs="Calibri"/>
          <w:b/>
          <w:sz w:val="28"/>
        </w:rPr>
        <w:t>jasné zda "ceny"</w:t>
      </w:r>
      <w:r w:rsidR="00131545" w:rsidRPr="00BA2C00">
        <w:rPr>
          <w:rFonts w:ascii="Calibri" w:eastAsia="Calibri" w:hAnsi="Calibri" w:cs="Calibri"/>
          <w:b/>
          <w:sz w:val="28"/>
        </w:rPr>
        <w:t xml:space="preserve"> </w:t>
      </w:r>
      <w:r w:rsidRPr="00BA2C00">
        <w:rPr>
          <w:rFonts w:ascii="Calibri" w:eastAsia="Calibri" w:hAnsi="Calibri" w:cs="Calibri"/>
          <w:b/>
          <w:sz w:val="28"/>
        </w:rPr>
        <w:t>platí až od</w:t>
      </w:r>
      <w:r w:rsidR="00131545" w:rsidRPr="00BA2C00">
        <w:rPr>
          <w:rFonts w:ascii="Calibri" w:eastAsia="Calibri" w:hAnsi="Calibri" w:cs="Calibri"/>
          <w:b/>
          <w:sz w:val="28"/>
        </w:rPr>
        <w:t xml:space="preserve"> </w:t>
      </w:r>
      <w:r w:rsidR="00CC4EBF" w:rsidRPr="00BA2C00">
        <w:rPr>
          <w:rFonts w:ascii="Calibri" w:eastAsia="Calibri" w:hAnsi="Calibri" w:cs="Calibri"/>
          <w:b/>
          <w:sz w:val="28"/>
        </w:rPr>
        <w:t>1.7.2015</w:t>
      </w:r>
      <w:r w:rsidRPr="00BA2C00">
        <w:rPr>
          <w:rFonts w:ascii="Calibri" w:eastAsia="Calibri" w:hAnsi="Calibri" w:cs="Calibri"/>
          <w:b/>
          <w:sz w:val="28"/>
        </w:rPr>
        <w:t>,</w:t>
      </w:r>
      <w:r w:rsidR="00CC4EBF" w:rsidRPr="00BA2C00">
        <w:rPr>
          <w:rFonts w:ascii="Calibri" w:eastAsia="Calibri" w:hAnsi="Calibri" w:cs="Calibri"/>
          <w:b/>
          <w:sz w:val="28"/>
        </w:rPr>
        <w:t xml:space="preserve"> </w:t>
      </w:r>
      <w:r w:rsidRPr="00BA2C00">
        <w:rPr>
          <w:rFonts w:ascii="Calibri" w:eastAsia="Calibri" w:hAnsi="Calibri" w:cs="Calibri"/>
          <w:b/>
          <w:sz w:val="28"/>
        </w:rPr>
        <w:t>i když na formuláři "kalkulace" je uvedeno kalkulační období</w:t>
      </w:r>
      <w:r w:rsidR="00131545" w:rsidRPr="00BA2C00">
        <w:rPr>
          <w:rFonts w:ascii="Calibri" w:eastAsia="Calibri" w:hAnsi="Calibri" w:cs="Calibri"/>
          <w:b/>
          <w:sz w:val="28"/>
        </w:rPr>
        <w:t xml:space="preserve"> </w:t>
      </w:r>
      <w:r w:rsidRPr="00BA2C00">
        <w:rPr>
          <w:rFonts w:ascii="Calibri" w:eastAsia="Calibri" w:hAnsi="Calibri" w:cs="Calibri"/>
          <w:b/>
          <w:sz w:val="28"/>
        </w:rPr>
        <w:t>= kalendářní rok 2015</w:t>
      </w:r>
      <w:r>
        <w:rPr>
          <w:rFonts w:ascii="Calibri" w:eastAsia="Calibri" w:hAnsi="Calibri" w:cs="Calibri"/>
          <w:sz w:val="28"/>
        </w:rPr>
        <w:t>,</w:t>
      </w:r>
      <w:r w:rsidR="00CC4EBF">
        <w:rPr>
          <w:rFonts w:ascii="Calibri" w:eastAsia="Calibri" w:hAnsi="Calibri" w:cs="Calibri"/>
          <w:sz w:val="28"/>
        </w:rPr>
        <w:t xml:space="preserve"> </w:t>
      </w:r>
      <w:r>
        <w:rPr>
          <w:rFonts w:ascii="Calibri" w:eastAsia="Calibri" w:hAnsi="Calibri" w:cs="Calibri"/>
          <w:sz w:val="28"/>
        </w:rPr>
        <w:t xml:space="preserve">"kalkulace" navíc </w:t>
      </w:r>
      <w:r w:rsidRPr="00BA2C00">
        <w:rPr>
          <w:rFonts w:ascii="Calibri" w:eastAsia="Calibri" w:hAnsi="Calibri" w:cs="Calibri"/>
          <w:b/>
          <w:sz w:val="28"/>
        </w:rPr>
        <w:t>nejsou</w:t>
      </w:r>
      <w:r>
        <w:rPr>
          <w:rFonts w:ascii="Calibri" w:eastAsia="Calibri" w:hAnsi="Calibri" w:cs="Calibri"/>
          <w:sz w:val="28"/>
        </w:rPr>
        <w:t xml:space="preserve"> </w:t>
      </w:r>
      <w:r w:rsidRPr="00BA2C00">
        <w:rPr>
          <w:rFonts w:ascii="Calibri" w:eastAsia="Calibri" w:hAnsi="Calibri" w:cs="Calibri"/>
          <w:b/>
          <w:sz w:val="28"/>
        </w:rPr>
        <w:t>zpracovány v předepsaném formátu</w:t>
      </w:r>
      <w:r>
        <w:rPr>
          <w:rFonts w:ascii="Calibri" w:eastAsia="Calibri" w:hAnsi="Calibri" w:cs="Calibri"/>
          <w:sz w:val="28"/>
        </w:rPr>
        <w:t>,</w:t>
      </w:r>
      <w:r w:rsidR="00CC4EBF">
        <w:rPr>
          <w:rFonts w:ascii="Calibri" w:eastAsia="Calibri" w:hAnsi="Calibri" w:cs="Calibri"/>
          <w:sz w:val="28"/>
        </w:rPr>
        <w:t xml:space="preserve"> </w:t>
      </w:r>
      <w:r>
        <w:rPr>
          <w:rFonts w:ascii="Calibri" w:eastAsia="Calibri" w:hAnsi="Calibri" w:cs="Calibri"/>
          <w:sz w:val="28"/>
        </w:rPr>
        <w:t>tj.</w:t>
      </w:r>
      <w:r w:rsidR="00CC4EBF">
        <w:rPr>
          <w:rFonts w:ascii="Calibri" w:eastAsia="Calibri" w:hAnsi="Calibri" w:cs="Calibri"/>
          <w:sz w:val="28"/>
        </w:rPr>
        <w:t xml:space="preserve"> </w:t>
      </w:r>
      <w:r>
        <w:rPr>
          <w:rFonts w:ascii="Calibri" w:eastAsia="Calibri" w:hAnsi="Calibri" w:cs="Calibri"/>
          <w:sz w:val="28"/>
        </w:rPr>
        <w:t>dle příloh</w:t>
      </w:r>
      <w:r w:rsidR="00131545">
        <w:rPr>
          <w:rFonts w:ascii="Calibri" w:eastAsia="Calibri" w:hAnsi="Calibri" w:cs="Calibri"/>
          <w:sz w:val="28"/>
        </w:rPr>
        <w:t>y č.</w:t>
      </w:r>
      <w:r w:rsidR="00BA2C00">
        <w:rPr>
          <w:rFonts w:ascii="Calibri" w:eastAsia="Calibri" w:hAnsi="Calibri" w:cs="Calibri"/>
          <w:sz w:val="28"/>
        </w:rPr>
        <w:t xml:space="preserve"> </w:t>
      </w:r>
      <w:r w:rsidR="00131545">
        <w:rPr>
          <w:rFonts w:ascii="Calibri" w:eastAsia="Calibri" w:hAnsi="Calibri" w:cs="Calibri"/>
          <w:sz w:val="28"/>
        </w:rPr>
        <w:t>19 vyhlášky č.428/2001 Sb.,</w:t>
      </w:r>
      <w:r w:rsidR="00CC4EBF">
        <w:rPr>
          <w:rFonts w:ascii="Calibri" w:eastAsia="Calibri" w:hAnsi="Calibri" w:cs="Calibri"/>
          <w:sz w:val="28"/>
        </w:rPr>
        <w:t xml:space="preserve"> </w:t>
      </w:r>
      <w:r w:rsidR="00131545">
        <w:rPr>
          <w:rFonts w:ascii="Calibri" w:eastAsia="Calibri" w:hAnsi="Calibri" w:cs="Calibri"/>
          <w:sz w:val="28"/>
        </w:rPr>
        <w:t>k</w:t>
      </w:r>
      <w:r>
        <w:rPr>
          <w:rFonts w:ascii="Calibri" w:eastAsia="Calibri" w:hAnsi="Calibri" w:cs="Calibri"/>
          <w:sz w:val="28"/>
        </w:rPr>
        <w:t>alkulace cen pro vodné a stočné jsou zpracovány podle původního předpisu tj."opatření obecné povahy Mze ČR".</w:t>
      </w:r>
    </w:p>
    <w:p w:rsidR="007E30B3" w:rsidRDefault="00E67CB1">
      <w:pPr>
        <w:spacing w:after="200" w:line="276" w:lineRule="auto"/>
        <w:jc w:val="both"/>
        <w:rPr>
          <w:rFonts w:ascii="Calibri" w:eastAsia="Calibri" w:hAnsi="Calibri" w:cs="Calibri"/>
          <w:sz w:val="28"/>
        </w:rPr>
      </w:pPr>
      <w:r w:rsidRPr="00CC4EBF">
        <w:rPr>
          <w:rFonts w:ascii="Calibri" w:eastAsia="Calibri" w:hAnsi="Calibri" w:cs="Calibri"/>
          <w:b/>
          <w:sz w:val="28"/>
        </w:rPr>
        <w:t>d)</w:t>
      </w:r>
      <w:r>
        <w:rPr>
          <w:rFonts w:ascii="Calibri" w:eastAsia="Calibri" w:hAnsi="Calibri" w:cs="Calibri"/>
          <w:sz w:val="28"/>
        </w:rPr>
        <w:t xml:space="preserve"> kanalizační řád nebyl předán na obec</w:t>
      </w:r>
      <w:r w:rsidR="00BA2C00">
        <w:rPr>
          <w:rFonts w:ascii="Calibri" w:eastAsia="Calibri" w:hAnsi="Calibri" w:cs="Calibri"/>
          <w:sz w:val="28"/>
        </w:rPr>
        <w:t>,</w:t>
      </w:r>
    </w:p>
    <w:p w:rsidR="007E30B3" w:rsidRDefault="00E67CB1" w:rsidP="00CC4EBF">
      <w:pPr>
        <w:spacing w:after="200" w:line="276" w:lineRule="auto"/>
        <w:jc w:val="both"/>
        <w:rPr>
          <w:rFonts w:ascii="Calibri" w:eastAsia="Calibri" w:hAnsi="Calibri" w:cs="Calibri"/>
          <w:sz w:val="28"/>
        </w:rPr>
      </w:pPr>
      <w:r w:rsidRPr="00CC4EBF">
        <w:rPr>
          <w:rFonts w:ascii="Calibri" w:eastAsia="Calibri" w:hAnsi="Calibri" w:cs="Calibri"/>
          <w:b/>
          <w:sz w:val="28"/>
        </w:rPr>
        <w:t>e)</w:t>
      </w:r>
      <w:r w:rsidR="00CC4EBF">
        <w:rPr>
          <w:rFonts w:ascii="Calibri" w:eastAsia="Calibri" w:hAnsi="Calibri" w:cs="Calibri"/>
          <w:b/>
          <w:sz w:val="28"/>
        </w:rPr>
        <w:t xml:space="preserve"> </w:t>
      </w:r>
      <w:r>
        <w:rPr>
          <w:rFonts w:ascii="Calibri" w:eastAsia="Calibri" w:hAnsi="Calibri" w:cs="Calibri"/>
          <w:sz w:val="28"/>
        </w:rPr>
        <w:t>povolené limity na vypouštění odpadních do vodního toku nejsou překračovány</w:t>
      </w:r>
      <w:r w:rsidR="00BA2C00">
        <w:rPr>
          <w:rFonts w:ascii="Calibri" w:eastAsia="Calibri" w:hAnsi="Calibri" w:cs="Calibri"/>
          <w:sz w:val="28"/>
        </w:rPr>
        <w:t>,</w:t>
      </w:r>
    </w:p>
    <w:p w:rsidR="007E30B3" w:rsidRDefault="00E67CB1">
      <w:pPr>
        <w:spacing w:after="200" w:line="276" w:lineRule="auto"/>
        <w:jc w:val="both"/>
        <w:rPr>
          <w:rFonts w:ascii="Calibri" w:eastAsia="Calibri" w:hAnsi="Calibri" w:cs="Calibri"/>
          <w:sz w:val="28"/>
        </w:rPr>
      </w:pPr>
      <w:r w:rsidRPr="00CC4EBF">
        <w:rPr>
          <w:rFonts w:ascii="Calibri" w:eastAsia="Calibri" w:hAnsi="Calibri" w:cs="Calibri"/>
          <w:b/>
          <w:sz w:val="28"/>
        </w:rPr>
        <w:t>f)</w:t>
      </w:r>
      <w:r w:rsidR="00CC4EBF">
        <w:rPr>
          <w:rFonts w:ascii="Calibri" w:eastAsia="Calibri" w:hAnsi="Calibri" w:cs="Calibri"/>
          <w:sz w:val="28"/>
        </w:rPr>
        <w:t xml:space="preserve"> </w:t>
      </w:r>
      <w:r w:rsidR="00033232">
        <w:rPr>
          <w:rFonts w:ascii="Calibri" w:eastAsia="Calibri" w:hAnsi="Calibri" w:cs="Calibri"/>
          <w:sz w:val="28"/>
        </w:rPr>
        <w:t>dle rozhodnutí Měú</w:t>
      </w:r>
      <w:r>
        <w:rPr>
          <w:rFonts w:ascii="Calibri" w:eastAsia="Calibri" w:hAnsi="Calibri" w:cs="Calibri"/>
          <w:sz w:val="28"/>
        </w:rPr>
        <w:t xml:space="preserve"> Černošice</w:t>
      </w:r>
      <w:r w:rsidR="00131545">
        <w:rPr>
          <w:rFonts w:ascii="Calibri" w:eastAsia="Calibri" w:hAnsi="Calibri" w:cs="Calibri"/>
          <w:sz w:val="28"/>
        </w:rPr>
        <w:t xml:space="preserve"> </w:t>
      </w:r>
      <w:r>
        <w:rPr>
          <w:rFonts w:ascii="Calibri" w:eastAsia="Calibri" w:hAnsi="Calibri" w:cs="Calibri"/>
          <w:sz w:val="28"/>
        </w:rPr>
        <w:t>z 10.</w:t>
      </w:r>
      <w:r w:rsidR="00BA2C00">
        <w:rPr>
          <w:rFonts w:ascii="Calibri" w:eastAsia="Calibri" w:hAnsi="Calibri" w:cs="Calibri"/>
          <w:sz w:val="28"/>
        </w:rPr>
        <w:t xml:space="preserve"> </w:t>
      </w:r>
      <w:r>
        <w:rPr>
          <w:rFonts w:ascii="Calibri" w:eastAsia="Calibri" w:hAnsi="Calibri" w:cs="Calibri"/>
          <w:sz w:val="28"/>
        </w:rPr>
        <w:t>1.</w:t>
      </w:r>
      <w:r w:rsidR="00BA2C00">
        <w:rPr>
          <w:rFonts w:ascii="Calibri" w:eastAsia="Calibri" w:hAnsi="Calibri" w:cs="Calibri"/>
          <w:sz w:val="28"/>
        </w:rPr>
        <w:t xml:space="preserve"> </w:t>
      </w:r>
      <w:r>
        <w:rPr>
          <w:rFonts w:ascii="Calibri" w:eastAsia="Calibri" w:hAnsi="Calibri" w:cs="Calibri"/>
          <w:sz w:val="28"/>
        </w:rPr>
        <w:t>2013 měly být do 31.</w:t>
      </w:r>
      <w:r w:rsidR="00BA2C00">
        <w:rPr>
          <w:rFonts w:ascii="Calibri" w:eastAsia="Calibri" w:hAnsi="Calibri" w:cs="Calibri"/>
          <w:sz w:val="28"/>
        </w:rPr>
        <w:t xml:space="preserve"> </w:t>
      </w:r>
      <w:r>
        <w:rPr>
          <w:rFonts w:ascii="Calibri" w:eastAsia="Calibri" w:hAnsi="Calibri" w:cs="Calibri"/>
          <w:sz w:val="28"/>
        </w:rPr>
        <w:t>5.</w:t>
      </w:r>
      <w:r w:rsidR="00BA2C00">
        <w:rPr>
          <w:rFonts w:ascii="Calibri" w:eastAsia="Calibri" w:hAnsi="Calibri" w:cs="Calibri"/>
          <w:sz w:val="28"/>
        </w:rPr>
        <w:t xml:space="preserve"> </w:t>
      </w:r>
      <w:r>
        <w:rPr>
          <w:rFonts w:ascii="Calibri" w:eastAsia="Calibri" w:hAnsi="Calibri" w:cs="Calibri"/>
          <w:sz w:val="28"/>
        </w:rPr>
        <w:t>2013 realizovány stavební úpravy na "odběrném objektu" z Vltavy a rovněž do tohoto</w:t>
      </w:r>
      <w:r w:rsidR="00131545">
        <w:rPr>
          <w:rFonts w:ascii="Calibri" w:eastAsia="Calibri" w:hAnsi="Calibri" w:cs="Calibri"/>
          <w:sz w:val="28"/>
        </w:rPr>
        <w:t xml:space="preserve"> data</w:t>
      </w:r>
      <w:r>
        <w:rPr>
          <w:rFonts w:ascii="Calibri" w:eastAsia="Calibri" w:hAnsi="Calibri" w:cs="Calibri"/>
          <w:sz w:val="28"/>
        </w:rPr>
        <w:t xml:space="preserve"> měly být sděleny podmínky pro "vyhlášení pásma hygienické ochrany tohoto zdroje.</w:t>
      </w:r>
      <w:r w:rsidR="00131545">
        <w:rPr>
          <w:rFonts w:ascii="Calibri" w:eastAsia="Calibri" w:hAnsi="Calibri" w:cs="Calibri"/>
          <w:sz w:val="28"/>
        </w:rPr>
        <w:t xml:space="preserve"> </w:t>
      </w:r>
      <w:r>
        <w:rPr>
          <w:rFonts w:ascii="Calibri" w:eastAsia="Calibri" w:hAnsi="Calibri" w:cs="Calibri"/>
          <w:sz w:val="28"/>
        </w:rPr>
        <w:t>Přes opakované výzvy toto nebylo</w:t>
      </w:r>
      <w:r w:rsidR="00131545">
        <w:rPr>
          <w:rFonts w:ascii="Calibri" w:eastAsia="Calibri" w:hAnsi="Calibri" w:cs="Calibri"/>
          <w:sz w:val="28"/>
        </w:rPr>
        <w:t xml:space="preserve"> předáno resp.</w:t>
      </w:r>
      <w:r>
        <w:rPr>
          <w:rFonts w:ascii="Calibri" w:eastAsia="Calibri" w:hAnsi="Calibri" w:cs="Calibri"/>
          <w:sz w:val="28"/>
        </w:rPr>
        <w:t xml:space="preserve"> realizováno.</w:t>
      </w:r>
      <w:r w:rsidR="00131545">
        <w:rPr>
          <w:rFonts w:ascii="Calibri" w:eastAsia="Calibri" w:hAnsi="Calibri" w:cs="Calibri"/>
          <w:sz w:val="28"/>
        </w:rPr>
        <w:t xml:space="preserve"> </w:t>
      </w:r>
      <w:r>
        <w:rPr>
          <w:rFonts w:ascii="Calibri" w:eastAsia="Calibri" w:hAnsi="Calibri" w:cs="Calibri"/>
          <w:sz w:val="28"/>
        </w:rPr>
        <w:t>Podle sdělení tohoto "vodoprávního orgánu" bude od tohoto požadavku pravděpodobně upuštěno.</w:t>
      </w:r>
      <w:r w:rsidR="00131545">
        <w:rPr>
          <w:rFonts w:ascii="Calibri" w:eastAsia="Calibri" w:hAnsi="Calibri" w:cs="Calibri"/>
          <w:sz w:val="28"/>
        </w:rPr>
        <w:t xml:space="preserve"> </w:t>
      </w:r>
      <w:r>
        <w:rPr>
          <w:rFonts w:ascii="Calibri" w:eastAsia="Calibri" w:hAnsi="Calibri" w:cs="Calibri"/>
          <w:sz w:val="28"/>
        </w:rPr>
        <w:t>Důvodem je přechod na jiný zdroj "vody".</w:t>
      </w:r>
    </w:p>
    <w:p w:rsidR="00131545" w:rsidRPr="00131545" w:rsidRDefault="00131545">
      <w:pPr>
        <w:spacing w:after="200" w:line="276" w:lineRule="auto"/>
        <w:jc w:val="both"/>
        <w:rPr>
          <w:rFonts w:ascii="Calibri" w:eastAsia="Calibri" w:hAnsi="Calibri" w:cs="Calibri"/>
          <w:b/>
          <w:sz w:val="32"/>
          <w:szCs w:val="32"/>
        </w:rPr>
      </w:pPr>
      <w:r>
        <w:rPr>
          <w:rFonts w:ascii="Calibri" w:eastAsia="Calibri" w:hAnsi="Calibri" w:cs="Calibri"/>
          <w:b/>
          <w:sz w:val="32"/>
          <w:szCs w:val="32"/>
        </w:rPr>
        <w:t>5.2 . VÚME a VÚPE</w:t>
      </w:r>
    </w:p>
    <w:p w:rsidR="007E30B3" w:rsidRDefault="00131545" w:rsidP="00CC4EBF">
      <w:pPr>
        <w:spacing w:after="0" w:line="276" w:lineRule="auto"/>
        <w:jc w:val="both"/>
        <w:rPr>
          <w:rFonts w:ascii="Calibri" w:eastAsia="Calibri" w:hAnsi="Calibri" w:cs="Calibri"/>
          <w:sz w:val="28"/>
        </w:rPr>
      </w:pPr>
      <w:r w:rsidRPr="00CC4EBF">
        <w:rPr>
          <w:rFonts w:ascii="Calibri" w:eastAsia="Calibri" w:hAnsi="Calibri" w:cs="Calibri"/>
          <w:b/>
          <w:sz w:val="28"/>
        </w:rPr>
        <w:t>a</w:t>
      </w:r>
      <w:r w:rsidR="00E67CB1" w:rsidRPr="00CC4EBF">
        <w:rPr>
          <w:rFonts w:ascii="Calibri" w:eastAsia="Calibri" w:hAnsi="Calibri" w:cs="Calibri"/>
          <w:b/>
          <w:sz w:val="28"/>
        </w:rPr>
        <w:t>)</w:t>
      </w:r>
      <w:r w:rsidR="00CC4EBF">
        <w:rPr>
          <w:rFonts w:ascii="Calibri" w:eastAsia="Calibri" w:hAnsi="Calibri" w:cs="Calibri"/>
          <w:sz w:val="28"/>
        </w:rPr>
        <w:t xml:space="preserve"> </w:t>
      </w:r>
      <w:r w:rsidR="00E67CB1">
        <w:rPr>
          <w:rFonts w:ascii="Calibri" w:eastAsia="Calibri" w:hAnsi="Calibri" w:cs="Calibri"/>
          <w:sz w:val="28"/>
        </w:rPr>
        <w:t>VÚME a VÚPE za rok 2013 odesláno 14.</w:t>
      </w:r>
      <w:r w:rsidR="00082240">
        <w:rPr>
          <w:rFonts w:ascii="Calibri" w:eastAsia="Calibri" w:hAnsi="Calibri" w:cs="Calibri"/>
          <w:sz w:val="28"/>
        </w:rPr>
        <w:t xml:space="preserve"> </w:t>
      </w:r>
      <w:r w:rsidR="00E67CB1">
        <w:rPr>
          <w:rFonts w:ascii="Calibri" w:eastAsia="Calibri" w:hAnsi="Calibri" w:cs="Calibri"/>
          <w:sz w:val="28"/>
        </w:rPr>
        <w:t>3.</w:t>
      </w:r>
      <w:r w:rsidR="00082240">
        <w:rPr>
          <w:rFonts w:ascii="Calibri" w:eastAsia="Calibri" w:hAnsi="Calibri" w:cs="Calibri"/>
          <w:sz w:val="28"/>
        </w:rPr>
        <w:t xml:space="preserve"> </w:t>
      </w:r>
      <w:r w:rsidR="00E67CB1">
        <w:rPr>
          <w:rFonts w:ascii="Calibri" w:eastAsia="Calibri" w:hAnsi="Calibri" w:cs="Calibri"/>
          <w:sz w:val="28"/>
        </w:rPr>
        <w:t>2014(požadovaný termín nejpozději do 28.</w:t>
      </w:r>
      <w:r w:rsidR="00082240">
        <w:rPr>
          <w:rFonts w:ascii="Calibri" w:eastAsia="Calibri" w:hAnsi="Calibri" w:cs="Calibri"/>
          <w:sz w:val="28"/>
        </w:rPr>
        <w:t xml:space="preserve"> </w:t>
      </w:r>
      <w:r w:rsidR="00E67CB1">
        <w:rPr>
          <w:rFonts w:ascii="Calibri" w:eastAsia="Calibri" w:hAnsi="Calibri" w:cs="Calibri"/>
          <w:sz w:val="28"/>
        </w:rPr>
        <w:t>2.</w:t>
      </w:r>
      <w:r w:rsidR="00082240">
        <w:rPr>
          <w:rFonts w:ascii="Calibri" w:eastAsia="Calibri" w:hAnsi="Calibri" w:cs="Calibri"/>
          <w:sz w:val="28"/>
        </w:rPr>
        <w:t xml:space="preserve"> </w:t>
      </w:r>
      <w:r w:rsidR="00E67CB1">
        <w:rPr>
          <w:rFonts w:ascii="Calibri" w:eastAsia="Calibri" w:hAnsi="Calibri" w:cs="Calibri"/>
          <w:sz w:val="28"/>
        </w:rPr>
        <w:t>2014</w:t>
      </w:r>
      <w:r>
        <w:rPr>
          <w:rFonts w:ascii="Calibri" w:eastAsia="Calibri" w:hAnsi="Calibri" w:cs="Calibri"/>
          <w:sz w:val="28"/>
        </w:rPr>
        <w:t>)</w:t>
      </w:r>
      <w:r w:rsidR="00E67CB1">
        <w:rPr>
          <w:rFonts w:ascii="Calibri" w:eastAsia="Calibri" w:hAnsi="Calibri" w:cs="Calibri"/>
          <w:sz w:val="28"/>
        </w:rPr>
        <w:t xml:space="preserve">  - v n</w:t>
      </w:r>
      <w:r w:rsidR="00082240">
        <w:rPr>
          <w:rFonts w:ascii="Calibri" w:eastAsia="Calibri" w:hAnsi="Calibri" w:cs="Calibri"/>
          <w:sz w:val="28"/>
        </w:rPr>
        <w:t>adpisu uvedeno asi nedopatřením</w:t>
      </w:r>
      <w:r w:rsidR="00E67CB1">
        <w:rPr>
          <w:rFonts w:ascii="Calibri" w:eastAsia="Calibri" w:hAnsi="Calibri" w:cs="Calibri"/>
          <w:sz w:val="28"/>
        </w:rPr>
        <w:t>,</w:t>
      </w:r>
      <w:r w:rsidR="00082240">
        <w:rPr>
          <w:rFonts w:ascii="Calibri" w:eastAsia="Calibri" w:hAnsi="Calibri" w:cs="Calibri"/>
          <w:sz w:val="28"/>
        </w:rPr>
        <w:t xml:space="preserve"> </w:t>
      </w:r>
      <w:r w:rsidR="00E67CB1">
        <w:rPr>
          <w:rFonts w:ascii="Calibri" w:eastAsia="Calibri" w:hAnsi="Calibri" w:cs="Calibri"/>
          <w:sz w:val="28"/>
        </w:rPr>
        <w:t>že jde o údaje za rok 2014.</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Za rok 2014 byla tato evidence odeslána 2.</w:t>
      </w:r>
      <w:r w:rsidR="00082240">
        <w:rPr>
          <w:rFonts w:ascii="Calibri" w:eastAsia="Calibri" w:hAnsi="Calibri" w:cs="Calibri"/>
          <w:sz w:val="28"/>
        </w:rPr>
        <w:t xml:space="preserve"> </w:t>
      </w:r>
      <w:r>
        <w:rPr>
          <w:rFonts w:ascii="Calibri" w:eastAsia="Calibri" w:hAnsi="Calibri" w:cs="Calibri"/>
          <w:sz w:val="28"/>
        </w:rPr>
        <w:t>3.</w:t>
      </w:r>
      <w:r w:rsidR="00082240">
        <w:rPr>
          <w:rFonts w:ascii="Calibri" w:eastAsia="Calibri" w:hAnsi="Calibri" w:cs="Calibri"/>
          <w:sz w:val="28"/>
        </w:rPr>
        <w:t xml:space="preserve"> </w:t>
      </w:r>
      <w:r>
        <w:rPr>
          <w:rFonts w:ascii="Calibri" w:eastAsia="Calibri" w:hAnsi="Calibri" w:cs="Calibri"/>
          <w:sz w:val="28"/>
        </w:rPr>
        <w:t>2015.</w:t>
      </w:r>
    </w:p>
    <w:p w:rsidR="007E30B3" w:rsidRDefault="00131545">
      <w:pPr>
        <w:spacing w:after="200" w:line="276" w:lineRule="auto"/>
        <w:jc w:val="both"/>
        <w:rPr>
          <w:rFonts w:ascii="Calibri" w:eastAsia="Calibri" w:hAnsi="Calibri" w:cs="Calibri"/>
          <w:sz w:val="28"/>
        </w:rPr>
      </w:pPr>
      <w:r w:rsidRPr="00CC4EBF">
        <w:rPr>
          <w:rFonts w:ascii="Calibri" w:eastAsia="Calibri" w:hAnsi="Calibri" w:cs="Calibri"/>
          <w:b/>
          <w:sz w:val="28"/>
        </w:rPr>
        <w:t>b)</w:t>
      </w:r>
      <w:r>
        <w:rPr>
          <w:rFonts w:ascii="Calibri" w:eastAsia="Calibri" w:hAnsi="Calibri" w:cs="Calibri"/>
          <w:sz w:val="28"/>
        </w:rPr>
        <w:t xml:space="preserve"> v</w:t>
      </w:r>
      <w:r w:rsidR="00E67CB1">
        <w:rPr>
          <w:rFonts w:ascii="Calibri" w:eastAsia="Calibri" w:hAnsi="Calibri" w:cs="Calibri"/>
          <w:sz w:val="28"/>
        </w:rPr>
        <w:t>e VÚPE za rok 2013 jsou uvedeny hmotné jednotky za část roku</w:t>
      </w:r>
      <w:r w:rsidR="00CC4EBF">
        <w:rPr>
          <w:rFonts w:ascii="Calibri" w:eastAsia="Calibri" w:hAnsi="Calibri" w:cs="Calibri"/>
          <w:sz w:val="28"/>
        </w:rPr>
        <w:t xml:space="preserve"> </w:t>
      </w:r>
      <w:r w:rsidR="00E67CB1">
        <w:rPr>
          <w:rFonts w:ascii="Calibri" w:eastAsia="Calibri" w:hAnsi="Calibri" w:cs="Calibri"/>
          <w:sz w:val="28"/>
        </w:rPr>
        <w:t>(období provozování 1.</w:t>
      </w:r>
      <w:r w:rsidR="00B145E1">
        <w:rPr>
          <w:rFonts w:ascii="Calibri" w:eastAsia="Calibri" w:hAnsi="Calibri" w:cs="Calibri"/>
          <w:sz w:val="28"/>
        </w:rPr>
        <w:t xml:space="preserve"> </w:t>
      </w:r>
      <w:r w:rsidR="00E67CB1">
        <w:rPr>
          <w:rFonts w:ascii="Calibri" w:eastAsia="Calibri" w:hAnsi="Calibri" w:cs="Calibri"/>
          <w:sz w:val="28"/>
        </w:rPr>
        <w:t>8.</w:t>
      </w:r>
      <w:r w:rsidR="00B145E1">
        <w:rPr>
          <w:rFonts w:ascii="Calibri" w:eastAsia="Calibri" w:hAnsi="Calibri" w:cs="Calibri"/>
          <w:sz w:val="28"/>
        </w:rPr>
        <w:t xml:space="preserve"> </w:t>
      </w:r>
      <w:r w:rsidR="00E67CB1">
        <w:rPr>
          <w:rFonts w:ascii="Calibri" w:eastAsia="Calibri" w:hAnsi="Calibri" w:cs="Calibri"/>
          <w:sz w:val="28"/>
        </w:rPr>
        <w:t>2013 - 31.</w:t>
      </w:r>
      <w:r w:rsidR="00B145E1">
        <w:rPr>
          <w:rFonts w:ascii="Calibri" w:eastAsia="Calibri" w:hAnsi="Calibri" w:cs="Calibri"/>
          <w:sz w:val="28"/>
        </w:rPr>
        <w:t xml:space="preserve"> </w:t>
      </w:r>
      <w:r w:rsidR="00E67CB1">
        <w:rPr>
          <w:rFonts w:ascii="Calibri" w:eastAsia="Calibri" w:hAnsi="Calibri" w:cs="Calibri"/>
          <w:sz w:val="28"/>
        </w:rPr>
        <w:t>12.</w:t>
      </w:r>
      <w:r w:rsidR="00B145E1">
        <w:rPr>
          <w:rFonts w:ascii="Calibri" w:eastAsia="Calibri" w:hAnsi="Calibri" w:cs="Calibri"/>
          <w:sz w:val="28"/>
        </w:rPr>
        <w:t xml:space="preserve"> </w:t>
      </w:r>
      <w:r w:rsidR="00E67CB1">
        <w:rPr>
          <w:rFonts w:ascii="Calibri" w:eastAsia="Calibri" w:hAnsi="Calibri" w:cs="Calibri"/>
          <w:sz w:val="28"/>
        </w:rPr>
        <w:t>2015,</w:t>
      </w:r>
      <w:r w:rsidR="00B145E1">
        <w:rPr>
          <w:rFonts w:ascii="Calibri" w:eastAsia="Calibri" w:hAnsi="Calibri" w:cs="Calibri"/>
          <w:sz w:val="28"/>
        </w:rPr>
        <w:t xml:space="preserve"> </w:t>
      </w:r>
      <w:r w:rsidR="00E67CB1">
        <w:rPr>
          <w:rFonts w:ascii="Calibri" w:eastAsia="Calibri" w:hAnsi="Calibri" w:cs="Calibri"/>
          <w:sz w:val="28"/>
        </w:rPr>
        <w:t>avšak technické údaje jako např.</w:t>
      </w:r>
      <w:r w:rsidR="00CC4EBF">
        <w:rPr>
          <w:rFonts w:ascii="Calibri" w:eastAsia="Calibri" w:hAnsi="Calibri" w:cs="Calibri"/>
          <w:sz w:val="28"/>
        </w:rPr>
        <w:t xml:space="preserve"> </w:t>
      </w:r>
      <w:r w:rsidR="00E67CB1">
        <w:rPr>
          <w:rFonts w:ascii="Calibri" w:eastAsia="Calibri" w:hAnsi="Calibri" w:cs="Calibri"/>
          <w:sz w:val="28"/>
        </w:rPr>
        <w:t>nátok a odtok BSK5 jsou</w:t>
      </w:r>
      <w:r>
        <w:rPr>
          <w:rFonts w:ascii="Calibri" w:eastAsia="Calibri" w:hAnsi="Calibri" w:cs="Calibri"/>
          <w:sz w:val="28"/>
        </w:rPr>
        <w:t xml:space="preserve"> vykázány jako </w:t>
      </w:r>
      <w:r w:rsidR="00B145E1">
        <w:rPr>
          <w:rFonts w:ascii="Calibri" w:eastAsia="Calibri" w:hAnsi="Calibri" w:cs="Calibri"/>
          <w:sz w:val="28"/>
        </w:rPr>
        <w:t>celoroční hodnoty,</w:t>
      </w:r>
    </w:p>
    <w:p w:rsidR="007E30B3" w:rsidRDefault="0074125D">
      <w:pPr>
        <w:spacing w:after="200" w:line="276" w:lineRule="auto"/>
        <w:jc w:val="both"/>
        <w:rPr>
          <w:rFonts w:ascii="Calibri" w:eastAsia="Calibri" w:hAnsi="Calibri" w:cs="Calibri"/>
          <w:sz w:val="28"/>
        </w:rPr>
      </w:pPr>
      <w:r w:rsidRPr="00CC4EBF">
        <w:rPr>
          <w:rFonts w:ascii="Calibri" w:eastAsia="Calibri" w:hAnsi="Calibri" w:cs="Calibri"/>
          <w:b/>
          <w:sz w:val="28"/>
        </w:rPr>
        <w:t>c)</w:t>
      </w:r>
      <w:r w:rsidR="00CC4EBF">
        <w:rPr>
          <w:rFonts w:ascii="Calibri" w:eastAsia="Calibri" w:hAnsi="Calibri" w:cs="Calibri"/>
          <w:sz w:val="28"/>
        </w:rPr>
        <w:t xml:space="preserve"> </w:t>
      </w:r>
      <w:r>
        <w:rPr>
          <w:rFonts w:ascii="Calibri" w:eastAsia="Calibri" w:hAnsi="Calibri" w:cs="Calibri"/>
          <w:sz w:val="28"/>
        </w:rPr>
        <w:t>d</w:t>
      </w:r>
      <w:r w:rsidR="00E67CB1">
        <w:rPr>
          <w:rFonts w:ascii="Calibri" w:eastAsia="Calibri" w:hAnsi="Calibri" w:cs="Calibri"/>
          <w:sz w:val="28"/>
        </w:rPr>
        <w:t xml:space="preserve">ále za toto období je vykazován náklad </w:t>
      </w:r>
      <w:r>
        <w:rPr>
          <w:rFonts w:ascii="Calibri" w:eastAsia="Calibri" w:hAnsi="Calibri" w:cs="Calibri"/>
          <w:sz w:val="28"/>
        </w:rPr>
        <w:t>na výrobu vody ve výši 75 Kč/m3 p</w:t>
      </w:r>
      <w:r w:rsidR="00E67CB1">
        <w:rPr>
          <w:rFonts w:ascii="Calibri" w:eastAsia="Calibri" w:hAnsi="Calibri" w:cs="Calibri"/>
          <w:sz w:val="28"/>
        </w:rPr>
        <w:t>řičemž skutečné náklady na "vodu"(tedy vč.</w:t>
      </w:r>
      <w:r w:rsidR="00CC4EBF">
        <w:rPr>
          <w:rFonts w:ascii="Calibri" w:eastAsia="Calibri" w:hAnsi="Calibri" w:cs="Calibri"/>
          <w:sz w:val="28"/>
        </w:rPr>
        <w:t xml:space="preserve"> </w:t>
      </w:r>
      <w:r w:rsidR="00E67CB1">
        <w:rPr>
          <w:rFonts w:ascii="Calibri" w:eastAsia="Calibri" w:hAnsi="Calibri" w:cs="Calibri"/>
          <w:sz w:val="28"/>
        </w:rPr>
        <w:t>vod.</w:t>
      </w:r>
      <w:r w:rsidR="00CC4EBF">
        <w:rPr>
          <w:rFonts w:ascii="Calibri" w:eastAsia="Calibri" w:hAnsi="Calibri" w:cs="Calibri"/>
          <w:sz w:val="28"/>
        </w:rPr>
        <w:t xml:space="preserve"> </w:t>
      </w:r>
      <w:r>
        <w:rPr>
          <w:rFonts w:ascii="Calibri" w:eastAsia="Calibri" w:hAnsi="Calibri" w:cs="Calibri"/>
          <w:sz w:val="28"/>
        </w:rPr>
        <w:t xml:space="preserve">řadů) jsou ve "vyúčtování" </w:t>
      </w:r>
      <w:r w:rsidR="00E67CB1">
        <w:rPr>
          <w:rFonts w:ascii="Calibri" w:eastAsia="Calibri" w:hAnsi="Calibri" w:cs="Calibri"/>
          <w:sz w:val="28"/>
        </w:rPr>
        <w:t>vyká</w:t>
      </w:r>
      <w:r w:rsidR="00A517FA">
        <w:rPr>
          <w:rFonts w:ascii="Calibri" w:eastAsia="Calibri" w:hAnsi="Calibri" w:cs="Calibri"/>
          <w:sz w:val="28"/>
        </w:rPr>
        <w:t xml:space="preserve">zány ve výši 50,35 Kč/m3 x jen </w:t>
      </w:r>
      <w:r w:rsidR="00E67CB1">
        <w:rPr>
          <w:rFonts w:ascii="Calibri" w:eastAsia="Calibri" w:hAnsi="Calibri" w:cs="Calibri"/>
          <w:sz w:val="28"/>
        </w:rPr>
        <w:t xml:space="preserve"> </w:t>
      </w:r>
      <w:r w:rsidR="00A517FA">
        <w:rPr>
          <w:rFonts w:ascii="Calibri" w:eastAsia="Calibri" w:hAnsi="Calibri" w:cs="Calibri"/>
          <w:sz w:val="28"/>
        </w:rPr>
        <w:t>„</w:t>
      </w:r>
      <w:r w:rsidR="00E67CB1">
        <w:rPr>
          <w:rFonts w:ascii="Calibri" w:eastAsia="Calibri" w:hAnsi="Calibri" w:cs="Calibri"/>
          <w:sz w:val="28"/>
        </w:rPr>
        <w:t>výroba vody</w:t>
      </w:r>
      <w:r w:rsidR="00A517FA">
        <w:rPr>
          <w:rFonts w:ascii="Calibri" w:eastAsia="Calibri" w:hAnsi="Calibri" w:cs="Calibri"/>
          <w:sz w:val="28"/>
        </w:rPr>
        <w:t>“</w:t>
      </w:r>
      <w:r w:rsidR="00E67CB1">
        <w:rPr>
          <w:rFonts w:ascii="Calibri" w:eastAsia="Calibri" w:hAnsi="Calibri" w:cs="Calibri"/>
          <w:sz w:val="28"/>
        </w:rPr>
        <w:t xml:space="preserve"> za 75 Kč/m3 </w:t>
      </w:r>
      <w:r w:rsidR="00E67CB1">
        <w:rPr>
          <w:rFonts w:ascii="Calibri" w:eastAsia="Calibri" w:hAnsi="Calibri" w:cs="Calibri"/>
          <w:color w:val="FF0000"/>
          <w:sz w:val="28"/>
        </w:rPr>
        <w:t xml:space="preserve">!!!!!! </w:t>
      </w:r>
      <w:r w:rsidR="00E67CB1">
        <w:rPr>
          <w:rFonts w:ascii="Calibri" w:eastAsia="Calibri" w:hAnsi="Calibri" w:cs="Calibri"/>
          <w:sz w:val="28"/>
        </w:rPr>
        <w:t>Vodné</w:t>
      </w:r>
      <w:r w:rsidR="00CC4EBF">
        <w:rPr>
          <w:rFonts w:ascii="Calibri" w:eastAsia="Calibri" w:hAnsi="Calibri" w:cs="Calibri"/>
          <w:sz w:val="28"/>
        </w:rPr>
        <w:t xml:space="preserve"> </w:t>
      </w:r>
      <w:r w:rsidR="00E67CB1">
        <w:rPr>
          <w:rFonts w:ascii="Calibri" w:eastAsia="Calibri" w:hAnsi="Calibri" w:cs="Calibri"/>
          <w:sz w:val="28"/>
        </w:rPr>
        <w:t>(má být cena pro vodné</w:t>
      </w:r>
      <w:r w:rsidR="00CC4EBF">
        <w:rPr>
          <w:rFonts w:ascii="Calibri" w:eastAsia="Calibri" w:hAnsi="Calibri" w:cs="Calibri"/>
          <w:sz w:val="28"/>
        </w:rPr>
        <w:t>) bez DPH je uvedeno ve výši 56,</w:t>
      </w:r>
      <w:r w:rsidR="00E67CB1">
        <w:rPr>
          <w:rFonts w:ascii="Calibri" w:eastAsia="Calibri" w:hAnsi="Calibri" w:cs="Calibri"/>
          <w:sz w:val="28"/>
        </w:rPr>
        <w:t>59 Kč/m3,</w:t>
      </w:r>
      <w:r w:rsidR="00CC4EBF">
        <w:rPr>
          <w:rFonts w:ascii="Calibri" w:eastAsia="Calibri" w:hAnsi="Calibri" w:cs="Calibri"/>
          <w:sz w:val="28"/>
        </w:rPr>
        <w:t xml:space="preserve"> </w:t>
      </w:r>
      <w:r w:rsidR="00E67CB1">
        <w:rPr>
          <w:rFonts w:ascii="Calibri" w:eastAsia="Calibri" w:hAnsi="Calibri" w:cs="Calibri"/>
          <w:sz w:val="28"/>
        </w:rPr>
        <w:t xml:space="preserve">ale ve </w:t>
      </w:r>
      <w:r w:rsidR="00CC4EBF">
        <w:rPr>
          <w:rFonts w:ascii="Calibri" w:eastAsia="Calibri" w:hAnsi="Calibri" w:cs="Calibri"/>
          <w:sz w:val="28"/>
        </w:rPr>
        <w:t>vyúčtování je uvedena "cena" 49,</w:t>
      </w:r>
      <w:r w:rsidR="00A517FA">
        <w:rPr>
          <w:rFonts w:ascii="Calibri" w:eastAsia="Calibri" w:hAnsi="Calibri" w:cs="Calibri"/>
          <w:sz w:val="28"/>
        </w:rPr>
        <w:t>64 Kč/m3,</w:t>
      </w:r>
    </w:p>
    <w:p w:rsidR="007E30B3" w:rsidRDefault="0074125D">
      <w:pPr>
        <w:spacing w:after="200" w:line="276" w:lineRule="auto"/>
        <w:jc w:val="both"/>
        <w:rPr>
          <w:rFonts w:ascii="Calibri" w:eastAsia="Calibri" w:hAnsi="Calibri" w:cs="Calibri"/>
          <w:sz w:val="28"/>
        </w:rPr>
      </w:pPr>
      <w:r w:rsidRPr="00CC4EBF">
        <w:rPr>
          <w:rFonts w:ascii="Calibri" w:eastAsia="Calibri" w:hAnsi="Calibri" w:cs="Calibri"/>
          <w:b/>
          <w:sz w:val="28"/>
        </w:rPr>
        <w:t>d)</w:t>
      </w:r>
      <w:r w:rsidR="00CC4EBF">
        <w:rPr>
          <w:rFonts w:ascii="Calibri" w:eastAsia="Calibri" w:hAnsi="Calibri" w:cs="Calibri"/>
          <w:sz w:val="28"/>
        </w:rPr>
        <w:t xml:space="preserve"> </w:t>
      </w:r>
      <w:r>
        <w:rPr>
          <w:rFonts w:ascii="Calibri" w:eastAsia="Calibri" w:hAnsi="Calibri" w:cs="Calibri"/>
          <w:sz w:val="28"/>
        </w:rPr>
        <w:t>z</w:t>
      </w:r>
      <w:r w:rsidR="00E67CB1">
        <w:rPr>
          <w:rFonts w:ascii="Calibri" w:eastAsia="Calibri" w:hAnsi="Calibri" w:cs="Calibri"/>
          <w:sz w:val="28"/>
        </w:rPr>
        <w:t xml:space="preserve">a rok 2014 vykázány náklady na výrobu vody 35.84 Kč/m3,náklady na vodovodní síť pak 19.30 Kč/m3,tedy celkem </w:t>
      </w:r>
      <w:r w:rsidR="00CC4EBF">
        <w:rPr>
          <w:rFonts w:ascii="Calibri" w:eastAsia="Calibri" w:hAnsi="Calibri" w:cs="Calibri"/>
          <w:b/>
          <w:sz w:val="28"/>
        </w:rPr>
        <w:t>55,</w:t>
      </w:r>
      <w:r w:rsidR="00E67CB1" w:rsidRPr="0074125D">
        <w:rPr>
          <w:rFonts w:ascii="Calibri" w:eastAsia="Calibri" w:hAnsi="Calibri" w:cs="Calibri"/>
          <w:b/>
          <w:sz w:val="28"/>
        </w:rPr>
        <w:t>14</w:t>
      </w:r>
      <w:r w:rsidR="00A517FA">
        <w:rPr>
          <w:rFonts w:ascii="Calibri" w:eastAsia="Calibri" w:hAnsi="Calibri" w:cs="Calibri"/>
          <w:sz w:val="28"/>
        </w:rPr>
        <w:t xml:space="preserve"> Kč/m3,p</w:t>
      </w:r>
      <w:r w:rsidR="00E67CB1">
        <w:rPr>
          <w:rFonts w:ascii="Calibri" w:eastAsia="Calibri" w:hAnsi="Calibri" w:cs="Calibri"/>
          <w:sz w:val="28"/>
        </w:rPr>
        <w:t>řitom dle "vyúčtování" je jednotkový náklad na "vodu"</w:t>
      </w:r>
      <w:r>
        <w:rPr>
          <w:rFonts w:ascii="Calibri" w:eastAsia="Calibri" w:hAnsi="Calibri" w:cs="Calibri"/>
          <w:sz w:val="28"/>
        </w:rPr>
        <w:t xml:space="preserve"> </w:t>
      </w:r>
      <w:r w:rsidR="00E67CB1" w:rsidRPr="0074125D">
        <w:rPr>
          <w:rFonts w:ascii="Calibri" w:eastAsia="Calibri" w:hAnsi="Calibri" w:cs="Calibri"/>
          <w:b/>
          <w:sz w:val="28"/>
        </w:rPr>
        <w:t>60,46</w:t>
      </w:r>
      <w:r w:rsidR="00E67CB1">
        <w:rPr>
          <w:rFonts w:ascii="Calibri" w:eastAsia="Calibri" w:hAnsi="Calibri" w:cs="Calibri"/>
          <w:sz w:val="28"/>
        </w:rPr>
        <w:t xml:space="preserve"> Kč/m3</w:t>
      </w:r>
      <w:r w:rsidR="00CC4EBF">
        <w:rPr>
          <w:rFonts w:ascii="Calibri" w:eastAsia="Calibri" w:hAnsi="Calibri" w:cs="Calibri"/>
          <w:sz w:val="28"/>
        </w:rPr>
        <w:t xml:space="preserve"> </w:t>
      </w:r>
      <w:r w:rsidR="00E67CB1">
        <w:rPr>
          <w:rFonts w:ascii="Calibri" w:eastAsia="Calibri" w:hAnsi="Calibri" w:cs="Calibri"/>
          <w:sz w:val="28"/>
        </w:rPr>
        <w:t>(mož</w:t>
      </w:r>
      <w:r w:rsidR="00CC4EBF">
        <w:rPr>
          <w:rFonts w:ascii="Calibri" w:eastAsia="Calibri" w:hAnsi="Calibri" w:cs="Calibri"/>
          <w:sz w:val="28"/>
        </w:rPr>
        <w:t>no vliv nákladů na přívodní řad</w:t>
      </w:r>
      <w:r w:rsidR="00A517FA">
        <w:rPr>
          <w:rFonts w:ascii="Calibri" w:eastAsia="Calibri" w:hAnsi="Calibri" w:cs="Calibri"/>
          <w:sz w:val="28"/>
        </w:rPr>
        <w:t>?),</w:t>
      </w:r>
      <w:r w:rsidR="00CC4EBF">
        <w:rPr>
          <w:rFonts w:ascii="Calibri" w:eastAsia="Calibri" w:hAnsi="Calibri" w:cs="Calibri"/>
          <w:sz w:val="28"/>
        </w:rPr>
        <w:t xml:space="preserve"> </w:t>
      </w:r>
      <w:r w:rsidR="00A517FA">
        <w:rPr>
          <w:rFonts w:ascii="Calibri" w:eastAsia="Calibri" w:hAnsi="Calibri" w:cs="Calibri"/>
          <w:sz w:val="28"/>
        </w:rPr>
        <w:t>v</w:t>
      </w:r>
      <w:r w:rsidR="00E67CB1">
        <w:rPr>
          <w:rFonts w:ascii="Calibri" w:eastAsia="Calibri" w:hAnsi="Calibri" w:cs="Calibri"/>
          <w:sz w:val="28"/>
        </w:rPr>
        <w:t xml:space="preserve">odné uvedeno </w:t>
      </w:r>
      <w:r w:rsidR="00E67CB1" w:rsidRPr="0074125D">
        <w:rPr>
          <w:rFonts w:ascii="Calibri" w:eastAsia="Calibri" w:hAnsi="Calibri" w:cs="Calibri"/>
          <w:b/>
          <w:sz w:val="28"/>
        </w:rPr>
        <w:t>91,63</w:t>
      </w:r>
      <w:r w:rsidR="00E67CB1">
        <w:rPr>
          <w:rFonts w:ascii="Calibri" w:eastAsia="Calibri" w:hAnsi="Calibri" w:cs="Calibri"/>
          <w:sz w:val="28"/>
        </w:rPr>
        <w:t xml:space="preserve"> Kč/m3</w:t>
      </w:r>
      <w:r w:rsidR="00CC4EBF">
        <w:rPr>
          <w:rFonts w:ascii="Calibri" w:eastAsia="Calibri" w:hAnsi="Calibri" w:cs="Calibri"/>
          <w:sz w:val="28"/>
        </w:rPr>
        <w:t xml:space="preserve"> </w:t>
      </w:r>
      <w:r w:rsidR="00E67CB1">
        <w:rPr>
          <w:rFonts w:ascii="Calibri" w:eastAsia="Calibri" w:hAnsi="Calibri" w:cs="Calibri"/>
          <w:sz w:val="28"/>
        </w:rPr>
        <w:t>(to je dle poslední kalkulace v roce 2014,</w:t>
      </w:r>
      <w:r>
        <w:rPr>
          <w:rFonts w:ascii="Calibri" w:eastAsia="Calibri" w:hAnsi="Calibri" w:cs="Calibri"/>
          <w:sz w:val="28"/>
        </w:rPr>
        <w:t xml:space="preserve"> </w:t>
      </w:r>
      <w:r w:rsidR="00E67CB1">
        <w:rPr>
          <w:rFonts w:ascii="Calibri" w:eastAsia="Calibri" w:hAnsi="Calibri" w:cs="Calibri"/>
          <w:sz w:val="28"/>
        </w:rPr>
        <w:t xml:space="preserve">ale průměrná realizační cena v roce 2O14  - přepočet za obě platné kalkulace byla </w:t>
      </w:r>
      <w:r w:rsidR="00CC4EBF">
        <w:rPr>
          <w:rFonts w:ascii="Calibri" w:eastAsia="Calibri" w:hAnsi="Calibri" w:cs="Calibri"/>
          <w:b/>
          <w:sz w:val="28"/>
        </w:rPr>
        <w:t>84,</w:t>
      </w:r>
      <w:r w:rsidR="00E67CB1" w:rsidRPr="0074125D">
        <w:rPr>
          <w:rFonts w:ascii="Calibri" w:eastAsia="Calibri" w:hAnsi="Calibri" w:cs="Calibri"/>
          <w:b/>
          <w:sz w:val="28"/>
        </w:rPr>
        <w:t>54</w:t>
      </w:r>
      <w:r w:rsidR="00E67CB1">
        <w:rPr>
          <w:rFonts w:ascii="Calibri" w:eastAsia="Calibri" w:hAnsi="Calibri" w:cs="Calibri"/>
          <w:sz w:val="28"/>
        </w:rPr>
        <w:t xml:space="preserve"> Kč/m3</w:t>
      </w:r>
      <w:r w:rsidR="00A517FA">
        <w:rPr>
          <w:rFonts w:ascii="Calibri" w:eastAsia="Calibri" w:hAnsi="Calibri" w:cs="Calibri"/>
          <w:sz w:val="28"/>
        </w:rPr>
        <w:t>),</w:t>
      </w:r>
    </w:p>
    <w:p w:rsidR="007E30B3" w:rsidRDefault="0074125D">
      <w:pPr>
        <w:spacing w:after="200" w:line="276" w:lineRule="auto"/>
        <w:jc w:val="both"/>
        <w:rPr>
          <w:rFonts w:ascii="Calibri" w:eastAsia="Calibri" w:hAnsi="Calibri" w:cs="Calibri"/>
          <w:sz w:val="28"/>
        </w:rPr>
      </w:pPr>
      <w:r w:rsidRPr="00CC4EBF">
        <w:rPr>
          <w:rFonts w:ascii="Calibri" w:eastAsia="Calibri" w:hAnsi="Calibri" w:cs="Calibri"/>
          <w:b/>
          <w:sz w:val="28"/>
        </w:rPr>
        <w:t>e)</w:t>
      </w:r>
      <w:r w:rsidR="00CC4EBF">
        <w:rPr>
          <w:rFonts w:ascii="Calibri" w:eastAsia="Calibri" w:hAnsi="Calibri" w:cs="Calibri"/>
          <w:sz w:val="28"/>
        </w:rPr>
        <w:t xml:space="preserve"> </w:t>
      </w:r>
      <w:r>
        <w:rPr>
          <w:rFonts w:ascii="Calibri" w:eastAsia="Calibri" w:hAnsi="Calibri" w:cs="Calibri"/>
          <w:sz w:val="28"/>
        </w:rPr>
        <w:t>p</w:t>
      </w:r>
      <w:r w:rsidR="00E67CB1">
        <w:rPr>
          <w:rFonts w:ascii="Calibri" w:eastAsia="Calibri" w:hAnsi="Calibri" w:cs="Calibri"/>
          <w:sz w:val="28"/>
        </w:rPr>
        <w:t>očet poruch na "síti" je nízký (0 -</w:t>
      </w:r>
      <w:r w:rsidR="00CC4EBF">
        <w:rPr>
          <w:rFonts w:ascii="Calibri" w:eastAsia="Calibri" w:hAnsi="Calibri" w:cs="Calibri"/>
          <w:sz w:val="28"/>
        </w:rPr>
        <w:t xml:space="preserve"> </w:t>
      </w:r>
      <w:r w:rsidR="00E67CB1">
        <w:rPr>
          <w:rFonts w:ascii="Calibri" w:eastAsia="Calibri" w:hAnsi="Calibri" w:cs="Calibri"/>
          <w:sz w:val="28"/>
        </w:rPr>
        <w:t>část roku 2013,</w:t>
      </w:r>
      <w:r w:rsidR="00CC4EBF">
        <w:rPr>
          <w:rFonts w:ascii="Calibri" w:eastAsia="Calibri" w:hAnsi="Calibri" w:cs="Calibri"/>
          <w:sz w:val="28"/>
        </w:rPr>
        <w:t xml:space="preserve"> </w:t>
      </w:r>
      <w:r w:rsidR="00A517FA">
        <w:rPr>
          <w:rFonts w:ascii="Calibri" w:eastAsia="Calibri" w:hAnsi="Calibri" w:cs="Calibri"/>
          <w:sz w:val="28"/>
        </w:rPr>
        <w:t>1  - rok 2014),</w:t>
      </w:r>
    </w:p>
    <w:p w:rsidR="007E30B3" w:rsidRDefault="0074125D">
      <w:pPr>
        <w:spacing w:after="200" w:line="276" w:lineRule="auto"/>
        <w:jc w:val="both"/>
        <w:rPr>
          <w:rFonts w:ascii="Calibri" w:eastAsia="Calibri" w:hAnsi="Calibri" w:cs="Calibri"/>
          <w:color w:val="FF0000"/>
          <w:sz w:val="28"/>
        </w:rPr>
      </w:pPr>
      <w:r w:rsidRPr="00CC4EBF">
        <w:rPr>
          <w:rFonts w:ascii="Calibri" w:eastAsia="Calibri" w:hAnsi="Calibri" w:cs="Calibri"/>
          <w:b/>
          <w:sz w:val="28"/>
        </w:rPr>
        <w:t>f)</w:t>
      </w:r>
      <w:r w:rsidR="00CC4EBF">
        <w:rPr>
          <w:rFonts w:ascii="Calibri" w:eastAsia="Calibri" w:hAnsi="Calibri" w:cs="Calibri"/>
          <w:sz w:val="28"/>
        </w:rPr>
        <w:t xml:space="preserve"> </w:t>
      </w:r>
      <w:r>
        <w:rPr>
          <w:rFonts w:ascii="Calibri" w:eastAsia="Calibri" w:hAnsi="Calibri" w:cs="Calibri"/>
          <w:sz w:val="28"/>
        </w:rPr>
        <w:t>s</w:t>
      </w:r>
      <w:r w:rsidR="00E67CB1">
        <w:rPr>
          <w:rFonts w:ascii="Calibri" w:eastAsia="Calibri" w:hAnsi="Calibri" w:cs="Calibri"/>
          <w:sz w:val="28"/>
        </w:rPr>
        <w:t>tejně tak jsou vykazovány velmi nízké ztráty vody</w:t>
      </w:r>
      <w:r w:rsidR="00627911">
        <w:rPr>
          <w:rFonts w:ascii="Calibri" w:eastAsia="Calibri" w:hAnsi="Calibri" w:cs="Calibri"/>
          <w:sz w:val="28"/>
        </w:rPr>
        <w:t xml:space="preserve"> </w:t>
      </w:r>
      <w:r w:rsidR="00E67CB1">
        <w:rPr>
          <w:rFonts w:ascii="Calibri" w:eastAsia="Calibri" w:hAnsi="Calibri" w:cs="Calibri"/>
          <w:sz w:val="28"/>
        </w:rPr>
        <w:t>(rok 2013 - 393,9 l/km/den,</w:t>
      </w:r>
      <w:r w:rsidR="00627911">
        <w:rPr>
          <w:rFonts w:ascii="Calibri" w:eastAsia="Calibri" w:hAnsi="Calibri" w:cs="Calibri"/>
          <w:sz w:val="28"/>
        </w:rPr>
        <w:t xml:space="preserve"> </w:t>
      </w:r>
      <w:r w:rsidR="00E67CB1">
        <w:rPr>
          <w:rFonts w:ascii="Calibri" w:eastAsia="Calibri" w:hAnsi="Calibri" w:cs="Calibri"/>
          <w:sz w:val="28"/>
        </w:rPr>
        <w:t xml:space="preserve">v roce 2014 pak </w:t>
      </w:r>
      <w:r w:rsidR="00E67CB1" w:rsidRPr="0074125D">
        <w:rPr>
          <w:rFonts w:ascii="Calibri" w:eastAsia="Calibri" w:hAnsi="Calibri" w:cs="Calibri"/>
          <w:b/>
          <w:sz w:val="28"/>
        </w:rPr>
        <w:t>287,7 l</w:t>
      </w:r>
      <w:r w:rsidR="00E67CB1">
        <w:rPr>
          <w:rFonts w:ascii="Calibri" w:eastAsia="Calibri" w:hAnsi="Calibri" w:cs="Calibri"/>
          <w:sz w:val="28"/>
        </w:rPr>
        <w:t xml:space="preserve">/km/den </w:t>
      </w:r>
      <w:r w:rsidR="00E67CB1">
        <w:rPr>
          <w:rFonts w:ascii="Calibri" w:eastAsia="Calibri" w:hAnsi="Calibri" w:cs="Calibri"/>
          <w:color w:val="FF0000"/>
          <w:sz w:val="28"/>
        </w:rPr>
        <w:t>!!!!!!</w:t>
      </w:r>
    </w:p>
    <w:p w:rsidR="007E30B3" w:rsidRDefault="0074125D">
      <w:pPr>
        <w:spacing w:after="200" w:line="276" w:lineRule="auto"/>
        <w:jc w:val="both"/>
        <w:rPr>
          <w:rFonts w:ascii="Calibri" w:eastAsia="Calibri" w:hAnsi="Calibri" w:cs="Calibri"/>
          <w:color w:val="FF0000"/>
          <w:sz w:val="28"/>
        </w:rPr>
      </w:pPr>
      <w:r w:rsidRPr="00627911">
        <w:rPr>
          <w:rFonts w:ascii="Calibri" w:eastAsia="Calibri" w:hAnsi="Calibri" w:cs="Calibri"/>
          <w:b/>
          <w:sz w:val="28"/>
        </w:rPr>
        <w:t>g)</w:t>
      </w:r>
      <w:r>
        <w:rPr>
          <w:rFonts w:ascii="Calibri" w:eastAsia="Calibri" w:hAnsi="Calibri" w:cs="Calibri"/>
          <w:sz w:val="28"/>
        </w:rPr>
        <w:t xml:space="preserve"> </w:t>
      </w:r>
      <w:r w:rsidR="00E67CB1">
        <w:rPr>
          <w:rFonts w:ascii="Calibri" w:eastAsia="Calibri" w:hAnsi="Calibri" w:cs="Calibri"/>
          <w:sz w:val="28"/>
        </w:rPr>
        <w:t>VÚPE za ČOV</w:t>
      </w:r>
      <w:r>
        <w:rPr>
          <w:rFonts w:ascii="Calibri" w:eastAsia="Calibri" w:hAnsi="Calibri" w:cs="Calibri"/>
          <w:sz w:val="28"/>
        </w:rPr>
        <w:t xml:space="preserve"> - </w:t>
      </w:r>
      <w:r w:rsidR="00E67CB1">
        <w:rPr>
          <w:rFonts w:ascii="Calibri" w:eastAsia="Calibri" w:hAnsi="Calibri" w:cs="Calibri"/>
          <w:sz w:val="28"/>
        </w:rPr>
        <w:t xml:space="preserve"> rok 2013 a 2014 uvádějí stejné náklady tj</w:t>
      </w:r>
      <w:r w:rsidR="00E67CB1" w:rsidRPr="0074125D">
        <w:rPr>
          <w:rFonts w:ascii="Calibri" w:eastAsia="Calibri" w:hAnsi="Calibri" w:cs="Calibri"/>
          <w:b/>
          <w:sz w:val="28"/>
        </w:rPr>
        <w:t>.</w:t>
      </w:r>
      <w:r w:rsidR="00627911">
        <w:rPr>
          <w:rFonts w:ascii="Calibri" w:eastAsia="Calibri" w:hAnsi="Calibri" w:cs="Calibri"/>
          <w:b/>
          <w:sz w:val="28"/>
        </w:rPr>
        <w:t xml:space="preserve"> </w:t>
      </w:r>
      <w:r w:rsidR="00E67CB1" w:rsidRPr="0074125D">
        <w:rPr>
          <w:rFonts w:ascii="Calibri" w:eastAsia="Calibri" w:hAnsi="Calibri" w:cs="Calibri"/>
          <w:b/>
          <w:sz w:val="28"/>
        </w:rPr>
        <w:t>45</w:t>
      </w:r>
      <w:r w:rsidR="00E67CB1">
        <w:rPr>
          <w:rFonts w:ascii="Calibri" w:eastAsia="Calibri" w:hAnsi="Calibri" w:cs="Calibri"/>
          <w:sz w:val="28"/>
        </w:rPr>
        <w:t xml:space="preserve"> Kč/m3 </w:t>
      </w:r>
      <w:r w:rsidR="00E67CB1">
        <w:rPr>
          <w:rFonts w:ascii="Calibri" w:eastAsia="Calibri" w:hAnsi="Calibri" w:cs="Calibri"/>
          <w:color w:val="FF0000"/>
          <w:sz w:val="28"/>
        </w:rPr>
        <w:t>???</w:t>
      </w:r>
    </w:p>
    <w:p w:rsidR="007E30B3" w:rsidRDefault="0074125D">
      <w:pPr>
        <w:spacing w:after="200" w:line="276" w:lineRule="auto"/>
        <w:jc w:val="both"/>
        <w:rPr>
          <w:rFonts w:ascii="Calibri" w:eastAsia="Calibri" w:hAnsi="Calibri" w:cs="Calibri"/>
          <w:sz w:val="28"/>
        </w:rPr>
      </w:pPr>
      <w:r w:rsidRPr="001A2D59">
        <w:rPr>
          <w:rFonts w:ascii="Calibri" w:eastAsia="Calibri" w:hAnsi="Calibri" w:cs="Calibri"/>
          <w:b/>
          <w:sz w:val="28"/>
        </w:rPr>
        <w:t>h)</w:t>
      </w:r>
      <w:r w:rsidR="001A2D59">
        <w:rPr>
          <w:rFonts w:ascii="Calibri" w:eastAsia="Calibri" w:hAnsi="Calibri" w:cs="Calibri"/>
          <w:b/>
          <w:sz w:val="28"/>
        </w:rPr>
        <w:t>cena pro</w:t>
      </w:r>
      <w:r>
        <w:rPr>
          <w:rFonts w:ascii="Calibri" w:eastAsia="Calibri" w:hAnsi="Calibri" w:cs="Calibri"/>
          <w:sz w:val="28"/>
        </w:rPr>
        <w:t xml:space="preserve"> s</w:t>
      </w:r>
      <w:r w:rsidR="00E67CB1">
        <w:rPr>
          <w:rFonts w:ascii="Calibri" w:eastAsia="Calibri" w:hAnsi="Calibri" w:cs="Calibri"/>
          <w:sz w:val="28"/>
        </w:rPr>
        <w:t xml:space="preserve">točné v roce 2013 bez DPH uvedeno </w:t>
      </w:r>
      <w:r w:rsidR="00E67CB1" w:rsidRPr="0074125D">
        <w:rPr>
          <w:rFonts w:ascii="Calibri" w:eastAsia="Calibri" w:hAnsi="Calibri" w:cs="Calibri"/>
          <w:b/>
          <w:sz w:val="28"/>
        </w:rPr>
        <w:t>27,41</w:t>
      </w:r>
      <w:r w:rsidR="00E67CB1">
        <w:rPr>
          <w:rFonts w:ascii="Calibri" w:eastAsia="Calibri" w:hAnsi="Calibri" w:cs="Calibri"/>
          <w:sz w:val="28"/>
        </w:rPr>
        <w:t xml:space="preserve"> Kč/m3,</w:t>
      </w:r>
      <w:r w:rsidR="00627911">
        <w:rPr>
          <w:rFonts w:ascii="Calibri" w:eastAsia="Calibri" w:hAnsi="Calibri" w:cs="Calibri"/>
          <w:sz w:val="28"/>
        </w:rPr>
        <w:t xml:space="preserve"> </w:t>
      </w:r>
      <w:r w:rsidR="00E67CB1">
        <w:rPr>
          <w:rFonts w:ascii="Calibri" w:eastAsia="Calibri" w:hAnsi="Calibri" w:cs="Calibri"/>
          <w:sz w:val="28"/>
        </w:rPr>
        <w:t xml:space="preserve">ale ve "vyúčtování je uvedeno </w:t>
      </w:r>
      <w:r w:rsidR="00627911">
        <w:rPr>
          <w:rFonts w:ascii="Calibri" w:eastAsia="Calibri" w:hAnsi="Calibri" w:cs="Calibri"/>
          <w:b/>
          <w:sz w:val="28"/>
        </w:rPr>
        <w:t>24,</w:t>
      </w:r>
      <w:r w:rsidR="00E67CB1" w:rsidRPr="0074125D">
        <w:rPr>
          <w:rFonts w:ascii="Calibri" w:eastAsia="Calibri" w:hAnsi="Calibri" w:cs="Calibri"/>
          <w:b/>
          <w:sz w:val="28"/>
        </w:rPr>
        <w:t>04</w:t>
      </w:r>
      <w:r w:rsidR="00927F9B">
        <w:rPr>
          <w:rFonts w:ascii="Calibri" w:eastAsia="Calibri" w:hAnsi="Calibri" w:cs="Calibri"/>
          <w:sz w:val="28"/>
        </w:rPr>
        <w:t xml:space="preserve"> Kč/m3,</w:t>
      </w:r>
    </w:p>
    <w:p w:rsidR="007E30B3" w:rsidRPr="0074125D" w:rsidRDefault="0074125D">
      <w:pPr>
        <w:spacing w:after="200" w:line="276" w:lineRule="auto"/>
        <w:jc w:val="both"/>
        <w:rPr>
          <w:rFonts w:ascii="Calibri" w:eastAsia="Calibri" w:hAnsi="Calibri" w:cs="Calibri"/>
          <w:b/>
          <w:sz w:val="28"/>
        </w:rPr>
      </w:pPr>
      <w:r w:rsidRPr="00627911">
        <w:rPr>
          <w:rFonts w:ascii="Calibri" w:eastAsia="Calibri" w:hAnsi="Calibri" w:cs="Calibri"/>
          <w:b/>
          <w:sz w:val="28"/>
        </w:rPr>
        <w:t>ch)</w:t>
      </w:r>
      <w:r>
        <w:rPr>
          <w:rFonts w:ascii="Calibri" w:eastAsia="Calibri" w:hAnsi="Calibri" w:cs="Calibri"/>
          <w:sz w:val="28"/>
        </w:rPr>
        <w:t xml:space="preserve"> n</w:t>
      </w:r>
      <w:r w:rsidR="00E67CB1">
        <w:rPr>
          <w:rFonts w:ascii="Calibri" w:eastAsia="Calibri" w:hAnsi="Calibri" w:cs="Calibri"/>
          <w:sz w:val="28"/>
        </w:rPr>
        <w:t>áklady na stokovou síť v roce 2014 jsou uvedeny 3</w:t>
      </w:r>
      <w:r w:rsidR="004B27CE">
        <w:rPr>
          <w:rFonts w:ascii="Calibri" w:eastAsia="Calibri" w:hAnsi="Calibri" w:cs="Calibri"/>
          <w:sz w:val="28"/>
        </w:rPr>
        <w:t>1.</w:t>
      </w:r>
      <w:r>
        <w:rPr>
          <w:rFonts w:ascii="Calibri" w:eastAsia="Calibri" w:hAnsi="Calibri" w:cs="Calibri"/>
          <w:sz w:val="28"/>
        </w:rPr>
        <w:t xml:space="preserve">40 Kč/m3,tedy i s ČOV </w:t>
      </w:r>
      <w:r w:rsidRPr="0074125D">
        <w:rPr>
          <w:rFonts w:ascii="Calibri" w:eastAsia="Calibri" w:hAnsi="Calibri" w:cs="Calibri"/>
          <w:b/>
          <w:sz w:val="28"/>
        </w:rPr>
        <w:t>76</w:t>
      </w:r>
      <w:r w:rsidR="00627911">
        <w:rPr>
          <w:rFonts w:ascii="Calibri" w:eastAsia="Calibri" w:hAnsi="Calibri" w:cs="Calibri"/>
          <w:b/>
          <w:sz w:val="28"/>
        </w:rPr>
        <w:t>,</w:t>
      </w:r>
      <w:r w:rsidRPr="0074125D">
        <w:rPr>
          <w:rFonts w:ascii="Calibri" w:eastAsia="Calibri" w:hAnsi="Calibri" w:cs="Calibri"/>
          <w:b/>
          <w:sz w:val="28"/>
        </w:rPr>
        <w:t>40</w:t>
      </w:r>
      <w:r>
        <w:rPr>
          <w:rFonts w:ascii="Calibri" w:eastAsia="Calibri" w:hAnsi="Calibri" w:cs="Calibri"/>
          <w:sz w:val="28"/>
        </w:rPr>
        <w:t xml:space="preserve"> Kč</w:t>
      </w:r>
      <w:r w:rsidR="00E67CB1">
        <w:rPr>
          <w:rFonts w:ascii="Calibri" w:eastAsia="Calibri" w:hAnsi="Calibri" w:cs="Calibri"/>
          <w:sz w:val="28"/>
        </w:rPr>
        <w:t>/m3</w:t>
      </w:r>
      <w:r w:rsidR="00627911">
        <w:rPr>
          <w:rFonts w:ascii="Calibri" w:eastAsia="Calibri" w:hAnsi="Calibri" w:cs="Calibri"/>
          <w:sz w:val="28"/>
        </w:rPr>
        <w:t xml:space="preserve"> </w:t>
      </w:r>
      <w:r>
        <w:rPr>
          <w:rFonts w:ascii="Calibri" w:eastAsia="Calibri" w:hAnsi="Calibri" w:cs="Calibri"/>
          <w:sz w:val="28"/>
        </w:rPr>
        <w:t>(ČOV 45 Kč/m3)</w:t>
      </w:r>
      <w:r w:rsidR="00E67CB1">
        <w:rPr>
          <w:rFonts w:ascii="Calibri" w:eastAsia="Calibri" w:hAnsi="Calibri" w:cs="Calibri"/>
          <w:sz w:val="28"/>
        </w:rPr>
        <w:t>,</w:t>
      </w:r>
      <w:r w:rsidR="00627911">
        <w:rPr>
          <w:rFonts w:ascii="Calibri" w:eastAsia="Calibri" w:hAnsi="Calibri" w:cs="Calibri"/>
          <w:sz w:val="28"/>
        </w:rPr>
        <w:t xml:space="preserve"> </w:t>
      </w:r>
      <w:r w:rsidR="00E67CB1">
        <w:rPr>
          <w:rFonts w:ascii="Calibri" w:eastAsia="Calibri" w:hAnsi="Calibri" w:cs="Calibri"/>
          <w:sz w:val="28"/>
        </w:rPr>
        <w:t>dle "vyúčtování" pak to bylo</w:t>
      </w:r>
      <w:r w:rsidRPr="0074125D">
        <w:rPr>
          <w:rFonts w:ascii="Calibri" w:eastAsia="Calibri" w:hAnsi="Calibri" w:cs="Calibri"/>
          <w:b/>
          <w:sz w:val="28"/>
        </w:rPr>
        <w:t xml:space="preserve"> 30</w:t>
      </w:r>
      <w:r w:rsidR="00627911">
        <w:rPr>
          <w:rFonts w:ascii="Calibri" w:eastAsia="Calibri" w:hAnsi="Calibri" w:cs="Calibri"/>
          <w:b/>
          <w:sz w:val="28"/>
        </w:rPr>
        <w:t>,</w:t>
      </w:r>
      <w:r w:rsidR="00E67CB1" w:rsidRPr="0074125D">
        <w:rPr>
          <w:rFonts w:ascii="Calibri" w:eastAsia="Calibri" w:hAnsi="Calibri" w:cs="Calibri"/>
          <w:b/>
          <w:sz w:val="28"/>
        </w:rPr>
        <w:t>15</w:t>
      </w:r>
      <w:r w:rsidR="00E67CB1">
        <w:rPr>
          <w:rFonts w:ascii="Calibri" w:eastAsia="Calibri" w:hAnsi="Calibri" w:cs="Calibri"/>
          <w:sz w:val="28"/>
        </w:rPr>
        <w:t xml:space="preserve"> Kč/m3,</w:t>
      </w:r>
      <w:r w:rsidR="00627911">
        <w:rPr>
          <w:rFonts w:ascii="Calibri" w:eastAsia="Calibri" w:hAnsi="Calibri" w:cs="Calibri"/>
          <w:sz w:val="28"/>
        </w:rPr>
        <w:t xml:space="preserve"> </w:t>
      </w:r>
      <w:r w:rsidR="00E67CB1">
        <w:rPr>
          <w:rFonts w:ascii="Calibri" w:eastAsia="Calibri" w:hAnsi="Calibri" w:cs="Calibri"/>
          <w:sz w:val="28"/>
        </w:rPr>
        <w:t>přitom průměrná realizační cena v roce 2014</w:t>
      </w:r>
      <w:r w:rsidR="00627911">
        <w:rPr>
          <w:rFonts w:ascii="Calibri" w:eastAsia="Calibri" w:hAnsi="Calibri" w:cs="Calibri"/>
          <w:sz w:val="28"/>
        </w:rPr>
        <w:t xml:space="preserve"> </w:t>
      </w:r>
      <w:r w:rsidR="004B27CE">
        <w:rPr>
          <w:rFonts w:ascii="Calibri" w:eastAsia="Calibri" w:hAnsi="Calibri" w:cs="Calibri"/>
          <w:sz w:val="28"/>
        </w:rPr>
        <w:t>(dvě kalkulace</w:t>
      </w:r>
      <w:r w:rsidR="00E67CB1">
        <w:rPr>
          <w:rFonts w:ascii="Calibri" w:eastAsia="Calibri" w:hAnsi="Calibri" w:cs="Calibri"/>
          <w:sz w:val="28"/>
        </w:rPr>
        <w:t xml:space="preserve">) </w:t>
      </w:r>
      <w:r w:rsidR="00E67CB1" w:rsidRPr="0074125D">
        <w:rPr>
          <w:rFonts w:ascii="Calibri" w:eastAsia="Calibri" w:hAnsi="Calibri" w:cs="Calibri"/>
          <w:b/>
          <w:sz w:val="28"/>
        </w:rPr>
        <w:t>44,74</w:t>
      </w:r>
      <w:r w:rsidR="004B27CE">
        <w:rPr>
          <w:rFonts w:ascii="Calibri" w:eastAsia="Calibri" w:hAnsi="Calibri" w:cs="Calibri"/>
          <w:sz w:val="28"/>
        </w:rPr>
        <w:t xml:space="preserve"> Kč/m3,</w:t>
      </w:r>
    </w:p>
    <w:p w:rsidR="007E30B3" w:rsidRDefault="0074125D">
      <w:pPr>
        <w:spacing w:after="200" w:line="276" w:lineRule="auto"/>
        <w:jc w:val="both"/>
        <w:rPr>
          <w:rFonts w:ascii="Calibri" w:eastAsia="Calibri" w:hAnsi="Calibri" w:cs="Calibri"/>
          <w:sz w:val="28"/>
        </w:rPr>
      </w:pPr>
      <w:r>
        <w:rPr>
          <w:rFonts w:ascii="Calibri" w:eastAsia="Calibri" w:hAnsi="Calibri" w:cs="Calibri"/>
          <w:sz w:val="28"/>
        </w:rPr>
        <w:t>Čím je tedy odůvodňován</w:t>
      </w:r>
      <w:r w:rsidR="00E67CB1">
        <w:rPr>
          <w:rFonts w:ascii="Calibri" w:eastAsia="Calibri" w:hAnsi="Calibri" w:cs="Calibri"/>
          <w:sz w:val="28"/>
        </w:rPr>
        <w:t xml:space="preserve"> nárůst ceny proti roku 2013</w:t>
      </w:r>
      <w:r w:rsidR="00627911">
        <w:rPr>
          <w:rFonts w:ascii="Calibri" w:eastAsia="Calibri" w:hAnsi="Calibri" w:cs="Calibri"/>
          <w:sz w:val="28"/>
        </w:rPr>
        <w:t xml:space="preserve"> </w:t>
      </w:r>
      <w:r w:rsidR="004B27CE">
        <w:rPr>
          <w:rFonts w:ascii="Calibri" w:eastAsia="Calibri" w:hAnsi="Calibri" w:cs="Calibri"/>
          <w:sz w:val="28"/>
        </w:rPr>
        <w:t>(24,04 Kč</w:t>
      </w:r>
      <w:r w:rsidR="00E67CB1">
        <w:rPr>
          <w:rFonts w:ascii="Calibri" w:eastAsia="Calibri" w:hAnsi="Calibri" w:cs="Calibri"/>
          <w:sz w:val="28"/>
        </w:rPr>
        <w:t>/m3) na 48,56 Kč/</w:t>
      </w:r>
      <w:r>
        <w:rPr>
          <w:rFonts w:ascii="Calibri" w:eastAsia="Calibri" w:hAnsi="Calibri" w:cs="Calibri"/>
          <w:sz w:val="28"/>
        </w:rPr>
        <w:t>m3</w:t>
      </w:r>
      <w:r w:rsidR="00627911">
        <w:rPr>
          <w:rFonts w:ascii="Calibri" w:eastAsia="Calibri" w:hAnsi="Calibri" w:cs="Calibri"/>
          <w:sz w:val="28"/>
        </w:rPr>
        <w:t>?</w:t>
      </w:r>
      <w:r>
        <w:rPr>
          <w:rFonts w:ascii="Calibri" w:eastAsia="Calibri" w:hAnsi="Calibri" w:cs="Calibri"/>
          <w:sz w:val="28"/>
        </w:rPr>
        <w:t xml:space="preserve"> - cena pro stočné na období b</w:t>
      </w:r>
      <w:r w:rsidR="00E67CB1">
        <w:rPr>
          <w:rFonts w:ascii="Calibri" w:eastAsia="Calibri" w:hAnsi="Calibri" w:cs="Calibri"/>
          <w:sz w:val="28"/>
        </w:rPr>
        <w:t>řezen - prosinec 2014</w:t>
      </w:r>
      <w:r w:rsidR="004B27CE">
        <w:rPr>
          <w:rFonts w:ascii="Calibri" w:eastAsia="Calibri" w:hAnsi="Calibri" w:cs="Calibri"/>
          <w:sz w:val="28"/>
        </w:rPr>
        <w:t xml:space="preserve"> </w:t>
      </w:r>
      <w:r>
        <w:rPr>
          <w:rFonts w:ascii="Calibri" w:eastAsia="Calibri" w:hAnsi="Calibri" w:cs="Calibri"/>
          <w:sz w:val="28"/>
        </w:rPr>
        <w:t xml:space="preserve"> !!!!!!</w:t>
      </w:r>
    </w:p>
    <w:p w:rsidR="007E30B3" w:rsidRPr="00954A9D" w:rsidRDefault="00954A9D" w:rsidP="00954A9D">
      <w:pPr>
        <w:spacing w:after="200" w:line="276" w:lineRule="auto"/>
        <w:jc w:val="both"/>
        <w:rPr>
          <w:rFonts w:ascii="Calibri" w:eastAsia="Calibri" w:hAnsi="Calibri" w:cs="Calibri"/>
          <w:sz w:val="28"/>
        </w:rPr>
      </w:pPr>
      <w:r w:rsidRPr="00627911">
        <w:rPr>
          <w:rFonts w:ascii="Calibri" w:eastAsia="Calibri" w:hAnsi="Calibri" w:cs="Calibri"/>
          <w:b/>
          <w:sz w:val="28"/>
        </w:rPr>
        <w:t>i)</w:t>
      </w:r>
      <w:r w:rsidR="00627911">
        <w:rPr>
          <w:rFonts w:ascii="Calibri" w:eastAsia="Calibri" w:hAnsi="Calibri" w:cs="Calibri"/>
          <w:sz w:val="28"/>
        </w:rPr>
        <w:t xml:space="preserve"> </w:t>
      </w:r>
      <w:r>
        <w:rPr>
          <w:rFonts w:ascii="Calibri" w:eastAsia="Calibri" w:hAnsi="Calibri" w:cs="Calibri"/>
          <w:sz w:val="28"/>
        </w:rPr>
        <w:t>v</w:t>
      </w:r>
      <w:r w:rsidR="00E67CB1" w:rsidRPr="00954A9D">
        <w:rPr>
          <w:rFonts w:ascii="Calibri" w:eastAsia="Calibri" w:hAnsi="Calibri" w:cs="Calibri"/>
          <w:sz w:val="28"/>
        </w:rPr>
        <w:t xml:space="preserve"> roce 2014 jso</w:t>
      </w:r>
      <w:r w:rsidR="00627911">
        <w:rPr>
          <w:rFonts w:ascii="Calibri" w:eastAsia="Calibri" w:hAnsi="Calibri" w:cs="Calibri"/>
          <w:sz w:val="28"/>
        </w:rPr>
        <w:t xml:space="preserve">u vykazovány odchylky mezi provozní </w:t>
      </w:r>
      <w:r w:rsidR="00E67CB1" w:rsidRPr="00954A9D">
        <w:rPr>
          <w:rFonts w:ascii="Calibri" w:eastAsia="Calibri" w:hAnsi="Calibri" w:cs="Calibri"/>
          <w:sz w:val="28"/>
        </w:rPr>
        <w:t>evidencí a "v</w:t>
      </w:r>
      <w:r w:rsidR="00627911">
        <w:rPr>
          <w:rFonts w:ascii="Calibri" w:eastAsia="Calibri" w:hAnsi="Calibri" w:cs="Calibri"/>
          <w:sz w:val="28"/>
        </w:rPr>
        <w:t>yúčtováním" u hmotných jednotek,</w:t>
      </w:r>
      <w:r>
        <w:rPr>
          <w:rFonts w:ascii="Calibri" w:eastAsia="Calibri" w:hAnsi="Calibri" w:cs="Calibri"/>
          <w:sz w:val="28"/>
        </w:rPr>
        <w:t xml:space="preserve"> </w:t>
      </w:r>
      <w:r w:rsidR="00E67CB1" w:rsidRPr="00954A9D">
        <w:rPr>
          <w:rFonts w:ascii="Calibri" w:eastAsia="Calibri" w:hAnsi="Calibri" w:cs="Calibri"/>
          <w:sz w:val="28"/>
        </w:rPr>
        <w:t>voda faktur.</w:t>
      </w:r>
      <w:r>
        <w:rPr>
          <w:rFonts w:ascii="Calibri" w:eastAsia="Calibri" w:hAnsi="Calibri" w:cs="Calibri"/>
          <w:sz w:val="28"/>
        </w:rPr>
        <w:t xml:space="preserve"> </w:t>
      </w:r>
      <w:r w:rsidR="00E67CB1" w:rsidRPr="00954A9D">
        <w:rPr>
          <w:rFonts w:ascii="Calibri" w:eastAsia="Calibri" w:hAnsi="Calibri" w:cs="Calibri"/>
          <w:sz w:val="28"/>
        </w:rPr>
        <w:t>pitná 19</w:t>
      </w:r>
      <w:r>
        <w:rPr>
          <w:rFonts w:ascii="Calibri" w:eastAsia="Calibri" w:hAnsi="Calibri" w:cs="Calibri"/>
          <w:sz w:val="28"/>
        </w:rPr>
        <w:t xml:space="preserve"> </w:t>
      </w:r>
      <w:r w:rsidR="00E67CB1" w:rsidRPr="00954A9D">
        <w:rPr>
          <w:rFonts w:ascii="Calibri" w:eastAsia="Calibri" w:hAnsi="Calibri" w:cs="Calibri"/>
          <w:sz w:val="28"/>
        </w:rPr>
        <w:t>090 m3 (VÚPE) a "vyúčtování" 18</w:t>
      </w:r>
      <w:r>
        <w:rPr>
          <w:rFonts w:ascii="Calibri" w:eastAsia="Calibri" w:hAnsi="Calibri" w:cs="Calibri"/>
          <w:sz w:val="28"/>
        </w:rPr>
        <w:t xml:space="preserve"> </w:t>
      </w:r>
      <w:r w:rsidR="00E67CB1" w:rsidRPr="00954A9D">
        <w:rPr>
          <w:rFonts w:ascii="Calibri" w:eastAsia="Calibri" w:hAnsi="Calibri" w:cs="Calibri"/>
          <w:sz w:val="28"/>
        </w:rPr>
        <w:t>578 m3,</w:t>
      </w:r>
      <w:r w:rsidR="00627911">
        <w:rPr>
          <w:rFonts w:ascii="Calibri" w:eastAsia="Calibri" w:hAnsi="Calibri" w:cs="Calibri"/>
          <w:sz w:val="28"/>
        </w:rPr>
        <w:t xml:space="preserve"> </w:t>
      </w:r>
      <w:r w:rsidR="00E67CB1" w:rsidRPr="00954A9D">
        <w:rPr>
          <w:rFonts w:ascii="Calibri" w:eastAsia="Calibri" w:hAnsi="Calibri" w:cs="Calibri"/>
          <w:sz w:val="28"/>
        </w:rPr>
        <w:t>odpadní voda 19 030 m3 x 19</w:t>
      </w:r>
      <w:r>
        <w:rPr>
          <w:rFonts w:ascii="Calibri" w:eastAsia="Calibri" w:hAnsi="Calibri" w:cs="Calibri"/>
          <w:sz w:val="28"/>
        </w:rPr>
        <w:t xml:space="preserve"> </w:t>
      </w:r>
      <w:r w:rsidR="00E67CB1" w:rsidRPr="00954A9D">
        <w:rPr>
          <w:rFonts w:ascii="Calibri" w:eastAsia="Calibri" w:hAnsi="Calibri" w:cs="Calibri"/>
          <w:sz w:val="28"/>
        </w:rPr>
        <w:t>790 m3</w:t>
      </w:r>
      <w:r w:rsidR="00627911">
        <w:rPr>
          <w:rFonts w:ascii="Calibri" w:eastAsia="Calibri" w:hAnsi="Calibri" w:cs="Calibri"/>
          <w:sz w:val="28"/>
        </w:rPr>
        <w:t xml:space="preserve"> </w:t>
      </w:r>
      <w:r w:rsidR="004B27CE">
        <w:rPr>
          <w:rFonts w:ascii="Calibri" w:eastAsia="Calibri" w:hAnsi="Calibri" w:cs="Calibri"/>
          <w:sz w:val="28"/>
        </w:rPr>
        <w:t>("vyúčtování"),</w:t>
      </w:r>
    </w:p>
    <w:p w:rsidR="007E30B3" w:rsidRDefault="00954A9D">
      <w:pPr>
        <w:spacing w:after="200" w:line="276" w:lineRule="auto"/>
        <w:jc w:val="both"/>
        <w:rPr>
          <w:rFonts w:ascii="Calibri" w:eastAsia="Calibri" w:hAnsi="Calibri" w:cs="Calibri"/>
          <w:sz w:val="28"/>
        </w:rPr>
      </w:pPr>
      <w:r w:rsidRPr="00627911">
        <w:rPr>
          <w:rFonts w:ascii="Calibri" w:eastAsia="Calibri" w:hAnsi="Calibri" w:cs="Calibri"/>
          <w:b/>
          <w:sz w:val="28"/>
        </w:rPr>
        <w:t>k)</w:t>
      </w:r>
      <w:r>
        <w:rPr>
          <w:rFonts w:ascii="Calibri" w:eastAsia="Calibri" w:hAnsi="Calibri" w:cs="Calibri"/>
          <w:sz w:val="28"/>
        </w:rPr>
        <w:t xml:space="preserve"> j</w:t>
      </w:r>
      <w:r w:rsidR="00E67CB1">
        <w:rPr>
          <w:rFonts w:ascii="Calibri" w:eastAsia="Calibri" w:hAnsi="Calibri" w:cs="Calibri"/>
          <w:sz w:val="28"/>
        </w:rPr>
        <w:t>inak spotřeba el.</w:t>
      </w:r>
      <w:r w:rsidR="00627911">
        <w:rPr>
          <w:rFonts w:ascii="Calibri" w:eastAsia="Calibri" w:hAnsi="Calibri" w:cs="Calibri"/>
          <w:sz w:val="28"/>
        </w:rPr>
        <w:t xml:space="preserve"> </w:t>
      </w:r>
      <w:r w:rsidR="00E67CB1">
        <w:rPr>
          <w:rFonts w:ascii="Calibri" w:eastAsia="Calibri" w:hAnsi="Calibri" w:cs="Calibri"/>
          <w:sz w:val="28"/>
        </w:rPr>
        <w:t xml:space="preserve">energie ve hmotných jednotkách zhruba </w:t>
      </w:r>
      <w:r>
        <w:rPr>
          <w:rFonts w:ascii="Calibri" w:eastAsia="Calibri" w:hAnsi="Calibri" w:cs="Calibri"/>
          <w:sz w:val="28"/>
        </w:rPr>
        <w:t xml:space="preserve">odpovídá fakturám od dodavatele, </w:t>
      </w:r>
      <w:r w:rsidR="00E67CB1">
        <w:rPr>
          <w:rFonts w:ascii="Calibri" w:eastAsia="Calibri" w:hAnsi="Calibri" w:cs="Calibri"/>
          <w:sz w:val="28"/>
        </w:rPr>
        <w:t>ČOV v obci Trnová také vykazuje poměrně vysoké náklady na "odbourání " znečištění např.</w:t>
      </w:r>
      <w:r w:rsidR="00627911">
        <w:rPr>
          <w:rFonts w:ascii="Calibri" w:eastAsia="Calibri" w:hAnsi="Calibri" w:cs="Calibri"/>
          <w:sz w:val="28"/>
        </w:rPr>
        <w:t xml:space="preserve"> </w:t>
      </w:r>
      <w:r w:rsidR="00E67CB1">
        <w:rPr>
          <w:rFonts w:ascii="Calibri" w:eastAsia="Calibri" w:hAnsi="Calibri" w:cs="Calibri"/>
          <w:sz w:val="28"/>
        </w:rPr>
        <w:t>u B</w:t>
      </w:r>
      <w:r>
        <w:rPr>
          <w:rFonts w:ascii="Calibri" w:eastAsia="Calibri" w:hAnsi="Calibri" w:cs="Calibri"/>
          <w:sz w:val="28"/>
        </w:rPr>
        <w:t>SK5 je t</w:t>
      </w:r>
      <w:r w:rsidR="004B27CE">
        <w:rPr>
          <w:rFonts w:ascii="Calibri" w:eastAsia="Calibri" w:hAnsi="Calibri" w:cs="Calibri"/>
          <w:sz w:val="28"/>
        </w:rPr>
        <w:t xml:space="preserve">o cca 6,38 kWh/kg </w:t>
      </w:r>
      <w:r>
        <w:rPr>
          <w:rFonts w:ascii="Calibri" w:eastAsia="Calibri" w:hAnsi="Calibri" w:cs="Calibri"/>
          <w:sz w:val="28"/>
        </w:rPr>
        <w:t>BSK5,</w:t>
      </w:r>
      <w:r w:rsidR="00627911">
        <w:rPr>
          <w:rFonts w:ascii="Calibri" w:eastAsia="Calibri" w:hAnsi="Calibri" w:cs="Calibri"/>
          <w:sz w:val="28"/>
        </w:rPr>
        <w:t xml:space="preserve"> </w:t>
      </w:r>
      <w:r>
        <w:rPr>
          <w:rFonts w:ascii="Calibri" w:eastAsia="Calibri" w:hAnsi="Calibri" w:cs="Calibri"/>
          <w:sz w:val="28"/>
        </w:rPr>
        <w:t>p</w:t>
      </w:r>
      <w:r w:rsidR="00E67CB1">
        <w:rPr>
          <w:rFonts w:ascii="Calibri" w:eastAsia="Calibri" w:hAnsi="Calibri" w:cs="Calibri"/>
          <w:sz w:val="28"/>
        </w:rPr>
        <w:t>řitom standart u obdobných ČOV je cca 2,5 - 3 kWh/kg BSK5</w:t>
      </w:r>
      <w:r w:rsidR="00627911">
        <w:rPr>
          <w:rFonts w:ascii="Calibri" w:eastAsia="Calibri" w:hAnsi="Calibri" w:cs="Calibri"/>
          <w:sz w:val="28"/>
        </w:rPr>
        <w:t xml:space="preserve"> </w:t>
      </w:r>
      <w:r w:rsidR="00E67CB1">
        <w:rPr>
          <w:rFonts w:ascii="Calibri" w:eastAsia="Calibri" w:hAnsi="Calibri" w:cs="Calibri"/>
          <w:sz w:val="28"/>
        </w:rPr>
        <w:t>(těch</w:t>
      </w:r>
      <w:r w:rsidR="004B27CE">
        <w:rPr>
          <w:rFonts w:ascii="Calibri" w:eastAsia="Calibri" w:hAnsi="Calibri" w:cs="Calibri"/>
          <w:sz w:val="28"/>
        </w:rPr>
        <w:t xml:space="preserve"> negativních</w:t>
      </w:r>
      <w:r w:rsidR="00E67CB1">
        <w:rPr>
          <w:rFonts w:ascii="Calibri" w:eastAsia="Calibri" w:hAnsi="Calibri" w:cs="Calibri"/>
          <w:sz w:val="28"/>
        </w:rPr>
        <w:t xml:space="preserve"> vlivů</w:t>
      </w:r>
      <w:r>
        <w:rPr>
          <w:rFonts w:ascii="Calibri" w:eastAsia="Calibri" w:hAnsi="Calibri" w:cs="Calibri"/>
          <w:sz w:val="28"/>
        </w:rPr>
        <w:t xml:space="preserve"> působících na kvalitu čištění resp.</w:t>
      </w:r>
      <w:r w:rsidR="00627911">
        <w:rPr>
          <w:rFonts w:ascii="Calibri" w:eastAsia="Calibri" w:hAnsi="Calibri" w:cs="Calibri"/>
          <w:sz w:val="28"/>
        </w:rPr>
        <w:t xml:space="preserve"> </w:t>
      </w:r>
      <w:r>
        <w:rPr>
          <w:rFonts w:ascii="Calibri" w:eastAsia="Calibri" w:hAnsi="Calibri" w:cs="Calibri"/>
          <w:sz w:val="28"/>
        </w:rPr>
        <w:t>nákladovost</w:t>
      </w:r>
      <w:r w:rsidR="00E67CB1">
        <w:rPr>
          <w:rFonts w:ascii="Calibri" w:eastAsia="Calibri" w:hAnsi="Calibri" w:cs="Calibri"/>
          <w:sz w:val="28"/>
        </w:rPr>
        <w:t xml:space="preserve"> je tam více)</w:t>
      </w:r>
      <w:r w:rsidR="004B27CE">
        <w:rPr>
          <w:rFonts w:ascii="Calibri" w:eastAsia="Calibri" w:hAnsi="Calibri" w:cs="Calibri"/>
          <w:sz w:val="28"/>
        </w:rPr>
        <w:t>,</w:t>
      </w:r>
    </w:p>
    <w:p w:rsidR="007E30B3" w:rsidRDefault="00954A9D">
      <w:pPr>
        <w:spacing w:after="200" w:line="276" w:lineRule="auto"/>
        <w:jc w:val="both"/>
        <w:rPr>
          <w:rFonts w:ascii="Calibri" w:eastAsia="Calibri" w:hAnsi="Calibri" w:cs="Calibri"/>
          <w:sz w:val="28"/>
        </w:rPr>
      </w:pPr>
      <w:r w:rsidRPr="00627911">
        <w:rPr>
          <w:rFonts w:ascii="Calibri" w:eastAsia="Calibri" w:hAnsi="Calibri" w:cs="Calibri"/>
          <w:b/>
          <w:sz w:val="28"/>
        </w:rPr>
        <w:t>l)</w:t>
      </w:r>
      <w:r>
        <w:rPr>
          <w:rFonts w:ascii="Calibri" w:eastAsia="Calibri" w:hAnsi="Calibri" w:cs="Calibri"/>
          <w:sz w:val="28"/>
        </w:rPr>
        <w:t xml:space="preserve"> u</w:t>
      </w:r>
      <w:r w:rsidR="00E67CB1">
        <w:rPr>
          <w:rFonts w:ascii="Calibri" w:eastAsia="Calibri" w:hAnsi="Calibri" w:cs="Calibri"/>
          <w:sz w:val="28"/>
        </w:rPr>
        <w:t xml:space="preserve"> VÚME oceně</w:t>
      </w:r>
      <w:r w:rsidR="00627911">
        <w:rPr>
          <w:rFonts w:ascii="Calibri" w:eastAsia="Calibri" w:hAnsi="Calibri" w:cs="Calibri"/>
          <w:sz w:val="28"/>
        </w:rPr>
        <w:t xml:space="preserve">ní vykazuje oproti výpočtu technického </w:t>
      </w:r>
      <w:r w:rsidR="00EA12CE">
        <w:rPr>
          <w:rFonts w:ascii="Calibri" w:eastAsia="Calibri" w:hAnsi="Calibri" w:cs="Calibri"/>
          <w:sz w:val="28"/>
        </w:rPr>
        <w:t>auditora určité odchylky,</w:t>
      </w:r>
      <w:r>
        <w:rPr>
          <w:rFonts w:ascii="Calibri" w:eastAsia="Calibri" w:hAnsi="Calibri" w:cs="Calibri"/>
          <w:sz w:val="28"/>
        </w:rPr>
        <w:t xml:space="preserve"> </w:t>
      </w:r>
      <w:r w:rsidR="00EA12CE">
        <w:rPr>
          <w:rFonts w:ascii="Calibri" w:eastAsia="Calibri" w:hAnsi="Calibri" w:cs="Calibri"/>
          <w:sz w:val="28"/>
        </w:rPr>
        <w:t>a</w:t>
      </w:r>
      <w:r w:rsidR="00E67CB1">
        <w:rPr>
          <w:rFonts w:ascii="Calibri" w:eastAsia="Calibri" w:hAnsi="Calibri" w:cs="Calibri"/>
          <w:sz w:val="28"/>
        </w:rPr>
        <w:t>uditor však neměl podrobnější údaje např.</w:t>
      </w:r>
      <w:r>
        <w:rPr>
          <w:rFonts w:ascii="Calibri" w:eastAsia="Calibri" w:hAnsi="Calibri" w:cs="Calibri"/>
          <w:sz w:val="28"/>
        </w:rPr>
        <w:t xml:space="preserve"> </w:t>
      </w:r>
      <w:r w:rsidR="00627911">
        <w:rPr>
          <w:rFonts w:ascii="Calibri" w:eastAsia="Calibri" w:hAnsi="Calibri" w:cs="Calibri"/>
          <w:sz w:val="28"/>
        </w:rPr>
        <w:t xml:space="preserve">o umístění vodovodních a kanalizačních </w:t>
      </w:r>
      <w:r w:rsidR="00E67CB1">
        <w:rPr>
          <w:rFonts w:ascii="Calibri" w:eastAsia="Calibri" w:hAnsi="Calibri" w:cs="Calibri"/>
          <w:sz w:val="28"/>
        </w:rPr>
        <w:t>řadů</w:t>
      </w:r>
      <w:r w:rsidR="00627911">
        <w:rPr>
          <w:rFonts w:ascii="Calibri" w:eastAsia="Calibri" w:hAnsi="Calibri" w:cs="Calibri"/>
          <w:sz w:val="28"/>
        </w:rPr>
        <w:t xml:space="preserve"> </w:t>
      </w:r>
      <w:r w:rsidR="00E67CB1">
        <w:rPr>
          <w:rFonts w:ascii="Calibri" w:eastAsia="Calibri" w:hAnsi="Calibri" w:cs="Calibri"/>
          <w:sz w:val="28"/>
        </w:rPr>
        <w:t>(zpevněná resp.</w:t>
      </w:r>
      <w:r>
        <w:rPr>
          <w:rFonts w:ascii="Calibri" w:eastAsia="Calibri" w:hAnsi="Calibri" w:cs="Calibri"/>
          <w:sz w:val="28"/>
        </w:rPr>
        <w:t xml:space="preserve"> </w:t>
      </w:r>
      <w:r w:rsidR="00E67CB1">
        <w:rPr>
          <w:rFonts w:ascii="Calibri" w:eastAsia="Calibri" w:hAnsi="Calibri" w:cs="Calibri"/>
          <w:sz w:val="28"/>
        </w:rPr>
        <w:t>nezpevněná plocha)</w:t>
      </w:r>
      <w:r w:rsidR="00EA12CE">
        <w:rPr>
          <w:rFonts w:ascii="Calibri" w:eastAsia="Calibri" w:hAnsi="Calibri" w:cs="Calibri"/>
          <w:sz w:val="28"/>
        </w:rPr>
        <w:t>,</w:t>
      </w:r>
      <w:r w:rsidR="00627911">
        <w:rPr>
          <w:rFonts w:ascii="Calibri" w:eastAsia="Calibri" w:hAnsi="Calibri" w:cs="Calibri"/>
          <w:sz w:val="28"/>
        </w:rPr>
        <w:t xml:space="preserve"> </w:t>
      </w:r>
      <w:r w:rsidR="00EA12CE">
        <w:rPr>
          <w:rFonts w:ascii="Calibri" w:eastAsia="Calibri" w:hAnsi="Calibri" w:cs="Calibri"/>
          <w:sz w:val="28"/>
        </w:rPr>
        <w:t>t</w:t>
      </w:r>
      <w:r>
        <w:rPr>
          <w:rFonts w:ascii="Calibri" w:eastAsia="Calibri" w:hAnsi="Calibri" w:cs="Calibri"/>
          <w:sz w:val="28"/>
        </w:rPr>
        <w:t>aké</w:t>
      </w:r>
      <w:r w:rsidR="004B27CE">
        <w:rPr>
          <w:rFonts w:ascii="Calibri" w:eastAsia="Calibri" w:hAnsi="Calibri" w:cs="Calibri"/>
          <w:sz w:val="28"/>
        </w:rPr>
        <w:t xml:space="preserve"> určité nesrovnalosti jsou u použitého</w:t>
      </w:r>
      <w:r>
        <w:rPr>
          <w:rFonts w:ascii="Calibri" w:eastAsia="Calibri" w:hAnsi="Calibri" w:cs="Calibri"/>
          <w:sz w:val="28"/>
        </w:rPr>
        <w:t xml:space="preserve"> materiál</w:t>
      </w:r>
      <w:r w:rsidR="004B27CE">
        <w:rPr>
          <w:rFonts w:ascii="Calibri" w:eastAsia="Calibri" w:hAnsi="Calibri" w:cs="Calibri"/>
          <w:sz w:val="28"/>
        </w:rPr>
        <w:t>u</w:t>
      </w:r>
      <w:r>
        <w:rPr>
          <w:rFonts w:ascii="Calibri" w:eastAsia="Calibri" w:hAnsi="Calibri" w:cs="Calibri"/>
          <w:sz w:val="28"/>
        </w:rPr>
        <w:t xml:space="preserve"> - v PRVKÚ</w:t>
      </w:r>
      <w:r w:rsidR="00627911">
        <w:rPr>
          <w:rFonts w:ascii="Calibri" w:eastAsia="Calibri" w:hAnsi="Calibri" w:cs="Calibri"/>
          <w:sz w:val="28"/>
        </w:rPr>
        <w:t xml:space="preserve">K uvedena část kanalizační </w:t>
      </w:r>
      <w:r w:rsidR="00E67CB1">
        <w:rPr>
          <w:rFonts w:ascii="Calibri" w:eastAsia="Calibri" w:hAnsi="Calibri" w:cs="Calibri"/>
          <w:sz w:val="28"/>
        </w:rPr>
        <w:t xml:space="preserve">sítě z </w:t>
      </w:r>
      <w:r>
        <w:rPr>
          <w:rFonts w:ascii="Calibri" w:eastAsia="Calibri" w:hAnsi="Calibri" w:cs="Calibri"/>
          <w:sz w:val="28"/>
        </w:rPr>
        <w:t>„</w:t>
      </w:r>
      <w:r w:rsidR="00E67CB1">
        <w:rPr>
          <w:rFonts w:ascii="Calibri" w:eastAsia="Calibri" w:hAnsi="Calibri" w:cs="Calibri"/>
          <w:sz w:val="28"/>
        </w:rPr>
        <w:t>kameniny</w:t>
      </w:r>
      <w:r>
        <w:rPr>
          <w:rFonts w:ascii="Calibri" w:eastAsia="Calibri" w:hAnsi="Calibri" w:cs="Calibri"/>
          <w:sz w:val="28"/>
        </w:rPr>
        <w:t>“</w:t>
      </w:r>
      <w:r w:rsidR="00EA12CE">
        <w:rPr>
          <w:rFonts w:ascii="Calibri" w:eastAsia="Calibri" w:hAnsi="Calibri" w:cs="Calibri"/>
          <w:sz w:val="28"/>
        </w:rPr>
        <w:t xml:space="preserve"> avšak ve VÚME to není uvedeno,</w:t>
      </w:r>
      <w:r>
        <w:rPr>
          <w:rFonts w:ascii="Calibri" w:eastAsia="Calibri" w:hAnsi="Calibri" w:cs="Calibri"/>
          <w:sz w:val="28"/>
        </w:rPr>
        <w:t xml:space="preserve"> </w:t>
      </w:r>
      <w:r w:rsidR="004B27CE">
        <w:rPr>
          <w:rFonts w:ascii="Calibri" w:eastAsia="Calibri" w:hAnsi="Calibri" w:cs="Calibri"/>
          <w:sz w:val="28"/>
        </w:rPr>
        <w:t>t</w:t>
      </w:r>
      <w:r w:rsidR="00627911">
        <w:rPr>
          <w:rFonts w:ascii="Calibri" w:eastAsia="Calibri" w:hAnsi="Calibri" w:cs="Calibri"/>
          <w:sz w:val="28"/>
        </w:rPr>
        <w:t>aké je možné</w:t>
      </w:r>
      <w:r w:rsidR="004B27CE">
        <w:rPr>
          <w:rFonts w:ascii="Calibri" w:eastAsia="Calibri" w:hAnsi="Calibri" w:cs="Calibri"/>
          <w:sz w:val="28"/>
        </w:rPr>
        <w:t xml:space="preserve"> - </w:t>
      </w:r>
      <w:r w:rsidR="00627911">
        <w:rPr>
          <w:rFonts w:ascii="Calibri" w:eastAsia="Calibri" w:hAnsi="Calibri" w:cs="Calibri"/>
          <w:sz w:val="28"/>
        </w:rPr>
        <w:t xml:space="preserve"> </w:t>
      </w:r>
      <w:r w:rsidR="00E67CB1">
        <w:rPr>
          <w:rFonts w:ascii="Calibri" w:eastAsia="Calibri" w:hAnsi="Calibri" w:cs="Calibri"/>
          <w:sz w:val="28"/>
        </w:rPr>
        <w:t>že zpracovatel nevyužil koeficient pro malé obce tj.</w:t>
      </w:r>
      <w:r w:rsidR="00627911">
        <w:rPr>
          <w:rFonts w:ascii="Calibri" w:eastAsia="Calibri" w:hAnsi="Calibri" w:cs="Calibri"/>
          <w:sz w:val="28"/>
        </w:rPr>
        <w:t xml:space="preserve"> </w:t>
      </w:r>
      <w:r w:rsidR="00EA12CE">
        <w:rPr>
          <w:rFonts w:ascii="Calibri" w:eastAsia="Calibri" w:hAnsi="Calibri" w:cs="Calibri"/>
          <w:sz w:val="28"/>
        </w:rPr>
        <w:t>0,85,</w:t>
      </w:r>
      <w:r w:rsidR="00627911">
        <w:rPr>
          <w:rFonts w:ascii="Calibri" w:eastAsia="Calibri" w:hAnsi="Calibri" w:cs="Calibri"/>
          <w:sz w:val="28"/>
        </w:rPr>
        <w:t xml:space="preserve"> </w:t>
      </w:r>
      <w:r w:rsidR="00EA12CE">
        <w:rPr>
          <w:rFonts w:ascii="Calibri" w:eastAsia="Calibri" w:hAnsi="Calibri" w:cs="Calibri"/>
          <w:sz w:val="28"/>
        </w:rPr>
        <w:t>n</w:t>
      </w:r>
      <w:r w:rsidR="00E67CB1">
        <w:rPr>
          <w:rFonts w:ascii="Calibri" w:eastAsia="Calibri" w:hAnsi="Calibri" w:cs="Calibri"/>
          <w:sz w:val="28"/>
        </w:rPr>
        <w:t>apř.</w:t>
      </w:r>
      <w:r w:rsidR="00627911">
        <w:rPr>
          <w:rFonts w:ascii="Calibri" w:eastAsia="Calibri" w:hAnsi="Calibri" w:cs="Calibri"/>
          <w:sz w:val="28"/>
        </w:rPr>
        <w:t xml:space="preserve"> </w:t>
      </w:r>
      <w:r w:rsidR="00E67CB1">
        <w:rPr>
          <w:rFonts w:ascii="Calibri" w:eastAsia="Calibri" w:hAnsi="Calibri" w:cs="Calibri"/>
          <w:sz w:val="28"/>
        </w:rPr>
        <w:t>hodnota ČOV</w:t>
      </w:r>
      <w:r w:rsidR="00627911">
        <w:rPr>
          <w:rFonts w:ascii="Calibri" w:eastAsia="Calibri" w:hAnsi="Calibri" w:cs="Calibri"/>
          <w:sz w:val="28"/>
        </w:rPr>
        <w:t xml:space="preserve"> </w:t>
      </w:r>
      <w:r w:rsidR="00E67CB1">
        <w:rPr>
          <w:rFonts w:ascii="Calibri" w:eastAsia="Calibri" w:hAnsi="Calibri" w:cs="Calibri"/>
          <w:sz w:val="28"/>
        </w:rPr>
        <w:t>(850 EO)</w:t>
      </w:r>
      <w:r w:rsidR="00627911">
        <w:rPr>
          <w:rFonts w:ascii="Calibri" w:eastAsia="Calibri" w:hAnsi="Calibri" w:cs="Calibri"/>
          <w:sz w:val="28"/>
        </w:rPr>
        <w:t xml:space="preserve"> </w:t>
      </w:r>
      <w:r w:rsidR="00E67CB1">
        <w:rPr>
          <w:rFonts w:ascii="Calibri" w:eastAsia="Calibri" w:hAnsi="Calibri" w:cs="Calibri"/>
          <w:sz w:val="28"/>
        </w:rPr>
        <w:t>je  vykázána ve výši 7,959 mil.</w:t>
      </w:r>
      <w:r>
        <w:rPr>
          <w:rFonts w:ascii="Calibri" w:eastAsia="Calibri" w:hAnsi="Calibri" w:cs="Calibri"/>
          <w:sz w:val="28"/>
        </w:rPr>
        <w:t xml:space="preserve"> </w:t>
      </w:r>
      <w:r w:rsidR="00E67CB1">
        <w:rPr>
          <w:rFonts w:ascii="Calibri" w:eastAsia="Calibri" w:hAnsi="Calibri" w:cs="Calibri"/>
          <w:sz w:val="28"/>
        </w:rPr>
        <w:t>Kč,</w:t>
      </w:r>
      <w:r>
        <w:rPr>
          <w:rFonts w:ascii="Calibri" w:eastAsia="Calibri" w:hAnsi="Calibri" w:cs="Calibri"/>
          <w:sz w:val="28"/>
        </w:rPr>
        <w:t xml:space="preserve"> </w:t>
      </w:r>
      <w:r w:rsidR="00E67CB1">
        <w:rPr>
          <w:rFonts w:ascii="Calibri" w:eastAsia="Calibri" w:hAnsi="Calibri" w:cs="Calibri"/>
          <w:sz w:val="28"/>
        </w:rPr>
        <w:t>podle TA je to 8,811</w:t>
      </w:r>
      <w:r w:rsidR="00627911">
        <w:rPr>
          <w:rFonts w:ascii="Calibri" w:eastAsia="Calibri" w:hAnsi="Calibri" w:cs="Calibri"/>
          <w:sz w:val="28"/>
        </w:rPr>
        <w:t xml:space="preserve"> </w:t>
      </w:r>
      <w:r w:rsidR="00E67CB1">
        <w:rPr>
          <w:rFonts w:ascii="Calibri" w:eastAsia="Calibri" w:hAnsi="Calibri" w:cs="Calibri"/>
          <w:sz w:val="28"/>
        </w:rPr>
        <w:t>mil.</w:t>
      </w:r>
      <w:r w:rsidR="004B27CE">
        <w:rPr>
          <w:rFonts w:ascii="Calibri" w:eastAsia="Calibri" w:hAnsi="Calibri" w:cs="Calibri"/>
          <w:sz w:val="28"/>
        </w:rPr>
        <w:t xml:space="preserve"> Kč,</w:t>
      </w:r>
    </w:p>
    <w:p w:rsidR="007E30B3" w:rsidRDefault="00954A9D">
      <w:pPr>
        <w:spacing w:after="200" w:line="276" w:lineRule="auto"/>
        <w:jc w:val="both"/>
        <w:rPr>
          <w:rFonts w:ascii="Calibri" w:eastAsia="Calibri" w:hAnsi="Calibri" w:cs="Calibri"/>
          <w:sz w:val="28"/>
        </w:rPr>
      </w:pPr>
      <w:r w:rsidRPr="00895CD0">
        <w:rPr>
          <w:rFonts w:ascii="Calibri" w:eastAsia="Calibri" w:hAnsi="Calibri" w:cs="Calibri"/>
          <w:b/>
          <w:sz w:val="28"/>
        </w:rPr>
        <w:t>m)</w:t>
      </w:r>
      <w:r>
        <w:rPr>
          <w:rFonts w:ascii="Calibri" w:eastAsia="Calibri" w:hAnsi="Calibri" w:cs="Calibri"/>
          <w:sz w:val="28"/>
        </w:rPr>
        <w:t xml:space="preserve"> u</w:t>
      </w:r>
      <w:r w:rsidR="00E67CB1">
        <w:rPr>
          <w:rFonts w:ascii="Calibri" w:eastAsia="Calibri" w:hAnsi="Calibri" w:cs="Calibri"/>
          <w:sz w:val="28"/>
        </w:rPr>
        <w:t xml:space="preserve"> předepsaného majetku také nejsou vykázány souřadnice pro umístění majetku.</w:t>
      </w:r>
      <w:r w:rsidR="00627911">
        <w:rPr>
          <w:rFonts w:ascii="Calibri" w:eastAsia="Calibri" w:hAnsi="Calibri" w:cs="Calibri"/>
          <w:sz w:val="28"/>
        </w:rPr>
        <w:t xml:space="preserve"> </w:t>
      </w:r>
    </w:p>
    <w:p w:rsidR="007E30B3" w:rsidRDefault="00954A9D">
      <w:pPr>
        <w:spacing w:after="200" w:line="276" w:lineRule="auto"/>
        <w:jc w:val="both"/>
        <w:rPr>
          <w:rFonts w:ascii="Calibri" w:eastAsia="Calibri" w:hAnsi="Calibri" w:cs="Calibri"/>
          <w:sz w:val="28"/>
        </w:rPr>
      </w:pPr>
      <w:r w:rsidRPr="00895CD0">
        <w:rPr>
          <w:rFonts w:ascii="Calibri" w:eastAsia="Calibri" w:hAnsi="Calibri" w:cs="Calibri"/>
          <w:b/>
          <w:sz w:val="28"/>
        </w:rPr>
        <w:t>n)</w:t>
      </w:r>
      <w:r>
        <w:rPr>
          <w:rFonts w:ascii="Calibri" w:eastAsia="Calibri" w:hAnsi="Calibri" w:cs="Calibri"/>
          <w:sz w:val="28"/>
        </w:rPr>
        <w:t xml:space="preserve"> v</w:t>
      </w:r>
      <w:r w:rsidR="00E67CB1">
        <w:rPr>
          <w:rFonts w:ascii="Calibri" w:eastAsia="Calibri" w:hAnsi="Calibri" w:cs="Calibri"/>
          <w:sz w:val="28"/>
        </w:rPr>
        <w:t xml:space="preserve">  evidenci uved</w:t>
      </w:r>
      <w:r>
        <w:rPr>
          <w:rFonts w:ascii="Calibri" w:eastAsia="Calibri" w:hAnsi="Calibri" w:cs="Calibri"/>
          <w:sz w:val="28"/>
        </w:rPr>
        <w:t>e</w:t>
      </w:r>
      <w:r w:rsidR="00E67CB1">
        <w:rPr>
          <w:rFonts w:ascii="Calibri" w:eastAsia="Calibri" w:hAnsi="Calibri" w:cs="Calibri"/>
          <w:sz w:val="28"/>
        </w:rPr>
        <w:t>no,</w:t>
      </w:r>
      <w:r>
        <w:rPr>
          <w:rFonts w:ascii="Calibri" w:eastAsia="Calibri" w:hAnsi="Calibri" w:cs="Calibri"/>
          <w:sz w:val="28"/>
        </w:rPr>
        <w:t xml:space="preserve"> </w:t>
      </w:r>
      <w:r w:rsidR="00E67CB1">
        <w:rPr>
          <w:rFonts w:ascii="Calibri" w:eastAsia="Calibri" w:hAnsi="Calibri" w:cs="Calibri"/>
          <w:sz w:val="28"/>
        </w:rPr>
        <w:t>že</w:t>
      </w:r>
      <w:r>
        <w:rPr>
          <w:rFonts w:ascii="Calibri" w:eastAsia="Calibri" w:hAnsi="Calibri" w:cs="Calibri"/>
          <w:sz w:val="28"/>
        </w:rPr>
        <w:t xml:space="preserve"> se jedná o oddílnou kanalizaci, p</w:t>
      </w:r>
      <w:r w:rsidR="00E67CB1">
        <w:rPr>
          <w:rFonts w:ascii="Calibri" w:eastAsia="Calibri" w:hAnsi="Calibri" w:cs="Calibri"/>
          <w:sz w:val="28"/>
        </w:rPr>
        <w:t>odle všeho tam natékají i srážkové vody - voda faktur.</w:t>
      </w:r>
      <w:r>
        <w:rPr>
          <w:rFonts w:ascii="Calibri" w:eastAsia="Calibri" w:hAnsi="Calibri" w:cs="Calibri"/>
          <w:sz w:val="28"/>
        </w:rPr>
        <w:t xml:space="preserve"> </w:t>
      </w:r>
      <w:r w:rsidR="00E67CB1">
        <w:rPr>
          <w:rFonts w:ascii="Calibri" w:eastAsia="Calibri" w:hAnsi="Calibri" w:cs="Calibri"/>
          <w:sz w:val="28"/>
        </w:rPr>
        <w:t>odpadní cca 19 tis.</w:t>
      </w:r>
      <w:r w:rsidR="00895CD0">
        <w:rPr>
          <w:rFonts w:ascii="Calibri" w:eastAsia="Calibri" w:hAnsi="Calibri" w:cs="Calibri"/>
          <w:sz w:val="28"/>
        </w:rPr>
        <w:t xml:space="preserve"> </w:t>
      </w:r>
      <w:r w:rsidR="00E67CB1">
        <w:rPr>
          <w:rFonts w:ascii="Calibri" w:eastAsia="Calibri" w:hAnsi="Calibri" w:cs="Calibri"/>
          <w:sz w:val="28"/>
        </w:rPr>
        <w:t>m3 x voda čištěná cca 30 tis.</w:t>
      </w:r>
      <w:r w:rsidR="00895CD0">
        <w:rPr>
          <w:rFonts w:ascii="Calibri" w:eastAsia="Calibri" w:hAnsi="Calibri" w:cs="Calibri"/>
          <w:sz w:val="28"/>
        </w:rPr>
        <w:t xml:space="preserve"> </w:t>
      </w:r>
      <w:r w:rsidR="004B27CE">
        <w:rPr>
          <w:rFonts w:ascii="Calibri" w:eastAsia="Calibri" w:hAnsi="Calibri" w:cs="Calibri"/>
          <w:sz w:val="28"/>
        </w:rPr>
        <w:t>m3,</w:t>
      </w:r>
    </w:p>
    <w:p w:rsidR="007E30B3" w:rsidRPr="00557AB3" w:rsidRDefault="00954A9D">
      <w:pPr>
        <w:spacing w:after="200" w:line="276" w:lineRule="auto"/>
        <w:jc w:val="both"/>
        <w:rPr>
          <w:rFonts w:ascii="Calibri" w:eastAsia="Calibri" w:hAnsi="Calibri" w:cs="Calibri"/>
          <w:b/>
          <w:sz w:val="32"/>
          <w:szCs w:val="32"/>
        </w:rPr>
      </w:pPr>
      <w:r w:rsidRPr="00557AB3">
        <w:rPr>
          <w:rFonts w:ascii="Calibri" w:eastAsia="Calibri" w:hAnsi="Calibri" w:cs="Calibri"/>
          <w:b/>
          <w:sz w:val="32"/>
          <w:szCs w:val="32"/>
        </w:rPr>
        <w:t>5.3.</w:t>
      </w:r>
      <w:r w:rsidR="00E67CB1" w:rsidRPr="00557AB3">
        <w:rPr>
          <w:rFonts w:ascii="Calibri" w:eastAsia="Calibri" w:hAnsi="Calibri" w:cs="Calibri"/>
          <w:b/>
          <w:sz w:val="32"/>
          <w:szCs w:val="32"/>
        </w:rPr>
        <w:t xml:space="preserve"> Plán financování obnovy</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Tento plán</w:t>
      </w:r>
      <w:r w:rsidR="00895CD0">
        <w:rPr>
          <w:rFonts w:ascii="Calibri" w:eastAsia="Calibri" w:hAnsi="Calibri" w:cs="Calibri"/>
          <w:sz w:val="28"/>
        </w:rPr>
        <w:t xml:space="preserve"> </w:t>
      </w:r>
      <w:r>
        <w:rPr>
          <w:rFonts w:ascii="Calibri" w:eastAsia="Calibri" w:hAnsi="Calibri" w:cs="Calibri"/>
          <w:sz w:val="28"/>
        </w:rPr>
        <w:t>(viz příloha č.</w:t>
      </w:r>
      <w:r w:rsidR="00954A9D">
        <w:rPr>
          <w:rFonts w:ascii="Calibri" w:eastAsia="Calibri" w:hAnsi="Calibri" w:cs="Calibri"/>
          <w:sz w:val="28"/>
        </w:rPr>
        <w:t xml:space="preserve"> </w:t>
      </w:r>
      <w:r>
        <w:rPr>
          <w:rFonts w:ascii="Calibri" w:eastAsia="Calibri" w:hAnsi="Calibri" w:cs="Calibri"/>
          <w:sz w:val="28"/>
        </w:rPr>
        <w:t>20) je zpracován v souladu s vyhláškou č.428/2001 Sb.,</w:t>
      </w:r>
      <w:r w:rsidR="00954A9D">
        <w:rPr>
          <w:rFonts w:ascii="Calibri" w:eastAsia="Calibri" w:hAnsi="Calibri" w:cs="Calibri"/>
          <w:sz w:val="28"/>
        </w:rPr>
        <w:t xml:space="preserve"> </w:t>
      </w:r>
      <w:r w:rsidR="002E18B4">
        <w:rPr>
          <w:rFonts w:ascii="Calibri" w:eastAsia="Calibri" w:hAnsi="Calibri" w:cs="Calibri"/>
          <w:sz w:val="28"/>
        </w:rPr>
        <w:t>příloha č. 1</w:t>
      </w:r>
      <w:r>
        <w:rPr>
          <w:rFonts w:ascii="Calibri" w:eastAsia="Calibri" w:hAnsi="Calibri" w:cs="Calibri"/>
          <w:sz w:val="28"/>
        </w:rPr>
        <w:t>8.</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Prostředky na ob</w:t>
      </w:r>
      <w:r w:rsidR="002E18B4">
        <w:rPr>
          <w:rFonts w:ascii="Calibri" w:eastAsia="Calibri" w:hAnsi="Calibri" w:cs="Calibri"/>
          <w:sz w:val="28"/>
        </w:rPr>
        <w:t xml:space="preserve">novu jsou </w:t>
      </w:r>
      <w:r>
        <w:rPr>
          <w:rFonts w:ascii="Calibri" w:eastAsia="Calibri" w:hAnsi="Calibri" w:cs="Calibri"/>
          <w:sz w:val="28"/>
        </w:rPr>
        <w:t>v kalkulaci cen pro vodné a stočné vykazovány na řádce 4.1.</w:t>
      </w:r>
      <w:r w:rsidR="00954A9D">
        <w:rPr>
          <w:rFonts w:ascii="Calibri" w:eastAsia="Calibri" w:hAnsi="Calibri" w:cs="Calibri"/>
          <w:sz w:val="28"/>
        </w:rPr>
        <w:t xml:space="preserve"> </w:t>
      </w:r>
      <w:r>
        <w:rPr>
          <w:rFonts w:ascii="Calibri" w:eastAsia="Calibri" w:hAnsi="Calibri" w:cs="Calibri"/>
          <w:sz w:val="28"/>
        </w:rPr>
        <w:t>Přitom správně by měly být součástí nájemného a tedy na řádce 4.3.</w:t>
      </w:r>
      <w:r w:rsidR="00895CD0">
        <w:rPr>
          <w:rFonts w:ascii="Calibri" w:eastAsia="Calibri" w:hAnsi="Calibri" w:cs="Calibri"/>
          <w:sz w:val="28"/>
        </w:rPr>
        <w:t xml:space="preserve"> </w:t>
      </w:r>
      <w:r>
        <w:rPr>
          <w:rFonts w:ascii="Calibri" w:eastAsia="Calibri" w:hAnsi="Calibri" w:cs="Calibri"/>
          <w:sz w:val="28"/>
        </w:rPr>
        <w:t>Řádka 4.1. odpisy  a</w:t>
      </w:r>
      <w:r w:rsidR="00954A9D">
        <w:rPr>
          <w:rFonts w:ascii="Calibri" w:eastAsia="Calibri" w:hAnsi="Calibri" w:cs="Calibri"/>
          <w:sz w:val="28"/>
        </w:rPr>
        <w:t xml:space="preserve"> </w:t>
      </w:r>
      <w:r>
        <w:rPr>
          <w:rFonts w:ascii="Calibri" w:eastAsia="Calibri" w:hAnsi="Calibri" w:cs="Calibri"/>
          <w:sz w:val="28"/>
        </w:rPr>
        <w:t>zejména další část textu..."</w:t>
      </w:r>
      <w:r w:rsidR="00895CD0">
        <w:rPr>
          <w:rFonts w:ascii="Calibri" w:eastAsia="Calibri" w:hAnsi="Calibri" w:cs="Calibri"/>
          <w:sz w:val="28"/>
        </w:rPr>
        <w:t xml:space="preserve"> </w:t>
      </w:r>
      <w:r>
        <w:rPr>
          <w:rFonts w:ascii="Calibri" w:eastAsia="Calibri" w:hAnsi="Calibri" w:cs="Calibri"/>
          <w:sz w:val="28"/>
        </w:rPr>
        <w:t>tvorba prostředků na obnovu" byla poplatná období po roce 2006.</w:t>
      </w:r>
      <w:r w:rsidR="002E18B4">
        <w:rPr>
          <w:rFonts w:ascii="Calibri" w:eastAsia="Calibri" w:hAnsi="Calibri" w:cs="Calibri"/>
          <w:sz w:val="28"/>
        </w:rPr>
        <w:t xml:space="preserve"> </w:t>
      </w:r>
      <w:r>
        <w:rPr>
          <w:rFonts w:ascii="Calibri" w:eastAsia="Calibri" w:hAnsi="Calibri" w:cs="Calibri"/>
          <w:sz w:val="28"/>
        </w:rPr>
        <w:t>V roce 2006 byl novelizován zákon o Vak,</w:t>
      </w:r>
      <w:r w:rsidR="00895CD0">
        <w:rPr>
          <w:rFonts w:ascii="Calibri" w:eastAsia="Calibri" w:hAnsi="Calibri" w:cs="Calibri"/>
          <w:sz w:val="28"/>
        </w:rPr>
        <w:t xml:space="preserve"> </w:t>
      </w:r>
      <w:r>
        <w:rPr>
          <w:rFonts w:ascii="Calibri" w:eastAsia="Calibri" w:hAnsi="Calibri" w:cs="Calibri"/>
          <w:sz w:val="28"/>
        </w:rPr>
        <w:t>ve kterém se objevila povinnost</w:t>
      </w:r>
      <w:r w:rsidR="00954A9D">
        <w:rPr>
          <w:rFonts w:ascii="Calibri" w:eastAsia="Calibri" w:hAnsi="Calibri" w:cs="Calibri"/>
          <w:sz w:val="28"/>
        </w:rPr>
        <w:t xml:space="preserve"> pro  "vlastníka Vak" zpra</w:t>
      </w:r>
      <w:r>
        <w:rPr>
          <w:rFonts w:ascii="Calibri" w:eastAsia="Calibri" w:hAnsi="Calibri" w:cs="Calibri"/>
          <w:sz w:val="28"/>
        </w:rPr>
        <w:t>covávat a realizovat plány financování obnovy.</w:t>
      </w:r>
      <w:r w:rsidR="00895CD0">
        <w:rPr>
          <w:rFonts w:ascii="Calibri" w:eastAsia="Calibri" w:hAnsi="Calibri" w:cs="Calibri"/>
          <w:sz w:val="28"/>
        </w:rPr>
        <w:t xml:space="preserve"> </w:t>
      </w:r>
      <w:r w:rsidR="002E18B4">
        <w:rPr>
          <w:rFonts w:ascii="Calibri" w:eastAsia="Calibri" w:hAnsi="Calibri" w:cs="Calibri"/>
          <w:sz w:val="28"/>
        </w:rPr>
        <w:t xml:space="preserve">V </w:t>
      </w:r>
      <w:r>
        <w:rPr>
          <w:rFonts w:ascii="Calibri" w:eastAsia="Calibri" w:hAnsi="Calibri" w:cs="Calibri"/>
          <w:sz w:val="28"/>
        </w:rPr>
        <w:t>té době "vlastníci" z řad obcí(provoz ve vlastní režii)nesměly odepisovat a z tohoto důvodu byl do řádky 4.1. zapr</w:t>
      </w:r>
      <w:r w:rsidR="00954A9D">
        <w:rPr>
          <w:rFonts w:ascii="Calibri" w:eastAsia="Calibri" w:hAnsi="Calibri" w:cs="Calibri"/>
          <w:sz w:val="28"/>
        </w:rPr>
        <w:t>a</w:t>
      </w:r>
      <w:r>
        <w:rPr>
          <w:rFonts w:ascii="Calibri" w:eastAsia="Calibri" w:hAnsi="Calibri" w:cs="Calibri"/>
          <w:sz w:val="28"/>
        </w:rPr>
        <w:t>cován výše uvedený text.</w:t>
      </w:r>
      <w:r w:rsidR="002A170A">
        <w:rPr>
          <w:rFonts w:ascii="Calibri" w:eastAsia="Calibri" w:hAnsi="Calibri" w:cs="Calibri"/>
          <w:sz w:val="28"/>
        </w:rPr>
        <w:t xml:space="preserve"> </w:t>
      </w:r>
      <w:r w:rsidR="002E18B4">
        <w:rPr>
          <w:rFonts w:ascii="Calibri" w:eastAsia="Calibri" w:hAnsi="Calibri" w:cs="Calibri"/>
          <w:sz w:val="28"/>
        </w:rPr>
        <w:t xml:space="preserve">Od roku 2012 obce již „odpisují“ takže tato část textu přestala mít opodstatnění. </w:t>
      </w:r>
    </w:p>
    <w:p w:rsidR="007E30B3" w:rsidRDefault="00954A9D">
      <w:pPr>
        <w:spacing w:after="200" w:line="276" w:lineRule="auto"/>
        <w:jc w:val="both"/>
        <w:rPr>
          <w:rFonts w:ascii="Calibri" w:eastAsia="Calibri" w:hAnsi="Calibri" w:cs="Calibri"/>
          <w:sz w:val="28"/>
        </w:rPr>
      </w:pPr>
      <w:r>
        <w:rPr>
          <w:rFonts w:ascii="Calibri" w:eastAsia="Calibri" w:hAnsi="Calibri" w:cs="Calibri"/>
          <w:sz w:val="28"/>
        </w:rPr>
        <w:t xml:space="preserve"> V daném případě m</w:t>
      </w:r>
      <w:r w:rsidR="00E67CB1">
        <w:rPr>
          <w:rFonts w:ascii="Calibri" w:eastAsia="Calibri" w:hAnsi="Calibri" w:cs="Calibri"/>
          <w:sz w:val="28"/>
        </w:rPr>
        <w:t>ajetek je o</w:t>
      </w:r>
      <w:r w:rsidR="003754C6">
        <w:rPr>
          <w:rFonts w:ascii="Calibri" w:eastAsia="Calibri" w:hAnsi="Calibri" w:cs="Calibri"/>
          <w:sz w:val="28"/>
        </w:rPr>
        <w:t>ceněn dle metodického pokynu MZe</w:t>
      </w:r>
      <w:r w:rsidR="00E67CB1">
        <w:rPr>
          <w:rFonts w:ascii="Calibri" w:eastAsia="Calibri" w:hAnsi="Calibri" w:cs="Calibri"/>
          <w:sz w:val="28"/>
        </w:rPr>
        <w:t xml:space="preserve"> ČR č.j.</w:t>
      </w:r>
      <w:r w:rsidR="00895CD0">
        <w:rPr>
          <w:rFonts w:ascii="Calibri" w:eastAsia="Calibri" w:hAnsi="Calibri" w:cs="Calibri"/>
          <w:sz w:val="28"/>
        </w:rPr>
        <w:t xml:space="preserve">  </w:t>
      </w:r>
      <w:r w:rsidR="00E67CB1">
        <w:rPr>
          <w:rFonts w:ascii="Calibri" w:eastAsia="Calibri" w:hAnsi="Calibri" w:cs="Calibri"/>
          <w:sz w:val="28"/>
        </w:rPr>
        <w:t xml:space="preserve">401/2010 - 15 000 z 20.1.2010 (orientační ukazatele výpočtu pořizovacích aktualizovaných hodnot ceny objektů).Toto ocenění vykazuje určité odchylky proti tomu </w:t>
      </w:r>
      <w:r w:rsidR="00953BAA">
        <w:rPr>
          <w:rFonts w:ascii="Calibri" w:eastAsia="Calibri" w:hAnsi="Calibri" w:cs="Calibri"/>
          <w:sz w:val="28"/>
        </w:rPr>
        <w:t>jak je propočetl</w:t>
      </w:r>
      <w:r w:rsidR="00E67CB1">
        <w:rPr>
          <w:rFonts w:ascii="Calibri" w:eastAsia="Calibri" w:hAnsi="Calibri" w:cs="Calibri"/>
          <w:sz w:val="28"/>
        </w:rPr>
        <w:t xml:space="preserve"> technický auditor(viz stať VÚME).</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Vzhledem k častým poruchám na technologii ČOV, jakož  i špatný technický stav budovy ČOV</w:t>
      </w:r>
      <w:r w:rsidR="00895CD0">
        <w:rPr>
          <w:rFonts w:ascii="Calibri" w:eastAsia="Calibri" w:hAnsi="Calibri" w:cs="Calibri"/>
          <w:sz w:val="28"/>
        </w:rPr>
        <w:t xml:space="preserve"> </w:t>
      </w:r>
      <w:r>
        <w:rPr>
          <w:rFonts w:ascii="Calibri" w:eastAsia="Calibri" w:hAnsi="Calibri" w:cs="Calibri"/>
          <w:sz w:val="28"/>
        </w:rPr>
        <w:t>("statika")</w:t>
      </w:r>
      <w:r w:rsidR="005A5AC8">
        <w:rPr>
          <w:rFonts w:ascii="Calibri" w:eastAsia="Calibri" w:hAnsi="Calibri" w:cs="Calibri"/>
          <w:sz w:val="28"/>
        </w:rPr>
        <w:t xml:space="preserve"> vedl vlastníka k tomu, že u tohoto objektu vykázal </w:t>
      </w:r>
      <w:r>
        <w:rPr>
          <w:rFonts w:ascii="Calibri" w:eastAsia="Calibri" w:hAnsi="Calibri" w:cs="Calibri"/>
          <w:sz w:val="28"/>
        </w:rPr>
        <w:t xml:space="preserve"> 50% opotřebení.</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Obnova přívodního řadu a ÚV je v současné době již bezpředmětná,</w:t>
      </w:r>
      <w:r w:rsidR="00954A9D">
        <w:rPr>
          <w:rFonts w:ascii="Calibri" w:eastAsia="Calibri" w:hAnsi="Calibri" w:cs="Calibri"/>
          <w:sz w:val="28"/>
        </w:rPr>
        <w:t xml:space="preserve"> neboť obec Trnová bude doufej</w:t>
      </w:r>
      <w:r>
        <w:rPr>
          <w:rFonts w:ascii="Calibri" w:eastAsia="Calibri" w:hAnsi="Calibri" w:cs="Calibri"/>
          <w:sz w:val="28"/>
        </w:rPr>
        <w:t xml:space="preserve">me </w:t>
      </w:r>
      <w:r w:rsidR="003754C6">
        <w:rPr>
          <w:rFonts w:ascii="Calibri" w:eastAsia="Calibri" w:hAnsi="Calibri" w:cs="Calibri"/>
          <w:sz w:val="28"/>
        </w:rPr>
        <w:t xml:space="preserve"> </w:t>
      </w:r>
      <w:r>
        <w:rPr>
          <w:rFonts w:ascii="Calibri" w:eastAsia="Calibri" w:hAnsi="Calibri" w:cs="Calibri"/>
          <w:sz w:val="28"/>
        </w:rPr>
        <w:t>v roce 2016 přecházet na jiný zdroj vody</w:t>
      </w:r>
      <w:r w:rsidR="00895CD0">
        <w:rPr>
          <w:rFonts w:ascii="Calibri" w:eastAsia="Calibri" w:hAnsi="Calibri" w:cs="Calibri"/>
          <w:sz w:val="28"/>
        </w:rPr>
        <w:t xml:space="preserve"> </w:t>
      </w:r>
      <w:r>
        <w:rPr>
          <w:rFonts w:ascii="Calibri" w:eastAsia="Calibri" w:hAnsi="Calibri" w:cs="Calibri"/>
          <w:sz w:val="28"/>
        </w:rPr>
        <w:t>("přivaděč" vody ze skupinového vodovodu "Mníšek").</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Vlastník neprokázal jakým způsobem akumuluje finanční prostředky na obnovu</w:t>
      </w:r>
      <w:r w:rsidR="00895CD0">
        <w:rPr>
          <w:rFonts w:ascii="Calibri" w:eastAsia="Calibri" w:hAnsi="Calibri" w:cs="Calibri"/>
          <w:sz w:val="28"/>
        </w:rPr>
        <w:t xml:space="preserve"> (finanční </w:t>
      </w:r>
      <w:r>
        <w:rPr>
          <w:rFonts w:ascii="Calibri" w:eastAsia="Calibri" w:hAnsi="Calibri" w:cs="Calibri"/>
          <w:sz w:val="28"/>
        </w:rPr>
        <w:t>rezervu)</w:t>
      </w:r>
      <w:r w:rsidR="00895CD0">
        <w:rPr>
          <w:rFonts w:ascii="Calibri" w:eastAsia="Calibri" w:hAnsi="Calibri" w:cs="Calibri"/>
          <w:sz w:val="28"/>
        </w:rPr>
        <w:t xml:space="preserve"> </w:t>
      </w:r>
      <w:r>
        <w:rPr>
          <w:rFonts w:ascii="Calibri" w:eastAsia="Calibri" w:hAnsi="Calibri" w:cs="Calibri"/>
          <w:sz w:val="28"/>
        </w:rPr>
        <w:t>s odkazem na §</w:t>
      </w:r>
      <w:r w:rsidR="00954A9D">
        <w:rPr>
          <w:rFonts w:ascii="Calibri" w:eastAsia="Calibri" w:hAnsi="Calibri" w:cs="Calibri"/>
          <w:sz w:val="28"/>
        </w:rPr>
        <w:t xml:space="preserve"> </w:t>
      </w:r>
      <w:r>
        <w:rPr>
          <w:rFonts w:ascii="Calibri" w:eastAsia="Calibri" w:hAnsi="Calibri" w:cs="Calibri"/>
          <w:sz w:val="28"/>
        </w:rPr>
        <w:t>8</w:t>
      </w:r>
      <w:r w:rsidR="00CC4CAF">
        <w:rPr>
          <w:rFonts w:ascii="Calibri" w:eastAsia="Calibri" w:hAnsi="Calibri" w:cs="Calibri"/>
          <w:sz w:val="28"/>
        </w:rPr>
        <w:t xml:space="preserve"> </w:t>
      </w:r>
      <w:r>
        <w:rPr>
          <w:rFonts w:ascii="Calibri" w:eastAsia="Calibri" w:hAnsi="Calibri" w:cs="Calibri"/>
          <w:sz w:val="28"/>
        </w:rPr>
        <w:t>odst.1.</w:t>
      </w:r>
      <w:r w:rsidR="00274C14">
        <w:rPr>
          <w:rFonts w:ascii="Calibri" w:eastAsia="Calibri" w:hAnsi="Calibri" w:cs="Calibri"/>
          <w:sz w:val="28"/>
        </w:rPr>
        <w:t xml:space="preserve"> ZVak.</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Provozovatel dále neuvádí ve "vyúčtování - porovnání"</w:t>
      </w:r>
      <w:r w:rsidR="00895CD0">
        <w:rPr>
          <w:rFonts w:ascii="Calibri" w:eastAsia="Calibri" w:hAnsi="Calibri" w:cs="Calibri"/>
          <w:sz w:val="28"/>
        </w:rPr>
        <w:t xml:space="preserve"> </w:t>
      </w:r>
      <w:r>
        <w:rPr>
          <w:rFonts w:ascii="Calibri" w:eastAsia="Calibri" w:hAnsi="Calibri" w:cs="Calibri"/>
          <w:sz w:val="28"/>
        </w:rPr>
        <w:t>cen pro vodné a stočné tvorbu a čerpání prostředků na obnovu.</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Jinak "výpočty" uvedené v plánu financování se zdají být v pořádku.</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Při přepisu textu "plánu financování obnovy"</w:t>
      </w:r>
      <w:r w:rsidR="00780F1C">
        <w:rPr>
          <w:rFonts w:ascii="Calibri" w:eastAsia="Calibri" w:hAnsi="Calibri" w:cs="Calibri"/>
          <w:sz w:val="28"/>
        </w:rPr>
        <w:t xml:space="preserve"> </w:t>
      </w:r>
      <w:r>
        <w:rPr>
          <w:rFonts w:ascii="Calibri" w:eastAsia="Calibri" w:hAnsi="Calibri" w:cs="Calibri"/>
          <w:sz w:val="28"/>
        </w:rPr>
        <w:t>bylo</w:t>
      </w:r>
      <w:r w:rsidR="00780F1C">
        <w:rPr>
          <w:rFonts w:ascii="Calibri" w:eastAsia="Calibri" w:hAnsi="Calibri" w:cs="Calibri"/>
          <w:sz w:val="28"/>
        </w:rPr>
        <w:t xml:space="preserve"> asi</w:t>
      </w:r>
      <w:r>
        <w:rPr>
          <w:rFonts w:ascii="Calibri" w:eastAsia="Calibri" w:hAnsi="Calibri" w:cs="Calibri"/>
          <w:sz w:val="28"/>
        </w:rPr>
        <w:t xml:space="preserve"> nedopatřením opomenuto vypuštění textu:</w:t>
      </w:r>
      <w:r w:rsidR="00895CD0">
        <w:rPr>
          <w:rFonts w:ascii="Calibri" w:eastAsia="Calibri" w:hAnsi="Calibri" w:cs="Calibri"/>
          <w:sz w:val="28"/>
        </w:rPr>
        <w:t xml:space="preserve"> </w:t>
      </w:r>
      <w:r>
        <w:rPr>
          <w:rFonts w:ascii="Calibri" w:eastAsia="Calibri" w:hAnsi="Calibri" w:cs="Calibri"/>
          <w:sz w:val="28"/>
        </w:rPr>
        <w:t>..města Dobříš..</w:t>
      </w:r>
      <w:r w:rsidR="00895CD0">
        <w:rPr>
          <w:rFonts w:ascii="Calibri" w:eastAsia="Calibri" w:hAnsi="Calibri" w:cs="Calibri"/>
          <w:sz w:val="28"/>
        </w:rPr>
        <w:t xml:space="preserve"> </w:t>
      </w:r>
      <w:r>
        <w:rPr>
          <w:rFonts w:ascii="Calibri" w:eastAsia="Calibri" w:hAnsi="Calibri" w:cs="Calibri"/>
          <w:sz w:val="28"/>
        </w:rPr>
        <w:t xml:space="preserve">(plán financování obnovy pravděpodobně </w:t>
      </w:r>
      <w:r w:rsidR="00780F1C">
        <w:rPr>
          <w:rFonts w:ascii="Calibri" w:eastAsia="Calibri" w:hAnsi="Calibri" w:cs="Calibri"/>
          <w:sz w:val="28"/>
        </w:rPr>
        <w:t>vycházel z PFO tohoto města).</w:t>
      </w:r>
    </w:p>
    <w:p w:rsidR="009C0523" w:rsidRDefault="009C0523" w:rsidP="009C0523">
      <w:pPr>
        <w:spacing w:after="200" w:line="276" w:lineRule="auto"/>
        <w:jc w:val="both"/>
        <w:rPr>
          <w:rFonts w:ascii="Verdana" w:eastAsia="Verdana" w:hAnsi="Verdana" w:cs="Verdana"/>
          <w:sz w:val="24"/>
          <w:u w:val="single"/>
        </w:rPr>
      </w:pPr>
      <w:r>
        <w:rPr>
          <w:rFonts w:ascii="Calibri" w:eastAsia="Calibri" w:hAnsi="Calibri" w:cs="Calibri"/>
          <w:b/>
          <w:sz w:val="32"/>
          <w:u w:val="single"/>
        </w:rPr>
        <w:t>6. Smluvní vztahy</w:t>
      </w:r>
    </w:p>
    <w:p w:rsidR="009C0523" w:rsidRDefault="009C0523" w:rsidP="00895CD0">
      <w:pPr>
        <w:spacing w:after="200" w:line="276" w:lineRule="auto"/>
        <w:jc w:val="both"/>
        <w:rPr>
          <w:rFonts w:ascii="Calibri" w:eastAsia="Calibri" w:hAnsi="Calibri" w:cs="Calibri"/>
          <w:b/>
          <w:sz w:val="32"/>
        </w:rPr>
      </w:pPr>
      <w:r>
        <w:rPr>
          <w:rFonts w:ascii="Calibri" w:eastAsia="Calibri" w:hAnsi="Calibri" w:cs="Calibri"/>
          <w:b/>
          <w:sz w:val="32"/>
        </w:rPr>
        <w:t>6.1. Dohoda mezi vlastníky</w:t>
      </w:r>
      <w:r w:rsidR="00895CD0">
        <w:rPr>
          <w:rFonts w:ascii="Calibri" w:eastAsia="Calibri" w:hAnsi="Calibri" w:cs="Calibri"/>
          <w:b/>
          <w:sz w:val="32"/>
        </w:rPr>
        <w:t xml:space="preserve">  </w:t>
      </w:r>
    </w:p>
    <w:p w:rsidR="009C0523" w:rsidRDefault="009C0523" w:rsidP="00895CD0">
      <w:pPr>
        <w:spacing w:after="200" w:line="276" w:lineRule="auto"/>
        <w:jc w:val="both"/>
        <w:rPr>
          <w:rFonts w:ascii="Calibri" w:eastAsia="Calibri" w:hAnsi="Calibri" w:cs="Calibri"/>
          <w:b/>
          <w:sz w:val="32"/>
        </w:rPr>
      </w:pPr>
      <w:r>
        <w:rPr>
          <w:rFonts w:ascii="Calibri" w:eastAsia="Calibri" w:hAnsi="Calibri" w:cs="Calibri"/>
          <w:sz w:val="28"/>
        </w:rPr>
        <w:t>Dohoda mezi vlastníky souvisejících majetků VaK není zatím uzavřena. Obec Trnová je nepochybně majitelem té časti majetku VaK, který je specifikován v darovací smlouvě mezi obcí Trnová a společností Ally Trading ze dne 7.12.2012. (smlouva obsažena v příloze č. 8) Nutno tedy uzavřít dohodu mezi vlastníky ve vazbě na § 8 odst. 3 zákona o Vak. Tato dohoda musí mít náležitosti vycházející z § 8 odst. 15 písmeno a ,b, zákona Vak .Tato dohoda bude obsahovat určitá specifika, neboť v obci Trnová nepochybně bude působit pouze jeden provozovatel.</w:t>
      </w:r>
    </w:p>
    <w:p w:rsidR="009C0523" w:rsidRDefault="009C0523" w:rsidP="00895CD0">
      <w:pPr>
        <w:spacing w:after="200" w:line="276" w:lineRule="auto"/>
        <w:jc w:val="both"/>
        <w:rPr>
          <w:rFonts w:ascii="Calibri" w:eastAsia="Calibri" w:hAnsi="Calibri" w:cs="Calibri"/>
          <w:b/>
          <w:sz w:val="32"/>
        </w:rPr>
      </w:pPr>
      <w:r>
        <w:rPr>
          <w:rFonts w:ascii="Calibri" w:eastAsia="Calibri" w:hAnsi="Calibri" w:cs="Calibri"/>
          <w:b/>
          <w:sz w:val="32"/>
        </w:rPr>
        <w:t>6.2 Smlouva mezi "vlastníkem" a "provozovatelem" o provozování majetku VaK</w:t>
      </w:r>
    </w:p>
    <w:p w:rsidR="009C0523" w:rsidRPr="003A4A5C" w:rsidRDefault="009C0523" w:rsidP="00895CD0">
      <w:pPr>
        <w:spacing w:after="200" w:line="276" w:lineRule="auto"/>
        <w:jc w:val="both"/>
        <w:rPr>
          <w:rFonts w:ascii="Calibri" w:eastAsia="Calibri" w:hAnsi="Calibri" w:cs="Calibri"/>
          <w:b/>
          <w:sz w:val="28"/>
          <w:szCs w:val="28"/>
        </w:rPr>
      </w:pPr>
      <w:r w:rsidRPr="003A4A5C">
        <w:rPr>
          <w:rFonts w:ascii="Calibri" w:eastAsia="Calibri" w:hAnsi="Calibri" w:cs="Calibri"/>
          <w:b/>
          <w:sz w:val="28"/>
          <w:szCs w:val="28"/>
        </w:rPr>
        <w:t>Dle § 8 odst.2</w:t>
      </w:r>
      <w:r w:rsidR="007E7F38">
        <w:rPr>
          <w:rFonts w:ascii="Calibri" w:eastAsia="Calibri" w:hAnsi="Calibri" w:cs="Calibri"/>
          <w:b/>
          <w:sz w:val="28"/>
          <w:szCs w:val="28"/>
        </w:rPr>
        <w:t xml:space="preserve"> ZV</w:t>
      </w:r>
      <w:r>
        <w:rPr>
          <w:rFonts w:ascii="Calibri" w:eastAsia="Calibri" w:hAnsi="Calibri" w:cs="Calibri"/>
          <w:b/>
          <w:sz w:val="28"/>
          <w:szCs w:val="28"/>
        </w:rPr>
        <w:t xml:space="preserve">ak </w:t>
      </w:r>
      <w:r w:rsidRPr="003A4A5C">
        <w:rPr>
          <w:rFonts w:ascii="Calibri" w:eastAsia="Calibri" w:hAnsi="Calibri" w:cs="Calibri"/>
          <w:sz w:val="28"/>
          <w:szCs w:val="28"/>
        </w:rPr>
        <w:t>může vlastník vodovodu nebo kanalizace</w:t>
      </w:r>
      <w:r>
        <w:rPr>
          <w:rFonts w:ascii="Calibri" w:eastAsia="Calibri" w:hAnsi="Calibri" w:cs="Calibri"/>
          <w:sz w:val="28"/>
          <w:szCs w:val="28"/>
        </w:rPr>
        <w:t xml:space="preserve"> uzavřít smlouvu o provozování vodovodu nebo kanalizace s provozovatelem.</w:t>
      </w:r>
      <w:r w:rsidR="00895CD0">
        <w:rPr>
          <w:rFonts w:ascii="Calibri" w:eastAsia="Calibri" w:hAnsi="Calibri" w:cs="Calibri"/>
          <w:sz w:val="28"/>
          <w:szCs w:val="28"/>
        </w:rPr>
        <w:t xml:space="preserve"> </w:t>
      </w:r>
      <w:r>
        <w:rPr>
          <w:rFonts w:ascii="Calibri" w:eastAsia="Calibri" w:hAnsi="Calibri" w:cs="Calibri"/>
          <w:sz w:val="28"/>
          <w:szCs w:val="28"/>
        </w:rPr>
        <w:t>Obsah smluvního vztahu mezi vlastníkem a provozovatelem je určen minimálně pojmem provozování</w:t>
      </w:r>
      <w:r w:rsidR="00FF08C1">
        <w:rPr>
          <w:rFonts w:ascii="Calibri" w:eastAsia="Calibri" w:hAnsi="Calibri" w:cs="Calibri"/>
          <w:sz w:val="28"/>
          <w:szCs w:val="28"/>
        </w:rPr>
        <w:t xml:space="preserve"> </w:t>
      </w:r>
      <w:r>
        <w:rPr>
          <w:rFonts w:ascii="Calibri" w:eastAsia="Calibri" w:hAnsi="Calibri" w:cs="Calibri"/>
          <w:sz w:val="28"/>
          <w:szCs w:val="28"/>
        </w:rPr>
        <w:t>(§ 2,odst.</w:t>
      </w:r>
      <w:r w:rsidR="00FF08C1">
        <w:rPr>
          <w:rFonts w:ascii="Calibri" w:eastAsia="Calibri" w:hAnsi="Calibri" w:cs="Calibri"/>
          <w:sz w:val="28"/>
          <w:szCs w:val="28"/>
        </w:rPr>
        <w:t xml:space="preserve"> </w:t>
      </w:r>
      <w:r>
        <w:rPr>
          <w:rFonts w:ascii="Calibri" w:eastAsia="Calibri" w:hAnsi="Calibri" w:cs="Calibri"/>
          <w:sz w:val="28"/>
          <w:szCs w:val="28"/>
        </w:rPr>
        <w:t>3).</w:t>
      </w:r>
      <w:r w:rsidR="00FF08C1">
        <w:rPr>
          <w:rFonts w:ascii="Calibri" w:eastAsia="Calibri" w:hAnsi="Calibri" w:cs="Calibri"/>
          <w:sz w:val="28"/>
          <w:szCs w:val="28"/>
        </w:rPr>
        <w:t xml:space="preserve"> </w:t>
      </w:r>
      <w:r>
        <w:rPr>
          <w:rFonts w:ascii="Calibri" w:eastAsia="Calibri" w:hAnsi="Calibri" w:cs="Calibri"/>
          <w:sz w:val="28"/>
          <w:szCs w:val="28"/>
        </w:rPr>
        <w:t>Mohou být sjednány i další činnosti z oblasti správy majetku</w:t>
      </w:r>
      <w:r w:rsidR="007E7F38">
        <w:rPr>
          <w:rFonts w:ascii="Calibri" w:eastAsia="Calibri" w:hAnsi="Calibri" w:cs="Calibri"/>
          <w:sz w:val="28"/>
          <w:szCs w:val="28"/>
        </w:rPr>
        <w:t xml:space="preserve"> </w:t>
      </w:r>
      <w:r>
        <w:rPr>
          <w:rFonts w:ascii="Calibri" w:eastAsia="Calibri" w:hAnsi="Calibri" w:cs="Calibri"/>
          <w:sz w:val="28"/>
          <w:szCs w:val="28"/>
        </w:rPr>
        <w:t>(např.</w:t>
      </w:r>
      <w:r w:rsidR="007E7F38">
        <w:rPr>
          <w:rFonts w:ascii="Calibri" w:eastAsia="Calibri" w:hAnsi="Calibri" w:cs="Calibri"/>
          <w:sz w:val="28"/>
          <w:szCs w:val="28"/>
        </w:rPr>
        <w:t xml:space="preserve"> </w:t>
      </w:r>
      <w:r w:rsidR="00CC4CAF">
        <w:rPr>
          <w:rFonts w:ascii="Calibri" w:eastAsia="Calibri" w:hAnsi="Calibri" w:cs="Calibri"/>
          <w:sz w:val="28"/>
          <w:szCs w:val="28"/>
        </w:rPr>
        <w:t xml:space="preserve">vedení VÚME) či rozvoje majetku </w:t>
      </w:r>
      <w:r>
        <w:rPr>
          <w:rFonts w:ascii="Calibri" w:eastAsia="Calibri" w:hAnsi="Calibri" w:cs="Calibri"/>
          <w:sz w:val="28"/>
          <w:szCs w:val="28"/>
        </w:rPr>
        <w:t>(pouze u projektů spolufinancovaných z OPŽP je vztah mezi vlastníkem a provozovat</w:t>
      </w:r>
      <w:r w:rsidR="00FF08C1">
        <w:rPr>
          <w:rFonts w:ascii="Calibri" w:eastAsia="Calibri" w:hAnsi="Calibri" w:cs="Calibri"/>
          <w:sz w:val="28"/>
          <w:szCs w:val="28"/>
        </w:rPr>
        <w:t>elem podrobněji specifikován).</w:t>
      </w:r>
      <w:r w:rsidR="00C60D27">
        <w:rPr>
          <w:rFonts w:ascii="Calibri" w:eastAsia="Calibri" w:hAnsi="Calibri" w:cs="Calibri"/>
          <w:sz w:val="28"/>
          <w:szCs w:val="28"/>
        </w:rPr>
        <w:t xml:space="preserve"> </w:t>
      </w:r>
      <w:r>
        <w:rPr>
          <w:rFonts w:ascii="Calibri" w:eastAsia="Calibri" w:hAnsi="Calibri" w:cs="Calibri"/>
          <w:sz w:val="28"/>
          <w:szCs w:val="28"/>
        </w:rPr>
        <w:t>Z nájemní smlouvy</w:t>
      </w:r>
      <w:r w:rsidR="007E7F38">
        <w:rPr>
          <w:rFonts w:ascii="Calibri" w:eastAsia="Calibri" w:hAnsi="Calibri" w:cs="Calibri"/>
          <w:sz w:val="28"/>
          <w:szCs w:val="28"/>
        </w:rPr>
        <w:t xml:space="preserve"> </w:t>
      </w:r>
      <w:r>
        <w:rPr>
          <w:rFonts w:ascii="Calibri" w:eastAsia="Calibri" w:hAnsi="Calibri" w:cs="Calibri"/>
          <w:sz w:val="28"/>
          <w:szCs w:val="28"/>
        </w:rPr>
        <w:t>(pacht)</w:t>
      </w:r>
      <w:r w:rsidR="007E7F38">
        <w:rPr>
          <w:rFonts w:ascii="Calibri" w:eastAsia="Calibri" w:hAnsi="Calibri" w:cs="Calibri"/>
          <w:sz w:val="28"/>
          <w:szCs w:val="28"/>
        </w:rPr>
        <w:t xml:space="preserve"> </w:t>
      </w:r>
      <w:r>
        <w:rPr>
          <w:rFonts w:ascii="Calibri" w:eastAsia="Calibri" w:hAnsi="Calibri" w:cs="Calibri"/>
          <w:sz w:val="28"/>
          <w:szCs w:val="28"/>
        </w:rPr>
        <w:t xml:space="preserve">vyplývá právo provozovatele na užitky z provozování, zvláště pak právo na vodné a stočné. Provozovatel také obvykle nese </w:t>
      </w:r>
      <w:r w:rsidR="007E7F38">
        <w:rPr>
          <w:rFonts w:ascii="Calibri" w:eastAsia="Calibri" w:hAnsi="Calibri" w:cs="Calibri"/>
          <w:sz w:val="28"/>
          <w:szCs w:val="28"/>
        </w:rPr>
        <w:t xml:space="preserve">riziko z nedobytných pohledávek </w:t>
      </w:r>
      <w:r>
        <w:rPr>
          <w:rFonts w:ascii="Calibri" w:eastAsia="Calibri" w:hAnsi="Calibri" w:cs="Calibri"/>
          <w:sz w:val="28"/>
          <w:szCs w:val="28"/>
        </w:rPr>
        <w:t>s právem vybírat vodné a stočné pak souvisí právo uzavírat smlouvy s odběrateli svým jménem (musí k tomu však být</w:t>
      </w:r>
      <w:r w:rsidR="00FA6A7C">
        <w:rPr>
          <w:rFonts w:ascii="Calibri" w:eastAsia="Calibri" w:hAnsi="Calibri" w:cs="Calibri"/>
          <w:sz w:val="28"/>
          <w:szCs w:val="28"/>
        </w:rPr>
        <w:t xml:space="preserve"> písemně</w:t>
      </w:r>
      <w:r>
        <w:rPr>
          <w:rFonts w:ascii="Calibri" w:eastAsia="Calibri" w:hAnsi="Calibri" w:cs="Calibri"/>
          <w:sz w:val="28"/>
          <w:szCs w:val="28"/>
        </w:rPr>
        <w:t xml:space="preserve"> zmocněn vlastníkem).</w:t>
      </w:r>
    </w:p>
    <w:p w:rsidR="009C0523" w:rsidRDefault="009C0523" w:rsidP="007E7F38">
      <w:pPr>
        <w:spacing w:after="200" w:line="276" w:lineRule="auto"/>
        <w:jc w:val="both"/>
        <w:rPr>
          <w:rFonts w:ascii="Calibri" w:eastAsia="Calibri" w:hAnsi="Calibri" w:cs="Calibri"/>
          <w:sz w:val="28"/>
        </w:rPr>
      </w:pPr>
      <w:r>
        <w:rPr>
          <w:rFonts w:ascii="Calibri" w:eastAsia="Calibri" w:hAnsi="Calibri" w:cs="Calibri"/>
          <w:sz w:val="28"/>
        </w:rPr>
        <w:t>Tato smlouva</w:t>
      </w:r>
      <w:r w:rsidR="002A170A">
        <w:rPr>
          <w:rFonts w:ascii="Calibri" w:eastAsia="Calibri" w:hAnsi="Calibri" w:cs="Calibri"/>
          <w:sz w:val="28"/>
        </w:rPr>
        <w:t xml:space="preserve"> </w:t>
      </w:r>
      <w:r w:rsidR="00FF08C1">
        <w:rPr>
          <w:rFonts w:ascii="Calibri" w:eastAsia="Calibri" w:hAnsi="Calibri" w:cs="Calibri"/>
          <w:sz w:val="28"/>
        </w:rPr>
        <w:t>(nájemní smlouva)</w:t>
      </w:r>
      <w:r>
        <w:rPr>
          <w:rFonts w:ascii="Calibri" w:eastAsia="Calibri" w:hAnsi="Calibri" w:cs="Calibri"/>
          <w:sz w:val="28"/>
        </w:rPr>
        <w:t xml:space="preserve"> nebyla auditorovi předložena. Smlouva pravděpodobně existuje, neboť je citována v "Rozhodnutí o povolení provozování majetků VaK pro provozovatele REINWASSER". Stejně tak nebyl doložen přehled o provozovaném majetku - položkový seznam dle inventárních čísel. Agregované skupiny provozovaného majetku jsou sice uvedeny v kupní smlouvě mezi Vodárnou Trnová, a.s. a spol. S.O.N.Y.(příloha č.10), ale pro účely povinností vyplývajících z inventarizací majetku je toto nedostačující a samozřejmě také pro </w:t>
      </w:r>
      <w:r w:rsidR="00C60D27">
        <w:rPr>
          <w:rFonts w:ascii="Calibri" w:eastAsia="Calibri" w:hAnsi="Calibri" w:cs="Calibri"/>
          <w:sz w:val="28"/>
        </w:rPr>
        <w:t xml:space="preserve">dokladaci </w:t>
      </w:r>
      <w:r>
        <w:rPr>
          <w:rFonts w:ascii="Calibri" w:eastAsia="Calibri" w:hAnsi="Calibri" w:cs="Calibri"/>
          <w:sz w:val="28"/>
        </w:rPr>
        <w:t>účetních a daňových odpisů.</w:t>
      </w:r>
    </w:p>
    <w:p w:rsidR="009C0523" w:rsidRDefault="009C0523" w:rsidP="007E7F38">
      <w:pPr>
        <w:spacing w:after="200" w:line="276" w:lineRule="auto"/>
        <w:jc w:val="both"/>
        <w:rPr>
          <w:rFonts w:ascii="Calibri" w:eastAsia="Calibri" w:hAnsi="Calibri" w:cs="Calibri"/>
          <w:b/>
          <w:sz w:val="32"/>
        </w:rPr>
      </w:pPr>
      <w:r>
        <w:rPr>
          <w:rFonts w:ascii="Calibri" w:eastAsia="Calibri" w:hAnsi="Calibri" w:cs="Calibri"/>
          <w:b/>
          <w:sz w:val="32"/>
        </w:rPr>
        <w:t>6.3 Smlouvy s odběrateli</w:t>
      </w:r>
    </w:p>
    <w:p w:rsidR="009C0523" w:rsidRDefault="009C0523" w:rsidP="007E7F38">
      <w:pPr>
        <w:spacing w:after="200" w:line="276" w:lineRule="auto"/>
        <w:jc w:val="both"/>
        <w:rPr>
          <w:rFonts w:ascii="Calibri" w:eastAsia="Calibri" w:hAnsi="Calibri" w:cs="Calibri"/>
          <w:sz w:val="28"/>
        </w:rPr>
      </w:pPr>
      <w:r>
        <w:rPr>
          <w:rFonts w:ascii="Calibri" w:eastAsia="Calibri" w:hAnsi="Calibri" w:cs="Calibri"/>
          <w:sz w:val="28"/>
        </w:rPr>
        <w:t>Vzorová smlouva mezi odběrateli je uvedena v příloze č. 19, bohužel tento druh smlouvy s odběrateli není v souladu s novelizovaným zákonem o VaK, konkrétně se jedná o § 8 odst. 16 a 17, který vymezuje povinné náležitosti pro smlouvy s odběrateli uzavíranými po 1.1.2014 (nově připojené nemovitosti resp. změna majitelů nemovitostí).</w:t>
      </w:r>
    </w:p>
    <w:p w:rsidR="007E7F38" w:rsidRDefault="007E7F38" w:rsidP="009C0523">
      <w:pPr>
        <w:spacing w:after="200" w:line="276" w:lineRule="auto"/>
        <w:ind w:left="360"/>
        <w:jc w:val="both"/>
        <w:rPr>
          <w:rFonts w:ascii="Calibri" w:eastAsia="Calibri" w:hAnsi="Calibri" w:cs="Calibri"/>
          <w:sz w:val="28"/>
        </w:rPr>
      </w:pPr>
    </w:p>
    <w:p w:rsidR="007E7F38" w:rsidRDefault="007E7F38" w:rsidP="009C0523">
      <w:pPr>
        <w:spacing w:after="200" w:line="276" w:lineRule="auto"/>
        <w:ind w:left="360"/>
        <w:jc w:val="both"/>
        <w:rPr>
          <w:rFonts w:ascii="Calibri" w:eastAsia="Calibri" w:hAnsi="Calibri" w:cs="Calibri"/>
          <w:sz w:val="28"/>
        </w:rPr>
      </w:pP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V této vzorové smlouvy s odběrateli např. chybí:</w:t>
      </w:r>
    </w:p>
    <w:p w:rsidR="009C0523" w:rsidRPr="007B36E7" w:rsidRDefault="009C0523" w:rsidP="007B36E7">
      <w:pPr>
        <w:pStyle w:val="Odstavecseseznamem"/>
        <w:numPr>
          <w:ilvl w:val="0"/>
          <w:numId w:val="19"/>
        </w:numPr>
        <w:spacing w:after="200" w:line="276" w:lineRule="auto"/>
        <w:jc w:val="both"/>
        <w:rPr>
          <w:rFonts w:ascii="Calibri" w:eastAsia="Calibri" w:hAnsi="Calibri" w:cs="Calibri"/>
          <w:sz w:val="28"/>
        </w:rPr>
      </w:pPr>
      <w:r w:rsidRPr="007E7F38">
        <w:rPr>
          <w:rFonts w:ascii="Calibri" w:eastAsia="Calibri" w:hAnsi="Calibri" w:cs="Calibri"/>
          <w:sz w:val="28"/>
        </w:rPr>
        <w:t>Je tam sice uveden vlastník a provozovatel</w:t>
      </w:r>
      <w:r w:rsidR="007B36E7">
        <w:rPr>
          <w:rFonts w:ascii="Calibri" w:eastAsia="Calibri" w:hAnsi="Calibri" w:cs="Calibri"/>
          <w:sz w:val="28"/>
        </w:rPr>
        <w:t xml:space="preserve">, ale není tam písemné zmocnění </w:t>
      </w:r>
      <w:r w:rsidRPr="007B36E7">
        <w:rPr>
          <w:rFonts w:ascii="Calibri" w:eastAsia="Calibri" w:hAnsi="Calibri" w:cs="Calibri"/>
          <w:sz w:val="28"/>
        </w:rPr>
        <w:t>pro provozovatele od vlastníka k uzavírání smluv s odběrateli.</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2. Není uveden limit dodávané vody. Toto je důležité zvláště v těch lokalitách, kde jsou problémy s dodávkou vody, zvláště v letních měsících. Případně může být odkaz na profil přípojky nebo kapacitu vodoměru.</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3. Mělo by být blíže specifikováno odběrné místo.</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4. Není uveden počet trvale připojených osob (nesměšovat počet osob s trvalým pobytem</w:t>
      </w:r>
      <w:r w:rsidR="00600348">
        <w:rPr>
          <w:rFonts w:ascii="Calibri" w:eastAsia="Calibri" w:hAnsi="Calibri" w:cs="Calibri"/>
          <w:sz w:val="28"/>
        </w:rPr>
        <w:t>).</w:t>
      </w:r>
      <w:r>
        <w:rPr>
          <w:rFonts w:ascii="Calibri" w:eastAsia="Calibri" w:hAnsi="Calibri" w:cs="Calibri"/>
          <w:sz w:val="28"/>
        </w:rPr>
        <w:t xml:space="preserve"> který má vazbu na definici veřejného vodovodu či kanalizace. Počet trvale připojených osob je totiž důležitý např. pro zabezpečení náhradního zásobování pitnou vodou.</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5. U vodoměru není uvedeno</w:t>
      </w:r>
      <w:r w:rsidR="007E7F38">
        <w:rPr>
          <w:rFonts w:ascii="Calibri" w:eastAsia="Calibri" w:hAnsi="Calibri" w:cs="Calibri"/>
          <w:sz w:val="28"/>
        </w:rPr>
        <w:t>,</w:t>
      </w:r>
      <w:r>
        <w:rPr>
          <w:rFonts w:ascii="Calibri" w:eastAsia="Calibri" w:hAnsi="Calibri" w:cs="Calibri"/>
          <w:sz w:val="28"/>
        </w:rPr>
        <w:t xml:space="preserve"> zda jeho součástí je tzv. požární pochůzka (obtok).</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6. Výpočet srážkových vod u prá</w:t>
      </w:r>
      <w:r w:rsidR="007E7F38">
        <w:rPr>
          <w:rFonts w:ascii="Calibri" w:eastAsia="Calibri" w:hAnsi="Calibri" w:cs="Calibri"/>
          <w:sz w:val="28"/>
        </w:rPr>
        <w:t>vnických osob se jeví jako na</w:t>
      </w:r>
      <w:r w:rsidR="00EA0FE9">
        <w:rPr>
          <w:rFonts w:ascii="Calibri" w:eastAsia="Calibri" w:hAnsi="Calibri" w:cs="Calibri"/>
          <w:sz w:val="28"/>
        </w:rPr>
        <w:t>d</w:t>
      </w:r>
      <w:r>
        <w:rPr>
          <w:rFonts w:ascii="Calibri" w:eastAsia="Calibri" w:hAnsi="Calibri" w:cs="Calibri"/>
          <w:sz w:val="28"/>
        </w:rPr>
        <w:t>bytečný, neboť se jedná o oddílnou kanalizaci. I když dodavatel uvádí ve smlouvě s odběratelem stať IV. (závěrečná věta), že splaškovou kanalizací nelze bez vědomí dodavatele odvádět srážkové vody. Srážkové vody nepochybně jsou touto kanalizací též odváděny, neboť fakticky existuje rozdíl</w:t>
      </w:r>
      <w:r w:rsidR="00D15379">
        <w:rPr>
          <w:rFonts w:ascii="Calibri" w:eastAsia="Calibri" w:hAnsi="Calibri" w:cs="Calibri"/>
          <w:sz w:val="28"/>
        </w:rPr>
        <w:t xml:space="preserve"> mezi</w:t>
      </w:r>
      <w:r>
        <w:rPr>
          <w:rFonts w:ascii="Calibri" w:eastAsia="Calibri" w:hAnsi="Calibri" w:cs="Calibri"/>
          <w:sz w:val="28"/>
        </w:rPr>
        <w:t xml:space="preserve"> vodou fakturovanou odpadní cca ve výši 20 tis. m3 a proti vodě čištěné, která je cca ve výši 30 tis. m3. Zatím tyto srážkové vody zpoplatňovány nebyly a pokud k jejich zpoplatnění dojde, pak je třeba uplatňovat dlouhodobý srážkový normál v souladu s vyhl. č. 428/2001 Sb. v platném znění (nutno o data tzn. dlouhodobý srážkový normál pro tuto lokalitu za období 1961 až 1990 požádat příslušné pracoviště ČHMÚ).</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7. Kalkulace cen pro vodné a stočné se již neprovádí dle "opatření obecné povahy MZe ČR ...", ale podle přílohy č. 19 vyhl. č. 428/2001 Sb. v platném znění.</w:t>
      </w:r>
    </w:p>
    <w:p w:rsidR="009C0523" w:rsidRDefault="00C460C3" w:rsidP="009C0523">
      <w:pPr>
        <w:spacing w:after="200" w:line="276" w:lineRule="auto"/>
        <w:ind w:left="360"/>
        <w:jc w:val="both"/>
        <w:rPr>
          <w:rFonts w:ascii="Calibri" w:eastAsia="Calibri" w:hAnsi="Calibri" w:cs="Calibri"/>
          <w:sz w:val="28"/>
        </w:rPr>
      </w:pPr>
      <w:r>
        <w:rPr>
          <w:rFonts w:ascii="Calibri" w:eastAsia="Calibri" w:hAnsi="Calibri" w:cs="Calibri"/>
          <w:sz w:val="28"/>
        </w:rPr>
        <w:t>8. Změny cen</w:t>
      </w:r>
      <w:r w:rsidR="009C0523">
        <w:rPr>
          <w:rFonts w:ascii="Calibri" w:eastAsia="Calibri" w:hAnsi="Calibri" w:cs="Calibri"/>
          <w:sz w:val="28"/>
        </w:rPr>
        <w:t xml:space="preserve"> vodného a stočného (správně má být uvedeno ceny pro vodné a stočné) se dodavatel zavázal ve smlouvě s odběrateli oznamovat odběrateli 30 dnů před jejich vyhlášením způsobem v místě obvyklým. Pro kalendářní rok 2015 však toto  bylo oznámeno až 2.6.2015.</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9. Stať X.</w:t>
      </w:r>
      <w:r w:rsidR="00FF60D5">
        <w:rPr>
          <w:rFonts w:ascii="Calibri" w:eastAsia="Calibri" w:hAnsi="Calibri" w:cs="Calibri"/>
          <w:sz w:val="28"/>
        </w:rPr>
        <w:t xml:space="preserve"> - </w:t>
      </w:r>
      <w:r>
        <w:rPr>
          <w:rFonts w:ascii="Calibri" w:eastAsia="Calibri" w:hAnsi="Calibri" w:cs="Calibri"/>
          <w:sz w:val="28"/>
        </w:rPr>
        <w:t xml:space="preserve"> Z</w:t>
      </w:r>
      <w:r w:rsidR="00E5550C">
        <w:rPr>
          <w:rFonts w:ascii="Calibri" w:eastAsia="Calibri" w:hAnsi="Calibri" w:cs="Calibri"/>
          <w:sz w:val="28"/>
        </w:rPr>
        <w:t xml:space="preserve">působ fakturace a plateb bod 5 - </w:t>
      </w:r>
      <w:r>
        <w:rPr>
          <w:rFonts w:ascii="Calibri" w:eastAsia="Calibri" w:hAnsi="Calibri" w:cs="Calibri"/>
          <w:sz w:val="28"/>
        </w:rPr>
        <w:t xml:space="preserve">tento bod je problematicky definován, neboť je uvedeno, že odběratel za poskytnuté služby hradí zálohy </w:t>
      </w:r>
      <w:r w:rsidRPr="00D15379">
        <w:rPr>
          <w:rFonts w:ascii="Calibri" w:eastAsia="Calibri" w:hAnsi="Calibri" w:cs="Calibri"/>
          <w:b/>
          <w:sz w:val="28"/>
        </w:rPr>
        <w:t>min. 1x za pololetí dle dodavatelem vystavených zálohových faktur</w:t>
      </w:r>
      <w:r>
        <w:rPr>
          <w:rFonts w:ascii="Calibri" w:eastAsia="Calibri" w:hAnsi="Calibri" w:cs="Calibri"/>
          <w:sz w:val="28"/>
        </w:rPr>
        <w:t>. Nemělo by to však být tak, že dodavatel vystaví zálohovou fakturu v lednu na celé I. pololetí. Odběratel by totiž tak platil za dodávky vody, aniž by nastalo již plnění</w:t>
      </w:r>
      <w:r w:rsidR="00E72DB4">
        <w:rPr>
          <w:rFonts w:ascii="Calibri" w:eastAsia="Calibri" w:hAnsi="Calibri" w:cs="Calibri"/>
          <w:sz w:val="28"/>
        </w:rPr>
        <w:t xml:space="preserve">. (mohlo by se tak jednat o </w:t>
      </w:r>
      <w:r>
        <w:rPr>
          <w:rFonts w:ascii="Calibri" w:eastAsia="Calibri" w:hAnsi="Calibri" w:cs="Calibri"/>
          <w:sz w:val="28"/>
        </w:rPr>
        <w:t xml:space="preserve"> to, že smlouva s odběrateli v tomto bodě je uzavírána v rozporu s dobrými mravy)</w:t>
      </w:r>
      <w:r w:rsidR="00E5550C">
        <w:rPr>
          <w:rFonts w:ascii="Calibri" w:eastAsia="Calibri" w:hAnsi="Calibri" w:cs="Calibri"/>
          <w:sz w:val="28"/>
        </w:rPr>
        <w:t>.</w:t>
      </w:r>
      <w:r>
        <w:rPr>
          <w:rFonts w:ascii="Calibri" w:eastAsia="Calibri" w:hAnsi="Calibri" w:cs="Calibri"/>
          <w:sz w:val="28"/>
        </w:rPr>
        <w:t xml:space="preserve"> Nejvhodnější je přejít na systém měsíčních záloh s ročním vyúčtováním. Tak se sníží počet fyzických odečtů vodoměrů a také počet faktur zvláště pokud "zálohový systém</w:t>
      </w:r>
      <w:r w:rsidR="00E5550C">
        <w:rPr>
          <w:rFonts w:ascii="Calibri" w:eastAsia="Calibri" w:hAnsi="Calibri" w:cs="Calibri"/>
          <w:sz w:val="28"/>
        </w:rPr>
        <w:t>“</w:t>
      </w:r>
      <w:r>
        <w:rPr>
          <w:rFonts w:ascii="Calibri" w:eastAsia="Calibri" w:hAnsi="Calibri" w:cs="Calibri"/>
          <w:sz w:val="28"/>
        </w:rPr>
        <w:t xml:space="preserve"> plateb vychází z uzavřeného platebního kalendáře, který má pak náležitosti </w:t>
      </w:r>
      <w:r w:rsidR="00E5550C">
        <w:rPr>
          <w:rFonts w:ascii="Calibri" w:eastAsia="Calibri" w:hAnsi="Calibri" w:cs="Calibri"/>
          <w:sz w:val="28"/>
        </w:rPr>
        <w:t>„</w:t>
      </w:r>
      <w:r>
        <w:rPr>
          <w:rFonts w:ascii="Calibri" w:eastAsia="Calibri" w:hAnsi="Calibri" w:cs="Calibri"/>
          <w:sz w:val="28"/>
        </w:rPr>
        <w:t>daňového dokladu"(pro účely DPH).</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10. Ve stati V. jsou mimo jiné uvedeny ukazatele jakosti. Nejsou zde sice přímo uvedeny ukazatele pro hořčík a vápník, ale jsou vykázány jako hodnota tvrdosti. Aktuální hodnoty kvalitativních ukazatelů by měl dodavatel uvádět na svých internetových stránkách. </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11. Chybí ukazatel tlaku pro jednotlivé nemovitosti resp. typy nemovitostí. (rodinné domky nebo vícepodlažní obytné domy)</w:t>
      </w:r>
      <w:r w:rsidR="00583A21">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12. Součástí smlouvy s odběrateli je reklamační řád.</w:t>
      </w:r>
    </w:p>
    <w:p w:rsidR="009C0523" w:rsidRDefault="009C0523" w:rsidP="009C0523">
      <w:pPr>
        <w:spacing w:after="200" w:line="276" w:lineRule="auto"/>
        <w:ind w:left="360"/>
        <w:jc w:val="both"/>
        <w:rPr>
          <w:rFonts w:ascii="Calibri" w:eastAsia="Calibri" w:hAnsi="Calibri" w:cs="Calibri"/>
          <w:b/>
          <w:sz w:val="32"/>
        </w:rPr>
      </w:pPr>
      <w:r>
        <w:rPr>
          <w:rFonts w:ascii="Calibri" w:eastAsia="Calibri" w:hAnsi="Calibri" w:cs="Calibri"/>
          <w:sz w:val="28"/>
        </w:rPr>
        <w:t>13. Chybí obchodní podmínky, i když některá ustanovení</w:t>
      </w:r>
      <w:r w:rsidR="00335345">
        <w:rPr>
          <w:rFonts w:ascii="Calibri" w:eastAsia="Calibri" w:hAnsi="Calibri" w:cs="Calibri"/>
          <w:sz w:val="28"/>
        </w:rPr>
        <w:t xml:space="preserve"> tohoto typu</w:t>
      </w:r>
      <w:r>
        <w:rPr>
          <w:rFonts w:ascii="Calibri" w:eastAsia="Calibri" w:hAnsi="Calibri" w:cs="Calibri"/>
          <w:sz w:val="28"/>
        </w:rPr>
        <w:t xml:space="preserve"> jsou zapracována přímo ve smlouvě s odběrateli.</w:t>
      </w:r>
    </w:p>
    <w:p w:rsidR="009C0523" w:rsidRDefault="009C0523" w:rsidP="009C0523">
      <w:pPr>
        <w:spacing w:after="200" w:line="276" w:lineRule="auto"/>
        <w:ind w:left="360"/>
        <w:jc w:val="both"/>
        <w:rPr>
          <w:rFonts w:ascii="Calibri" w:eastAsia="Calibri" w:hAnsi="Calibri" w:cs="Calibri"/>
          <w:sz w:val="28"/>
          <w:szCs w:val="28"/>
        </w:rPr>
      </w:pPr>
      <w:r w:rsidRPr="00006C64">
        <w:rPr>
          <w:rFonts w:ascii="Calibri" w:eastAsia="Calibri" w:hAnsi="Calibri" w:cs="Calibri"/>
          <w:b/>
          <w:sz w:val="28"/>
          <w:szCs w:val="28"/>
        </w:rPr>
        <w:t xml:space="preserve">Obecně platí: </w:t>
      </w:r>
      <w:r w:rsidRPr="00006C64">
        <w:rPr>
          <w:rFonts w:ascii="Calibri" w:eastAsia="Calibri" w:hAnsi="Calibri" w:cs="Calibri"/>
          <w:sz w:val="28"/>
          <w:szCs w:val="28"/>
        </w:rPr>
        <w:t xml:space="preserve">provozovatel pokud je k tomu </w:t>
      </w:r>
      <w:r w:rsidRPr="00D15379">
        <w:rPr>
          <w:rFonts w:ascii="Calibri" w:eastAsia="Calibri" w:hAnsi="Calibri" w:cs="Calibri"/>
          <w:b/>
          <w:sz w:val="28"/>
          <w:szCs w:val="28"/>
        </w:rPr>
        <w:t>zmocněn vlastníkem může</w:t>
      </w:r>
      <w:r w:rsidRPr="00006C64">
        <w:rPr>
          <w:rFonts w:ascii="Calibri" w:eastAsia="Calibri" w:hAnsi="Calibri" w:cs="Calibri"/>
          <w:sz w:val="28"/>
          <w:szCs w:val="28"/>
        </w:rPr>
        <w:t xml:space="preserve"> uzavírat smlouvy s odběrateli svým jménem. Při sjednávání smlouvy je provozovatel povinen nepostupovat v rozporu s dobrými mravy,</w:t>
      </w:r>
      <w:r w:rsidR="007E7F38">
        <w:rPr>
          <w:rFonts w:ascii="Calibri" w:eastAsia="Calibri" w:hAnsi="Calibri" w:cs="Calibri"/>
          <w:sz w:val="28"/>
          <w:szCs w:val="28"/>
        </w:rPr>
        <w:t xml:space="preserve"> </w:t>
      </w:r>
      <w:r w:rsidR="001F6240">
        <w:rPr>
          <w:rFonts w:ascii="Calibri" w:eastAsia="Calibri" w:hAnsi="Calibri" w:cs="Calibri"/>
          <w:sz w:val="28"/>
          <w:szCs w:val="28"/>
        </w:rPr>
        <w:t>zejména je povinen odběratele</w:t>
      </w:r>
      <w:r w:rsidR="00583A21">
        <w:rPr>
          <w:rFonts w:ascii="Calibri" w:eastAsia="Calibri" w:hAnsi="Calibri" w:cs="Calibri"/>
          <w:sz w:val="28"/>
          <w:szCs w:val="28"/>
        </w:rPr>
        <w:t xml:space="preserve"> nediskriminovat</w:t>
      </w:r>
      <w:r w:rsidRPr="00006C64">
        <w:rPr>
          <w:rFonts w:ascii="Calibri" w:eastAsia="Calibri" w:hAnsi="Calibri" w:cs="Calibri"/>
          <w:sz w:val="28"/>
          <w:szCs w:val="28"/>
        </w:rPr>
        <w:t>.</w:t>
      </w:r>
      <w:r w:rsidR="00583A21">
        <w:rPr>
          <w:rFonts w:ascii="Calibri" w:eastAsia="Calibri" w:hAnsi="Calibri" w:cs="Calibri"/>
          <w:sz w:val="28"/>
          <w:szCs w:val="28"/>
        </w:rPr>
        <w:t xml:space="preserve"> </w:t>
      </w:r>
      <w:r w:rsidR="00EC6525">
        <w:rPr>
          <w:rFonts w:ascii="Calibri" w:eastAsia="Calibri" w:hAnsi="Calibri" w:cs="Calibri"/>
          <w:sz w:val="28"/>
          <w:szCs w:val="28"/>
        </w:rPr>
        <w:t xml:space="preserve">Problematika </w:t>
      </w:r>
      <w:r w:rsidRPr="00006C64">
        <w:rPr>
          <w:rFonts w:ascii="Calibri" w:eastAsia="Calibri" w:hAnsi="Calibri" w:cs="Calibri"/>
          <w:sz w:val="28"/>
          <w:szCs w:val="28"/>
        </w:rPr>
        <w:t>diskriminace je podrobněji vymezena v zákoně č.198/2009Sb.,</w:t>
      </w:r>
      <w:r w:rsidR="007E7F38">
        <w:rPr>
          <w:rFonts w:ascii="Calibri" w:eastAsia="Calibri" w:hAnsi="Calibri" w:cs="Calibri"/>
          <w:sz w:val="28"/>
          <w:szCs w:val="28"/>
        </w:rPr>
        <w:t xml:space="preserve"> </w:t>
      </w:r>
      <w:r w:rsidRPr="00006C64">
        <w:rPr>
          <w:rFonts w:ascii="Calibri" w:eastAsia="Calibri" w:hAnsi="Calibri" w:cs="Calibri"/>
          <w:sz w:val="28"/>
          <w:szCs w:val="28"/>
        </w:rPr>
        <w:t>o rovném zacházení a o právních prostředcích ochrany před diskriminací</w:t>
      </w:r>
      <w:r w:rsidR="00FE4C0B">
        <w:rPr>
          <w:rFonts w:ascii="Calibri" w:eastAsia="Calibri" w:hAnsi="Calibri" w:cs="Calibri"/>
          <w:sz w:val="28"/>
          <w:szCs w:val="28"/>
        </w:rPr>
        <w:t xml:space="preserve"> </w:t>
      </w:r>
      <w:r w:rsidRPr="00006C64">
        <w:rPr>
          <w:rFonts w:ascii="Calibri" w:eastAsia="Calibri" w:hAnsi="Calibri" w:cs="Calibri"/>
          <w:sz w:val="28"/>
          <w:szCs w:val="28"/>
        </w:rPr>
        <w:t>(nesmí zneužívat svého monopolního postavení - přirozený monopol)</w:t>
      </w:r>
      <w:r>
        <w:rPr>
          <w:rFonts w:ascii="Calibri" w:eastAsia="Calibri" w:hAnsi="Calibri" w:cs="Calibri"/>
          <w:sz w:val="28"/>
          <w:szCs w:val="28"/>
        </w:rPr>
        <w:t>.</w:t>
      </w:r>
    </w:p>
    <w:p w:rsidR="007E7F38" w:rsidRDefault="007E7F38" w:rsidP="007E7F38">
      <w:pPr>
        <w:spacing w:after="200" w:line="276" w:lineRule="auto"/>
        <w:ind w:left="360"/>
        <w:jc w:val="both"/>
        <w:rPr>
          <w:rFonts w:ascii="Calibri" w:eastAsia="Calibri" w:hAnsi="Calibri" w:cs="Calibri"/>
          <w:b/>
          <w:sz w:val="28"/>
          <w:szCs w:val="28"/>
        </w:rPr>
      </w:pPr>
    </w:p>
    <w:p w:rsidR="007E7F38" w:rsidRDefault="007E7F38" w:rsidP="007E7F38">
      <w:pPr>
        <w:spacing w:after="200" w:line="276" w:lineRule="auto"/>
        <w:ind w:left="360"/>
        <w:jc w:val="both"/>
        <w:rPr>
          <w:rFonts w:ascii="Calibri" w:eastAsia="Calibri" w:hAnsi="Calibri" w:cs="Calibri"/>
          <w:b/>
          <w:sz w:val="28"/>
          <w:szCs w:val="28"/>
        </w:rPr>
      </w:pPr>
    </w:p>
    <w:p w:rsidR="007E7F38" w:rsidRDefault="009C0523" w:rsidP="007E7F38">
      <w:pPr>
        <w:spacing w:after="200" w:line="276" w:lineRule="auto"/>
        <w:ind w:left="360"/>
        <w:jc w:val="both"/>
        <w:rPr>
          <w:rFonts w:ascii="Calibri" w:eastAsia="Calibri" w:hAnsi="Calibri" w:cs="Calibri"/>
          <w:b/>
          <w:sz w:val="28"/>
          <w:szCs w:val="28"/>
        </w:rPr>
      </w:pPr>
      <w:r w:rsidRPr="00006C64">
        <w:rPr>
          <w:rFonts w:ascii="Calibri" w:eastAsia="Calibri" w:hAnsi="Calibri" w:cs="Calibri"/>
          <w:b/>
          <w:sz w:val="28"/>
          <w:szCs w:val="28"/>
        </w:rPr>
        <w:t>Dále jen opakuji :</w:t>
      </w:r>
    </w:p>
    <w:p w:rsidR="009C0523" w:rsidRPr="007E7F38" w:rsidRDefault="009C0523" w:rsidP="007E7F38">
      <w:pPr>
        <w:spacing w:after="200" w:line="276" w:lineRule="auto"/>
        <w:ind w:left="360"/>
        <w:jc w:val="both"/>
        <w:rPr>
          <w:rFonts w:ascii="Calibri" w:eastAsia="Calibri" w:hAnsi="Calibri" w:cs="Calibri"/>
          <w:b/>
          <w:sz w:val="28"/>
          <w:szCs w:val="28"/>
        </w:rPr>
      </w:pPr>
      <w:r>
        <w:rPr>
          <w:rFonts w:ascii="Calibri" w:eastAsia="Calibri" w:hAnsi="Calibri" w:cs="Calibri"/>
          <w:b/>
          <w:sz w:val="28"/>
        </w:rPr>
        <w:t>V §</w:t>
      </w:r>
      <w:r w:rsidR="00A90FF7">
        <w:rPr>
          <w:rFonts w:ascii="Calibri" w:eastAsia="Calibri" w:hAnsi="Calibri" w:cs="Calibri"/>
          <w:sz w:val="28"/>
        </w:rPr>
        <w:t xml:space="preserve"> 8 odst.16 a odst.</w:t>
      </w:r>
      <w:r>
        <w:rPr>
          <w:rFonts w:ascii="Calibri" w:eastAsia="Calibri" w:hAnsi="Calibri" w:cs="Calibri"/>
          <w:sz w:val="28"/>
        </w:rPr>
        <w:t>17 jsou uvedeny náležitosti smluv s odběrateli - nově vlastník přípojky,</w:t>
      </w:r>
      <w:r w:rsidR="007E7F38">
        <w:rPr>
          <w:rFonts w:ascii="Calibri" w:eastAsia="Calibri" w:hAnsi="Calibri" w:cs="Calibri"/>
          <w:sz w:val="28"/>
        </w:rPr>
        <w:t xml:space="preserve"> </w:t>
      </w:r>
      <w:r>
        <w:rPr>
          <w:rFonts w:ascii="Calibri" w:eastAsia="Calibri" w:hAnsi="Calibri" w:cs="Calibri"/>
          <w:sz w:val="28"/>
        </w:rPr>
        <w:t>vlastník připojené nemovitosti,</w:t>
      </w:r>
      <w:r w:rsidR="007E7F38">
        <w:rPr>
          <w:rFonts w:ascii="Calibri" w:eastAsia="Calibri" w:hAnsi="Calibri" w:cs="Calibri"/>
          <w:sz w:val="28"/>
        </w:rPr>
        <w:t xml:space="preserve"> </w:t>
      </w:r>
      <w:r>
        <w:rPr>
          <w:rFonts w:ascii="Calibri" w:eastAsia="Calibri" w:hAnsi="Calibri" w:cs="Calibri"/>
          <w:sz w:val="28"/>
        </w:rPr>
        <w:t>vymezení připojené nemovitosti,</w:t>
      </w:r>
      <w:r w:rsidR="007E7F38">
        <w:rPr>
          <w:rFonts w:ascii="Calibri" w:eastAsia="Calibri" w:hAnsi="Calibri" w:cs="Calibri"/>
          <w:sz w:val="28"/>
        </w:rPr>
        <w:t xml:space="preserve"> </w:t>
      </w:r>
      <w:r>
        <w:rPr>
          <w:rFonts w:ascii="Calibri" w:eastAsia="Calibri" w:hAnsi="Calibri" w:cs="Calibri"/>
          <w:sz w:val="28"/>
        </w:rPr>
        <w:t>nově  počet trvale připojených osob(kolik tedy skutečně v připojené nemovitosti bydlí</w:t>
      </w:r>
      <w:r w:rsidR="001F6240">
        <w:rPr>
          <w:rFonts w:ascii="Calibri" w:eastAsia="Calibri" w:hAnsi="Calibri" w:cs="Calibri"/>
          <w:sz w:val="28"/>
        </w:rPr>
        <w:t xml:space="preserve"> osob</w:t>
      </w:r>
      <w:r>
        <w:rPr>
          <w:rFonts w:ascii="Calibri" w:eastAsia="Calibri" w:hAnsi="Calibri" w:cs="Calibri"/>
          <w:sz w:val="28"/>
        </w:rPr>
        <w:t>) x počet fyzických osob s trvalým pobytem,</w:t>
      </w:r>
      <w:r w:rsidR="007E7F38">
        <w:rPr>
          <w:rFonts w:ascii="Calibri" w:eastAsia="Calibri" w:hAnsi="Calibri" w:cs="Calibri"/>
          <w:sz w:val="28"/>
        </w:rPr>
        <w:t xml:space="preserve"> </w:t>
      </w:r>
      <w:r>
        <w:rPr>
          <w:rFonts w:ascii="Calibri" w:eastAsia="Calibri" w:hAnsi="Calibri" w:cs="Calibri"/>
          <w:sz w:val="28"/>
        </w:rPr>
        <w:t>dále podmínky dodávky pitné vody či odkanalizování přičemž toto může být buď ve smlouvě nebo v "obchodních podmínkách</w:t>
      </w:r>
      <w:r w:rsidR="00A25997">
        <w:rPr>
          <w:rFonts w:ascii="Calibri" w:eastAsia="Calibri" w:hAnsi="Calibri" w:cs="Calibri"/>
          <w:sz w:val="28"/>
        </w:rPr>
        <w:t>“.</w:t>
      </w:r>
      <w:r>
        <w:rPr>
          <w:rFonts w:ascii="Calibri" w:eastAsia="Calibri" w:hAnsi="Calibri" w:cs="Calibri"/>
          <w:sz w:val="28"/>
        </w:rPr>
        <w:t xml:space="preserve"> </w:t>
      </w:r>
      <w:r>
        <w:rPr>
          <w:rFonts w:ascii="Calibri" w:eastAsia="Calibri" w:hAnsi="Calibri" w:cs="Calibri"/>
          <w:b/>
          <w:sz w:val="32"/>
        </w:rPr>
        <w:t xml:space="preserve"> </w:t>
      </w:r>
    </w:p>
    <w:p w:rsidR="009C0523" w:rsidRDefault="009C0523" w:rsidP="009C0523">
      <w:pPr>
        <w:spacing w:after="200" w:line="276" w:lineRule="auto"/>
        <w:ind w:left="360"/>
        <w:jc w:val="both"/>
        <w:rPr>
          <w:rFonts w:ascii="Calibri" w:eastAsia="Calibri" w:hAnsi="Calibri" w:cs="Calibri"/>
          <w:sz w:val="28"/>
        </w:rPr>
      </w:pPr>
      <w:r w:rsidRPr="007E7F38">
        <w:rPr>
          <w:rFonts w:ascii="Calibri" w:eastAsia="Calibri" w:hAnsi="Calibri" w:cs="Calibri"/>
          <w:b/>
          <w:sz w:val="28"/>
          <w:szCs w:val="28"/>
        </w:rPr>
        <w:t>Ve stávající smlouvě s odběrateli</w:t>
      </w:r>
      <w:r>
        <w:rPr>
          <w:rFonts w:ascii="Calibri" w:eastAsia="Calibri" w:hAnsi="Calibri" w:cs="Calibri"/>
          <w:b/>
          <w:sz w:val="32"/>
        </w:rPr>
        <w:t xml:space="preserve"> </w:t>
      </w:r>
      <w:r>
        <w:rPr>
          <w:rFonts w:ascii="Calibri" w:eastAsia="Calibri" w:hAnsi="Calibri" w:cs="Calibri"/>
          <w:sz w:val="28"/>
        </w:rPr>
        <w:t>je uvedeno</w:t>
      </w:r>
      <w:r w:rsidR="007E7F38">
        <w:rPr>
          <w:rFonts w:ascii="Calibri" w:eastAsia="Calibri" w:hAnsi="Calibri" w:cs="Calibri"/>
          <w:sz w:val="28"/>
        </w:rPr>
        <w:t xml:space="preserve"> </w:t>
      </w:r>
      <w:r>
        <w:rPr>
          <w:rFonts w:ascii="Calibri" w:eastAsia="Calibri" w:hAnsi="Calibri" w:cs="Calibri"/>
          <w:sz w:val="28"/>
        </w:rPr>
        <w:t>(stať IX)</w:t>
      </w:r>
      <w:r w:rsidR="007E7F38">
        <w:rPr>
          <w:rFonts w:ascii="Calibri" w:eastAsia="Calibri" w:hAnsi="Calibri" w:cs="Calibri"/>
          <w:sz w:val="28"/>
        </w:rPr>
        <w:t xml:space="preserve"> </w:t>
      </w:r>
      <w:r>
        <w:rPr>
          <w:rFonts w:ascii="Calibri" w:eastAsia="Calibri" w:hAnsi="Calibri" w:cs="Calibri"/>
          <w:sz w:val="28"/>
        </w:rPr>
        <w:t>stanovení ceny vodného a stočného</w:t>
      </w:r>
      <w:r w:rsidR="007E7F38">
        <w:rPr>
          <w:rFonts w:ascii="Calibri" w:eastAsia="Calibri" w:hAnsi="Calibri" w:cs="Calibri"/>
          <w:sz w:val="28"/>
        </w:rPr>
        <w:t xml:space="preserve"> </w:t>
      </w:r>
      <w:r>
        <w:rPr>
          <w:rFonts w:ascii="Calibri" w:eastAsia="Calibri" w:hAnsi="Calibri" w:cs="Calibri"/>
          <w:sz w:val="28"/>
        </w:rPr>
        <w:t>(správně má být ceny pro vodné a stočné)a způsob jejich vyhlášení.</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Ceny v oboru Vak </w:t>
      </w:r>
      <w:r w:rsidRPr="002E58B6">
        <w:rPr>
          <w:rFonts w:ascii="Calibri" w:eastAsia="Calibri" w:hAnsi="Calibri" w:cs="Calibri"/>
          <w:b/>
          <w:sz w:val="28"/>
        </w:rPr>
        <w:t>nejsou stanoveny</w:t>
      </w:r>
      <w:r w:rsidR="007E7F38">
        <w:rPr>
          <w:rFonts w:ascii="Calibri" w:eastAsia="Calibri" w:hAnsi="Calibri" w:cs="Calibri"/>
          <w:sz w:val="28"/>
        </w:rPr>
        <w:t xml:space="preserve"> </w:t>
      </w:r>
      <w:r>
        <w:rPr>
          <w:rFonts w:ascii="Calibri" w:eastAsia="Calibri" w:hAnsi="Calibri" w:cs="Calibri"/>
          <w:sz w:val="28"/>
        </w:rPr>
        <w:t>(to platí pouze pro úředně stanovené ceny).</w:t>
      </w:r>
    </w:p>
    <w:p w:rsidR="009C0523" w:rsidRDefault="009C0523" w:rsidP="009C0523">
      <w:pPr>
        <w:spacing w:after="200" w:line="276" w:lineRule="auto"/>
        <w:ind w:left="360"/>
        <w:jc w:val="both"/>
        <w:rPr>
          <w:rFonts w:ascii="Calibri" w:eastAsia="Calibri" w:hAnsi="Calibri" w:cs="Calibri"/>
          <w:sz w:val="28"/>
        </w:rPr>
      </w:pPr>
      <w:r w:rsidRPr="002E58B6">
        <w:rPr>
          <w:rFonts w:ascii="Calibri" w:eastAsia="Calibri" w:hAnsi="Calibri" w:cs="Calibri"/>
          <w:b/>
          <w:sz w:val="28"/>
        </w:rPr>
        <w:t>Ceny se sjednávají.</w:t>
      </w:r>
      <w:r>
        <w:rPr>
          <w:rFonts w:ascii="Calibri" w:eastAsia="Calibri" w:hAnsi="Calibri" w:cs="Calibri"/>
          <w:sz w:val="28"/>
        </w:rPr>
        <w:t xml:space="preserve"> Uvádím několik odkazů na legislativu.</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Podle § 1 odst.</w:t>
      </w:r>
      <w:r w:rsidR="007E7F38">
        <w:rPr>
          <w:rFonts w:ascii="Calibri" w:eastAsia="Calibri" w:hAnsi="Calibri" w:cs="Calibri"/>
          <w:sz w:val="28"/>
        </w:rPr>
        <w:t xml:space="preserve"> </w:t>
      </w:r>
      <w:r>
        <w:rPr>
          <w:rFonts w:ascii="Calibri" w:eastAsia="Calibri" w:hAnsi="Calibri" w:cs="Calibri"/>
          <w:sz w:val="28"/>
        </w:rPr>
        <w:t>2 zákona o c</w:t>
      </w:r>
      <w:r w:rsidR="00A25997">
        <w:rPr>
          <w:rFonts w:ascii="Calibri" w:eastAsia="Calibri" w:hAnsi="Calibri" w:cs="Calibri"/>
          <w:sz w:val="28"/>
        </w:rPr>
        <w:t xml:space="preserve">enách je cena peněžní částka </w:t>
      </w:r>
      <w:r>
        <w:rPr>
          <w:rFonts w:ascii="Calibri" w:eastAsia="Calibri" w:hAnsi="Calibri" w:cs="Calibri"/>
          <w:sz w:val="28"/>
        </w:rPr>
        <w:t xml:space="preserve"> </w:t>
      </w:r>
      <w:r>
        <w:rPr>
          <w:rFonts w:ascii="Calibri" w:eastAsia="Calibri" w:hAnsi="Calibri" w:cs="Calibri"/>
          <w:b/>
          <w:sz w:val="28"/>
        </w:rPr>
        <w:t xml:space="preserve">sjednaná </w:t>
      </w:r>
      <w:r>
        <w:rPr>
          <w:rFonts w:ascii="Calibri" w:eastAsia="Calibri" w:hAnsi="Calibri" w:cs="Calibri"/>
          <w:sz w:val="28"/>
        </w:rPr>
        <w:t>při nákupu a prodeji zboží .</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Veškeré ceny uplatněné na trhu (i regulované) </w:t>
      </w:r>
      <w:r>
        <w:rPr>
          <w:rFonts w:ascii="Calibri" w:eastAsia="Calibri" w:hAnsi="Calibri" w:cs="Calibri"/>
          <w:b/>
          <w:sz w:val="28"/>
        </w:rPr>
        <w:t>se sjednávají</w:t>
      </w:r>
      <w:r w:rsidR="007E7F38">
        <w:rPr>
          <w:rFonts w:ascii="Calibri" w:eastAsia="Calibri" w:hAnsi="Calibri" w:cs="Calibri"/>
          <w:b/>
          <w:sz w:val="28"/>
        </w:rPr>
        <w:t xml:space="preserve"> </w:t>
      </w:r>
      <w:r>
        <w:rPr>
          <w:rFonts w:ascii="Calibri" w:eastAsia="Calibri" w:hAnsi="Calibri" w:cs="Calibri"/>
          <w:sz w:val="28"/>
        </w:rPr>
        <w:t>(§ 2 odst. 1 a 2 zákona o cenách)</w:t>
      </w:r>
      <w:r w:rsidR="00A25997">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V případě dodávky vody cenové předpisy nestanoví žádné konkrétní lhůty pro zveřejnění cen na další období. Případné lhůty by měly být předmětem konkrétní smlouvy mezi prodávajícím (vlastníkem, popř. provozovatelem) a kupujícím (odběratelem).</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Podle cenových předpisů musí být cena kupujícímu zřejmá před uskutečněním nákupu (§ 13 zákona o cenách),</w:t>
      </w:r>
      <w:r w:rsidR="007E7F38">
        <w:rPr>
          <w:rFonts w:ascii="Calibri" w:eastAsia="Calibri" w:hAnsi="Calibri" w:cs="Calibri"/>
          <w:sz w:val="28"/>
        </w:rPr>
        <w:t xml:space="preserve"> </w:t>
      </w:r>
      <w:r>
        <w:rPr>
          <w:rFonts w:ascii="Calibri" w:eastAsia="Calibri" w:hAnsi="Calibri" w:cs="Calibri"/>
          <w:sz w:val="28"/>
        </w:rPr>
        <w:t>resp. před uzavřením dohody</w:t>
      </w:r>
      <w:r w:rsidR="007E7F38">
        <w:rPr>
          <w:rFonts w:ascii="Calibri" w:eastAsia="Calibri" w:hAnsi="Calibri" w:cs="Calibri"/>
          <w:sz w:val="28"/>
        </w:rPr>
        <w:t xml:space="preserve"> </w:t>
      </w:r>
      <w:r>
        <w:rPr>
          <w:rFonts w:ascii="Calibri" w:eastAsia="Calibri" w:hAnsi="Calibri" w:cs="Calibri"/>
          <w:sz w:val="28"/>
        </w:rPr>
        <w:t>(smlouvy).</w:t>
      </w:r>
    </w:p>
    <w:p w:rsidR="009C0523" w:rsidRDefault="00A25997" w:rsidP="007E7F38">
      <w:pPr>
        <w:spacing w:after="0" w:line="276" w:lineRule="auto"/>
        <w:ind w:left="360"/>
        <w:jc w:val="both"/>
        <w:rPr>
          <w:rFonts w:ascii="Calibri" w:eastAsia="Calibri" w:hAnsi="Calibri" w:cs="Calibri"/>
          <w:sz w:val="28"/>
        </w:rPr>
      </w:pPr>
      <w:r>
        <w:rPr>
          <w:rFonts w:ascii="Calibri" w:eastAsia="Calibri" w:hAnsi="Calibri" w:cs="Calibri"/>
          <w:sz w:val="28"/>
        </w:rPr>
        <w:t xml:space="preserve">Cena se sjednává pro zboží </w:t>
      </w:r>
      <w:r w:rsidR="009C0523">
        <w:rPr>
          <w:rFonts w:ascii="Calibri" w:eastAsia="Calibri" w:hAnsi="Calibri" w:cs="Calibri"/>
          <w:sz w:val="28"/>
        </w:rPr>
        <w:t>(výrobky,</w:t>
      </w:r>
      <w:r w:rsidR="007E7F38">
        <w:rPr>
          <w:rFonts w:ascii="Calibri" w:eastAsia="Calibri" w:hAnsi="Calibri" w:cs="Calibri"/>
          <w:sz w:val="28"/>
        </w:rPr>
        <w:t xml:space="preserve"> </w:t>
      </w:r>
      <w:r w:rsidR="009C0523">
        <w:rPr>
          <w:rFonts w:ascii="Calibri" w:eastAsia="Calibri" w:hAnsi="Calibri" w:cs="Calibri"/>
          <w:sz w:val="28"/>
        </w:rPr>
        <w:t>výkony,</w:t>
      </w:r>
      <w:r w:rsidR="007E7F38">
        <w:rPr>
          <w:rFonts w:ascii="Calibri" w:eastAsia="Calibri" w:hAnsi="Calibri" w:cs="Calibri"/>
          <w:sz w:val="28"/>
        </w:rPr>
        <w:t xml:space="preserve"> </w:t>
      </w:r>
      <w:r w:rsidR="009C0523">
        <w:rPr>
          <w:rFonts w:ascii="Calibri" w:eastAsia="Calibri" w:hAnsi="Calibri" w:cs="Calibri"/>
          <w:sz w:val="28"/>
        </w:rPr>
        <w:t>práce a služby)</w:t>
      </w:r>
      <w:r w:rsidR="007E7F38">
        <w:rPr>
          <w:rFonts w:ascii="Calibri" w:eastAsia="Calibri" w:hAnsi="Calibri" w:cs="Calibri"/>
          <w:sz w:val="28"/>
        </w:rPr>
        <w:t xml:space="preserve"> </w:t>
      </w:r>
      <w:r w:rsidR="009C0523">
        <w:rPr>
          <w:rFonts w:ascii="Calibri" w:eastAsia="Calibri" w:hAnsi="Calibri" w:cs="Calibri"/>
          <w:sz w:val="28"/>
        </w:rPr>
        <w:t>vymezené názvem, jednotkou množství a kvalitativními a dodacími podmínkami sjednanými dohodou.</w:t>
      </w:r>
    </w:p>
    <w:p w:rsidR="009C0523" w:rsidRPr="00A25997" w:rsidRDefault="009C0523" w:rsidP="007E7F38">
      <w:pPr>
        <w:spacing w:after="0" w:line="276" w:lineRule="auto"/>
        <w:ind w:left="360"/>
        <w:jc w:val="both"/>
        <w:rPr>
          <w:rFonts w:ascii="Calibri" w:eastAsia="Calibri" w:hAnsi="Calibri" w:cs="Calibri"/>
          <w:b/>
          <w:sz w:val="28"/>
        </w:rPr>
      </w:pPr>
      <w:r w:rsidRPr="00A25997">
        <w:rPr>
          <w:rFonts w:ascii="Calibri" w:eastAsia="Calibri" w:hAnsi="Calibri" w:cs="Calibri"/>
          <w:b/>
          <w:sz w:val="28"/>
        </w:rPr>
        <w:t>I cena podléhající regulaci cen se sjednává.</w:t>
      </w:r>
    </w:p>
    <w:p w:rsidR="00A90FF7" w:rsidRPr="00FB1744" w:rsidRDefault="009C0523" w:rsidP="007E7F38">
      <w:pPr>
        <w:spacing w:after="0" w:line="276" w:lineRule="auto"/>
        <w:ind w:left="360"/>
        <w:jc w:val="both"/>
        <w:rPr>
          <w:rFonts w:ascii="Calibri" w:eastAsia="Calibri" w:hAnsi="Calibri" w:cs="Calibri"/>
          <w:b/>
          <w:sz w:val="28"/>
        </w:rPr>
      </w:pPr>
      <w:r w:rsidRPr="00FB1744">
        <w:rPr>
          <w:rFonts w:ascii="Calibri" w:eastAsia="Calibri" w:hAnsi="Calibri" w:cs="Calibri"/>
          <w:b/>
          <w:sz w:val="28"/>
        </w:rPr>
        <w:t>Dohoda o ceně nastává :</w:t>
      </w:r>
    </w:p>
    <w:p w:rsidR="007E7F38" w:rsidRDefault="007E7F38" w:rsidP="00A25997">
      <w:pPr>
        <w:spacing w:after="0" w:line="276" w:lineRule="auto"/>
        <w:ind w:left="360"/>
        <w:jc w:val="both"/>
        <w:rPr>
          <w:rFonts w:ascii="Calibri" w:eastAsia="Calibri" w:hAnsi="Calibri" w:cs="Calibri"/>
          <w:sz w:val="28"/>
        </w:rPr>
      </w:pPr>
      <w:r>
        <w:rPr>
          <w:rFonts w:ascii="Calibri" w:eastAsia="Calibri" w:hAnsi="Calibri" w:cs="Calibri"/>
          <w:sz w:val="28"/>
        </w:rPr>
        <w:t xml:space="preserve"> </w:t>
      </w:r>
      <w:r w:rsidR="009C0523">
        <w:rPr>
          <w:rFonts w:ascii="Calibri" w:eastAsia="Calibri" w:hAnsi="Calibri" w:cs="Calibri"/>
          <w:sz w:val="28"/>
        </w:rPr>
        <w:t xml:space="preserve">- </w:t>
      </w:r>
      <w:r w:rsidR="00F178AD">
        <w:rPr>
          <w:rFonts w:ascii="Calibri" w:eastAsia="Calibri" w:hAnsi="Calibri" w:cs="Calibri"/>
          <w:sz w:val="28"/>
        </w:rPr>
        <w:t xml:space="preserve"> </w:t>
      </w:r>
      <w:r w:rsidR="009C0523">
        <w:rPr>
          <w:rFonts w:ascii="Calibri" w:eastAsia="Calibri" w:hAnsi="Calibri" w:cs="Calibri"/>
          <w:sz w:val="28"/>
        </w:rPr>
        <w:t>dohoda o výši ceny</w:t>
      </w:r>
    </w:p>
    <w:p w:rsidR="009546FD" w:rsidRDefault="00F178AD" w:rsidP="00A25997">
      <w:pPr>
        <w:spacing w:after="0" w:line="276" w:lineRule="auto"/>
        <w:ind w:left="360"/>
        <w:jc w:val="both"/>
        <w:rPr>
          <w:rFonts w:ascii="Calibri" w:eastAsia="Calibri" w:hAnsi="Calibri" w:cs="Calibri"/>
          <w:b/>
          <w:sz w:val="28"/>
        </w:rPr>
      </w:pPr>
      <w:r>
        <w:rPr>
          <w:rFonts w:ascii="Calibri" w:eastAsia="Calibri" w:hAnsi="Calibri" w:cs="Calibri"/>
          <w:sz w:val="28"/>
        </w:rPr>
        <w:t xml:space="preserve"> - </w:t>
      </w:r>
      <w:r>
        <w:rPr>
          <w:rFonts w:ascii="Calibri" w:eastAsia="Calibri" w:hAnsi="Calibri" w:cs="Calibri"/>
          <w:b/>
          <w:sz w:val="28"/>
        </w:rPr>
        <w:t>dohoda o způsobu,</w:t>
      </w:r>
      <w:r w:rsidR="009546FD">
        <w:rPr>
          <w:rFonts w:ascii="Calibri" w:eastAsia="Calibri" w:hAnsi="Calibri" w:cs="Calibri"/>
          <w:b/>
          <w:sz w:val="28"/>
        </w:rPr>
        <w:t xml:space="preserve"> </w:t>
      </w:r>
      <w:r>
        <w:rPr>
          <w:rFonts w:ascii="Calibri" w:eastAsia="Calibri" w:hAnsi="Calibri" w:cs="Calibri"/>
          <w:b/>
          <w:sz w:val="28"/>
        </w:rPr>
        <w:t>jakým bude cena vytvořena za podmínky,</w:t>
      </w:r>
      <w:r w:rsidR="009546FD">
        <w:rPr>
          <w:rFonts w:ascii="Calibri" w:eastAsia="Calibri" w:hAnsi="Calibri" w:cs="Calibri"/>
          <w:b/>
          <w:sz w:val="28"/>
        </w:rPr>
        <w:t xml:space="preserve"> </w:t>
      </w:r>
      <w:r>
        <w:rPr>
          <w:rFonts w:ascii="Calibri" w:eastAsia="Calibri" w:hAnsi="Calibri" w:cs="Calibri"/>
          <w:b/>
          <w:sz w:val="28"/>
        </w:rPr>
        <w:t>že tento</w:t>
      </w:r>
    </w:p>
    <w:p w:rsidR="00F178AD" w:rsidRDefault="009546FD" w:rsidP="00A25997">
      <w:pPr>
        <w:spacing w:after="0" w:line="276" w:lineRule="auto"/>
        <w:ind w:left="360"/>
        <w:jc w:val="both"/>
        <w:rPr>
          <w:rFonts w:ascii="Calibri" w:eastAsia="Calibri" w:hAnsi="Calibri" w:cs="Calibri"/>
          <w:sz w:val="28"/>
        </w:rPr>
      </w:pPr>
      <w:r>
        <w:rPr>
          <w:rFonts w:ascii="Calibri" w:eastAsia="Calibri" w:hAnsi="Calibri" w:cs="Calibri"/>
          <w:b/>
          <w:sz w:val="28"/>
        </w:rPr>
        <w:t xml:space="preserve">   způsob cenu dostatečně určuje (</w:t>
      </w:r>
      <w:r>
        <w:rPr>
          <w:rFonts w:ascii="Calibri" w:eastAsia="Calibri" w:hAnsi="Calibri" w:cs="Calibri"/>
          <w:b/>
          <w:color w:val="FF0000"/>
          <w:sz w:val="28"/>
        </w:rPr>
        <w:t>vhodné pro obor Vak),</w:t>
      </w:r>
      <w:r w:rsidR="00F178AD">
        <w:rPr>
          <w:rFonts w:ascii="Calibri" w:eastAsia="Calibri" w:hAnsi="Calibri" w:cs="Calibri"/>
          <w:b/>
          <w:sz w:val="28"/>
        </w:rPr>
        <w:t xml:space="preserve">       </w:t>
      </w:r>
      <w:r w:rsidR="00F178AD">
        <w:rPr>
          <w:rFonts w:ascii="Calibri" w:eastAsia="Calibri" w:hAnsi="Calibri" w:cs="Calibri"/>
          <w:sz w:val="28"/>
        </w:rPr>
        <w:t xml:space="preserve"> </w:t>
      </w:r>
    </w:p>
    <w:p w:rsidR="009C0523" w:rsidRPr="00F178AD" w:rsidRDefault="009C0523" w:rsidP="00F178AD">
      <w:pPr>
        <w:pStyle w:val="Bezmezer"/>
        <w:rPr>
          <w:rFonts w:eastAsia="Calibri"/>
          <w:szCs w:val="28"/>
        </w:rPr>
      </w:pPr>
      <w:r w:rsidRPr="006D4C9B">
        <w:rPr>
          <w:rFonts w:eastAsia="Calibri"/>
          <w:szCs w:val="28"/>
        </w:rPr>
        <w:t xml:space="preserve"> </w:t>
      </w:r>
      <w:r w:rsidR="00A25997">
        <w:rPr>
          <w:rFonts w:eastAsia="Calibri"/>
          <w:szCs w:val="28"/>
        </w:rPr>
        <w:t xml:space="preserve">     </w:t>
      </w:r>
      <w:r w:rsidRPr="006D4C9B">
        <w:rPr>
          <w:rFonts w:eastAsia="Calibri"/>
          <w:szCs w:val="28"/>
        </w:rPr>
        <w:t xml:space="preserve"> </w:t>
      </w:r>
      <w:r w:rsidR="00A25997">
        <w:rPr>
          <w:rFonts w:eastAsia="Calibri"/>
          <w:szCs w:val="28"/>
        </w:rPr>
        <w:t xml:space="preserve">   </w:t>
      </w:r>
      <w:r w:rsidR="00F178AD">
        <w:rPr>
          <w:rFonts w:eastAsia="Calibri"/>
          <w:szCs w:val="28"/>
        </w:rPr>
        <w:t xml:space="preserve">      </w:t>
      </w:r>
    </w:p>
    <w:p w:rsidR="007E7F38" w:rsidRPr="00F178AD" w:rsidRDefault="00F178AD" w:rsidP="00F178AD">
      <w:pPr>
        <w:spacing w:after="0" w:line="276" w:lineRule="auto"/>
        <w:jc w:val="both"/>
        <w:rPr>
          <w:rFonts w:ascii="Calibri" w:eastAsia="Calibri" w:hAnsi="Calibri" w:cs="Calibri"/>
          <w:sz w:val="28"/>
        </w:rPr>
      </w:pPr>
      <w:r>
        <w:rPr>
          <w:rFonts w:ascii="Calibri" w:eastAsia="Calibri" w:hAnsi="Calibri" w:cs="Calibri"/>
          <w:sz w:val="28"/>
        </w:rPr>
        <w:t xml:space="preserve">      </w:t>
      </w:r>
      <w:r w:rsidR="009546FD">
        <w:rPr>
          <w:rFonts w:ascii="Calibri" w:eastAsia="Calibri" w:hAnsi="Calibri" w:cs="Calibri"/>
          <w:sz w:val="28"/>
        </w:rPr>
        <w:t>-</w:t>
      </w:r>
      <w:r>
        <w:rPr>
          <w:rFonts w:ascii="Calibri" w:eastAsia="Calibri" w:hAnsi="Calibri" w:cs="Calibri"/>
          <w:sz w:val="28"/>
        </w:rPr>
        <w:t xml:space="preserve">  </w:t>
      </w:r>
      <w:r w:rsidR="009C0523" w:rsidRPr="00F178AD">
        <w:rPr>
          <w:rFonts w:ascii="Calibri" w:eastAsia="Calibri" w:hAnsi="Calibri" w:cs="Calibri"/>
          <w:sz w:val="28"/>
        </w:rPr>
        <w:t xml:space="preserve">dohoda vznikne také tím, že kupující zaplatí cenu ve výši požadované </w:t>
      </w:r>
    </w:p>
    <w:p w:rsidR="009C0523" w:rsidRPr="007E7F38" w:rsidRDefault="007E7F38" w:rsidP="007E7F38">
      <w:pPr>
        <w:spacing w:after="0" w:line="276" w:lineRule="auto"/>
        <w:jc w:val="both"/>
        <w:rPr>
          <w:rFonts w:ascii="Calibri" w:eastAsia="Calibri" w:hAnsi="Calibri" w:cs="Calibri"/>
          <w:b/>
          <w:color w:val="FF0000"/>
          <w:sz w:val="28"/>
        </w:rPr>
      </w:pPr>
      <w:r>
        <w:rPr>
          <w:rFonts w:ascii="Calibri" w:eastAsia="Calibri" w:hAnsi="Calibri" w:cs="Calibri"/>
          <w:sz w:val="28"/>
        </w:rPr>
        <w:t xml:space="preserve">        </w:t>
      </w:r>
      <w:r w:rsidR="009C0523">
        <w:rPr>
          <w:rFonts w:ascii="Calibri" w:eastAsia="Calibri" w:hAnsi="Calibri" w:cs="Calibri"/>
          <w:sz w:val="28"/>
        </w:rPr>
        <w:t>prodávajícím</w:t>
      </w:r>
    </w:p>
    <w:p w:rsidR="009C0523" w:rsidRPr="00FE4C0B" w:rsidRDefault="002E58B6" w:rsidP="00FE4C0B">
      <w:pPr>
        <w:pStyle w:val="Bezmezer"/>
        <w:jc w:val="both"/>
        <w:rPr>
          <w:rFonts w:eastAsia="Calibri"/>
          <w:sz w:val="28"/>
          <w:szCs w:val="28"/>
        </w:rPr>
      </w:pPr>
      <w:r>
        <w:rPr>
          <w:rFonts w:eastAsia="Calibri"/>
          <w:sz w:val="28"/>
          <w:szCs w:val="28"/>
        </w:rPr>
        <w:t xml:space="preserve">Provozovatel se </w:t>
      </w:r>
      <w:r w:rsidR="009C0523" w:rsidRPr="006D4C9B">
        <w:rPr>
          <w:rFonts w:eastAsia="Calibri"/>
          <w:sz w:val="28"/>
          <w:szCs w:val="28"/>
        </w:rPr>
        <w:t xml:space="preserve">ve stávající smlouvě s odběrateli (stať IX, bod 5) zavázal, že </w:t>
      </w:r>
      <w:r w:rsidR="009C0523">
        <w:rPr>
          <w:rFonts w:eastAsia="Calibri"/>
          <w:sz w:val="28"/>
          <w:szCs w:val="28"/>
        </w:rPr>
        <w:t xml:space="preserve"> </w:t>
      </w:r>
      <w:r w:rsidR="009C0523" w:rsidRPr="006D4C9B">
        <w:rPr>
          <w:rFonts w:eastAsia="Calibri"/>
          <w:sz w:val="28"/>
          <w:szCs w:val="28"/>
        </w:rPr>
        <w:t>změnu ceny oznámí odběrateli 30 dnů</w:t>
      </w:r>
      <w:r w:rsidR="00FE4C0B">
        <w:rPr>
          <w:rFonts w:eastAsia="Calibri"/>
          <w:sz w:val="28"/>
          <w:szCs w:val="28"/>
        </w:rPr>
        <w:t xml:space="preserve"> před jejím vyhlášením způsobem </w:t>
      </w:r>
      <w:r w:rsidR="009C0523">
        <w:rPr>
          <w:rFonts w:ascii="Calibri" w:eastAsia="Calibri" w:hAnsi="Calibri" w:cs="Calibri"/>
          <w:sz w:val="28"/>
        </w:rPr>
        <w:t>obvyklým.</w:t>
      </w:r>
      <w:r w:rsidR="007E7F38">
        <w:rPr>
          <w:rFonts w:ascii="Calibri" w:eastAsia="Calibri" w:hAnsi="Calibri" w:cs="Calibri"/>
          <w:sz w:val="28"/>
        </w:rPr>
        <w:t xml:space="preserve"> </w:t>
      </w:r>
      <w:r w:rsidR="009C0523">
        <w:rPr>
          <w:rFonts w:ascii="Calibri" w:eastAsia="Calibri" w:hAnsi="Calibri" w:cs="Calibri"/>
          <w:sz w:val="28"/>
        </w:rPr>
        <w:t>Přitom  provozovatel sám toto ustanovení nedodržuje, neboť pro rok 2015 toto oznámení předal na obec Trnová až 2.6.2015</w:t>
      </w:r>
      <w:r w:rsidR="007E7F38">
        <w:rPr>
          <w:rFonts w:ascii="Calibri" w:eastAsia="Calibri" w:hAnsi="Calibri" w:cs="Calibri"/>
          <w:sz w:val="28"/>
        </w:rPr>
        <w:t xml:space="preserve"> </w:t>
      </w:r>
      <w:r w:rsidR="009C0523">
        <w:rPr>
          <w:rFonts w:ascii="Calibri" w:eastAsia="Calibri" w:hAnsi="Calibri" w:cs="Calibri"/>
          <w:sz w:val="28"/>
        </w:rPr>
        <w:t>(přitom se nejedná podle smlouvy o zálohové ce</w:t>
      </w:r>
      <w:r w:rsidR="007E7F38">
        <w:rPr>
          <w:rFonts w:ascii="Calibri" w:eastAsia="Calibri" w:hAnsi="Calibri" w:cs="Calibri"/>
          <w:sz w:val="28"/>
        </w:rPr>
        <w:t>ny</w:t>
      </w:r>
      <w:r w:rsidR="009C0523">
        <w:rPr>
          <w:rFonts w:ascii="Calibri" w:eastAsia="Calibri" w:hAnsi="Calibri" w:cs="Calibri"/>
          <w:sz w:val="28"/>
        </w:rPr>
        <w:t>,</w:t>
      </w:r>
      <w:r w:rsidR="007E7F38">
        <w:rPr>
          <w:rFonts w:ascii="Calibri" w:eastAsia="Calibri" w:hAnsi="Calibri" w:cs="Calibri"/>
          <w:sz w:val="28"/>
        </w:rPr>
        <w:t xml:space="preserve"> </w:t>
      </w:r>
      <w:r w:rsidR="009C0523">
        <w:rPr>
          <w:rFonts w:ascii="Calibri" w:eastAsia="Calibri" w:hAnsi="Calibri" w:cs="Calibri"/>
          <w:sz w:val="28"/>
        </w:rPr>
        <w:t xml:space="preserve">které by byly  následně vyúčtovány do cen vykalkulovaných podle pravidel věcného usměrňování </w:t>
      </w:r>
      <w:r w:rsidR="00FB1744">
        <w:rPr>
          <w:rFonts w:ascii="Calibri" w:eastAsia="Calibri" w:hAnsi="Calibri" w:cs="Calibri"/>
          <w:sz w:val="28"/>
        </w:rPr>
        <w:t>se znalostí skutečných podmínek, t</w:t>
      </w:r>
      <w:r w:rsidR="002A624F">
        <w:rPr>
          <w:rFonts w:ascii="Calibri" w:eastAsia="Calibri" w:hAnsi="Calibri" w:cs="Calibri"/>
          <w:sz w:val="28"/>
        </w:rPr>
        <w:t>oto by totiž</w:t>
      </w:r>
      <w:r w:rsidR="009C0523">
        <w:rPr>
          <w:rFonts w:ascii="Calibri" w:eastAsia="Calibri" w:hAnsi="Calibri" w:cs="Calibri"/>
          <w:sz w:val="28"/>
        </w:rPr>
        <w:t xml:space="preserve"> muselo být předem dohodnuto ve smlouvě).</w:t>
      </w:r>
    </w:p>
    <w:p w:rsidR="009C0523" w:rsidRDefault="009C0523" w:rsidP="00FE4C0B">
      <w:pPr>
        <w:spacing w:after="200" w:line="276" w:lineRule="auto"/>
        <w:jc w:val="both"/>
        <w:rPr>
          <w:rFonts w:ascii="Calibri" w:eastAsia="Calibri" w:hAnsi="Calibri" w:cs="Calibri"/>
          <w:sz w:val="28"/>
        </w:rPr>
      </w:pPr>
      <w:r>
        <w:rPr>
          <w:rFonts w:ascii="Calibri" w:eastAsia="Calibri" w:hAnsi="Calibri" w:cs="Calibri"/>
          <w:sz w:val="28"/>
        </w:rPr>
        <w:t>Z tohoto důvodu bylo tedy nepřípustné a v rozporu s cenovými pravidly vyhlásit ceny se zpětnou účinností tj. od 1.1.2015.</w:t>
      </w:r>
    </w:p>
    <w:p w:rsidR="009C0523" w:rsidRDefault="009C0523" w:rsidP="00FE4C0B">
      <w:pPr>
        <w:spacing w:after="200" w:line="276" w:lineRule="auto"/>
        <w:jc w:val="both"/>
        <w:rPr>
          <w:rFonts w:ascii="Calibri" w:eastAsia="Calibri" w:hAnsi="Calibri" w:cs="Calibri"/>
          <w:sz w:val="28"/>
        </w:rPr>
      </w:pPr>
      <w:r>
        <w:rPr>
          <w:rFonts w:ascii="Calibri" w:eastAsia="Calibri" w:hAnsi="Calibri" w:cs="Calibri"/>
          <w:sz w:val="28"/>
        </w:rPr>
        <w:t>Tím nechci však konstatovat, že odběratel by neměl za toto období vůbec platit. Provozovatel plnění</w:t>
      </w:r>
      <w:r w:rsidR="00A1265C">
        <w:rPr>
          <w:rFonts w:ascii="Calibri" w:eastAsia="Calibri" w:hAnsi="Calibri" w:cs="Calibri"/>
          <w:sz w:val="28"/>
        </w:rPr>
        <w:t xml:space="preserve"> </w:t>
      </w:r>
      <w:r>
        <w:rPr>
          <w:rFonts w:ascii="Calibri" w:eastAsia="Calibri" w:hAnsi="Calibri" w:cs="Calibri"/>
          <w:sz w:val="28"/>
        </w:rPr>
        <w:t>(služby)</w:t>
      </w:r>
      <w:r w:rsidR="007E7F38">
        <w:rPr>
          <w:rFonts w:ascii="Calibri" w:eastAsia="Calibri" w:hAnsi="Calibri" w:cs="Calibri"/>
          <w:sz w:val="28"/>
        </w:rPr>
        <w:t xml:space="preserve"> </w:t>
      </w:r>
      <w:r>
        <w:rPr>
          <w:rFonts w:ascii="Calibri" w:eastAsia="Calibri" w:hAnsi="Calibri" w:cs="Calibri"/>
          <w:sz w:val="28"/>
        </w:rPr>
        <w:t>poskytoval,</w:t>
      </w:r>
      <w:r w:rsidR="007E7F38">
        <w:rPr>
          <w:rFonts w:ascii="Calibri" w:eastAsia="Calibri" w:hAnsi="Calibri" w:cs="Calibri"/>
          <w:sz w:val="28"/>
        </w:rPr>
        <w:t xml:space="preserve"> </w:t>
      </w:r>
      <w:r>
        <w:rPr>
          <w:rFonts w:ascii="Calibri" w:eastAsia="Calibri" w:hAnsi="Calibri" w:cs="Calibri"/>
          <w:sz w:val="28"/>
        </w:rPr>
        <w:t>vznikal</w:t>
      </w:r>
      <w:r w:rsidR="00A1265C">
        <w:rPr>
          <w:rFonts w:ascii="Calibri" w:eastAsia="Calibri" w:hAnsi="Calibri" w:cs="Calibri"/>
          <w:sz w:val="28"/>
        </w:rPr>
        <w:t xml:space="preserve"> tak</w:t>
      </w:r>
      <w:r>
        <w:rPr>
          <w:rFonts w:ascii="Calibri" w:eastAsia="Calibri" w:hAnsi="Calibri" w:cs="Calibri"/>
          <w:sz w:val="28"/>
        </w:rPr>
        <w:t xml:space="preserve"> na straně odběratele užitek</w:t>
      </w:r>
      <w:r w:rsidR="007E7F38">
        <w:rPr>
          <w:rFonts w:ascii="Calibri" w:eastAsia="Calibri" w:hAnsi="Calibri" w:cs="Calibri"/>
          <w:sz w:val="28"/>
        </w:rPr>
        <w:t xml:space="preserve"> </w:t>
      </w:r>
      <w:r>
        <w:rPr>
          <w:rFonts w:ascii="Calibri" w:eastAsia="Calibri" w:hAnsi="Calibri" w:cs="Calibri"/>
          <w:sz w:val="28"/>
        </w:rPr>
        <w:t>(</w:t>
      </w:r>
      <w:r>
        <w:rPr>
          <w:rFonts w:ascii="Calibri" w:eastAsia="Calibri" w:hAnsi="Calibri" w:cs="Calibri"/>
          <w:color w:val="FF0000"/>
          <w:sz w:val="28"/>
        </w:rPr>
        <w:t>alespoň při odvádění a čištění odpadních vod)</w:t>
      </w:r>
      <w:r>
        <w:rPr>
          <w:rFonts w:ascii="Calibri" w:eastAsia="Calibri" w:hAnsi="Calibri" w:cs="Calibri"/>
          <w:sz w:val="28"/>
        </w:rPr>
        <w:t>,</w:t>
      </w:r>
      <w:r w:rsidR="002A170A">
        <w:rPr>
          <w:rFonts w:ascii="Calibri" w:eastAsia="Calibri" w:hAnsi="Calibri" w:cs="Calibri"/>
          <w:sz w:val="28"/>
        </w:rPr>
        <w:t xml:space="preserve"> </w:t>
      </w:r>
      <w:r>
        <w:rPr>
          <w:rFonts w:ascii="Calibri" w:eastAsia="Calibri" w:hAnsi="Calibri" w:cs="Calibri"/>
          <w:sz w:val="28"/>
        </w:rPr>
        <w:t>který by se ve sporu ocenil cenou obvyklou, za kterou by se považovala cena uplatňovaná v předchozím kalkulačním období, pokud by zvláštní okolnosti neodůvodňovaly úpravu této ceny.</w:t>
      </w:r>
    </w:p>
    <w:p w:rsidR="009C0523" w:rsidRDefault="009C0523" w:rsidP="00FE4C0B">
      <w:pPr>
        <w:spacing w:after="200" w:line="276" w:lineRule="auto"/>
        <w:jc w:val="both"/>
        <w:rPr>
          <w:rFonts w:ascii="Calibri" w:eastAsia="Calibri" w:hAnsi="Calibri" w:cs="Calibri"/>
          <w:sz w:val="28"/>
        </w:rPr>
      </w:pPr>
      <w:r>
        <w:rPr>
          <w:rFonts w:ascii="Calibri" w:eastAsia="Calibri" w:hAnsi="Calibri" w:cs="Calibri"/>
          <w:sz w:val="28"/>
        </w:rPr>
        <w:t xml:space="preserve">Problematika sjednávání </w:t>
      </w:r>
      <w:r w:rsidR="002A170A">
        <w:rPr>
          <w:rFonts w:ascii="Calibri" w:eastAsia="Calibri" w:hAnsi="Calibri" w:cs="Calibri"/>
          <w:sz w:val="28"/>
        </w:rPr>
        <w:t>cen je důležitá i z toho důvodu</w:t>
      </w:r>
      <w:r>
        <w:rPr>
          <w:rFonts w:ascii="Calibri" w:eastAsia="Calibri" w:hAnsi="Calibri" w:cs="Calibri"/>
          <w:sz w:val="28"/>
        </w:rPr>
        <w:t>,</w:t>
      </w:r>
      <w:r w:rsidR="007E7F38">
        <w:rPr>
          <w:rFonts w:ascii="Calibri" w:eastAsia="Calibri" w:hAnsi="Calibri" w:cs="Calibri"/>
          <w:sz w:val="28"/>
        </w:rPr>
        <w:t xml:space="preserve"> </w:t>
      </w:r>
      <w:r>
        <w:rPr>
          <w:rFonts w:ascii="Calibri" w:eastAsia="Calibri" w:hAnsi="Calibri" w:cs="Calibri"/>
          <w:sz w:val="28"/>
        </w:rPr>
        <w:t xml:space="preserve">že v současné době </w:t>
      </w:r>
      <w:r w:rsidRPr="00530E77">
        <w:rPr>
          <w:rFonts w:ascii="Calibri" w:eastAsia="Calibri" w:hAnsi="Calibri" w:cs="Calibri"/>
          <w:b/>
          <w:sz w:val="28"/>
        </w:rPr>
        <w:t>obec Trnová je jen částečným vlastníkem Vak</w:t>
      </w:r>
      <w:r>
        <w:rPr>
          <w:rFonts w:ascii="Calibri" w:eastAsia="Calibri" w:hAnsi="Calibri" w:cs="Calibri"/>
          <w:sz w:val="28"/>
        </w:rPr>
        <w:t xml:space="preserve"> a zatím se prakticky k cenotvorbě nemohla vyjadřovat. </w:t>
      </w:r>
    </w:p>
    <w:p w:rsidR="009C0523" w:rsidRDefault="009C0523" w:rsidP="00FE4C0B">
      <w:pPr>
        <w:spacing w:after="200" w:line="276" w:lineRule="auto"/>
        <w:jc w:val="both"/>
        <w:rPr>
          <w:rFonts w:ascii="Calibri" w:eastAsia="Calibri" w:hAnsi="Calibri" w:cs="Calibri"/>
          <w:sz w:val="28"/>
        </w:rPr>
      </w:pPr>
      <w:r>
        <w:rPr>
          <w:rFonts w:ascii="Calibri" w:eastAsia="Calibri" w:hAnsi="Calibri" w:cs="Calibri"/>
          <w:sz w:val="28"/>
        </w:rPr>
        <w:t>Problematika sjednávání cen pro vodné a stočné byla konzultována s pracovníky odboru cenové politiky při MF ČR a byl dohodnut následující text</w:t>
      </w:r>
      <w:r w:rsidR="007E7F38">
        <w:rPr>
          <w:rFonts w:ascii="Calibri" w:eastAsia="Calibri" w:hAnsi="Calibri" w:cs="Calibri"/>
          <w:sz w:val="28"/>
        </w:rPr>
        <w:t>,</w:t>
      </w:r>
      <w:r>
        <w:rPr>
          <w:rFonts w:ascii="Calibri" w:eastAsia="Calibri" w:hAnsi="Calibri" w:cs="Calibri"/>
          <w:sz w:val="28"/>
        </w:rPr>
        <w:t xml:space="preserve"> jež bylo doporučeno zapracovat do smluv s odběrateli (viz následující odstavec).</w:t>
      </w:r>
    </w:p>
    <w:p w:rsidR="009C0523" w:rsidRPr="00B81769" w:rsidRDefault="009C0523" w:rsidP="009C0523">
      <w:pPr>
        <w:spacing w:after="0" w:line="240" w:lineRule="auto"/>
        <w:rPr>
          <w:rFonts w:ascii="Calibri" w:eastAsia="Verdana" w:hAnsi="Calibri" w:cs="Verdana"/>
          <w:b/>
          <w:sz w:val="28"/>
          <w:szCs w:val="28"/>
        </w:rPr>
      </w:pPr>
      <w:r w:rsidRPr="00B81769">
        <w:rPr>
          <w:rFonts w:ascii="Calibri" w:eastAsia="Calibri" w:hAnsi="Calibri" w:cs="Calibri"/>
          <w:b/>
          <w:sz w:val="28"/>
          <w:szCs w:val="28"/>
        </w:rPr>
        <w:t>Cena pro vodné a stočné</w:t>
      </w:r>
      <w:r w:rsidR="00FE4C0B" w:rsidRPr="00B81769">
        <w:rPr>
          <w:rFonts w:ascii="Calibri" w:eastAsia="Calibri" w:hAnsi="Calibri" w:cs="Calibri"/>
          <w:b/>
          <w:sz w:val="28"/>
          <w:szCs w:val="28"/>
        </w:rPr>
        <w:t>:</w:t>
      </w:r>
    </w:p>
    <w:p w:rsidR="009C0523" w:rsidRPr="00FE4C0B" w:rsidRDefault="009C0523" w:rsidP="00FE4C0B">
      <w:pPr>
        <w:spacing w:after="0" w:line="240" w:lineRule="auto"/>
        <w:jc w:val="both"/>
        <w:rPr>
          <w:rFonts w:ascii="Calibri" w:eastAsia="Verdana" w:hAnsi="Calibri" w:cs="Verdana"/>
          <w:sz w:val="28"/>
          <w:szCs w:val="28"/>
        </w:rPr>
      </w:pPr>
      <w:r w:rsidRPr="00FE4C0B">
        <w:rPr>
          <w:rFonts w:ascii="Calibri" w:eastAsia="Verdana" w:hAnsi="Calibri" w:cs="Verdana"/>
          <w:sz w:val="28"/>
          <w:szCs w:val="28"/>
        </w:rPr>
        <w:t>Dodávky pitné vody a odvádění odpadních vod se fakturují za sjednanou cenu.</w:t>
      </w:r>
      <w:r w:rsidR="00FE4C0B">
        <w:rPr>
          <w:rFonts w:ascii="Calibri" w:eastAsia="Verdana" w:hAnsi="Calibri" w:cs="Verdana"/>
          <w:sz w:val="28"/>
          <w:szCs w:val="28"/>
        </w:rPr>
        <w:t xml:space="preserve"> </w:t>
      </w:r>
      <w:r w:rsidRPr="00FE4C0B">
        <w:rPr>
          <w:rFonts w:ascii="Calibri" w:eastAsia="Verdana" w:hAnsi="Calibri" w:cs="Verdana"/>
          <w:sz w:val="28"/>
          <w:szCs w:val="28"/>
        </w:rPr>
        <w:t>Za sjednanou cenu se považuje cena pro vodné a stočné dle platného</w:t>
      </w:r>
      <w:r w:rsidR="00FE4C0B">
        <w:rPr>
          <w:rFonts w:ascii="Calibri" w:eastAsia="Verdana" w:hAnsi="Calibri" w:cs="Verdana"/>
          <w:sz w:val="28"/>
          <w:szCs w:val="28"/>
        </w:rPr>
        <w:t xml:space="preserve"> </w:t>
      </w:r>
      <w:r w:rsidRPr="00FE4C0B">
        <w:rPr>
          <w:rFonts w:ascii="Calibri" w:eastAsia="Verdana" w:hAnsi="Calibri" w:cs="Verdana"/>
          <w:sz w:val="28"/>
          <w:szCs w:val="28"/>
        </w:rPr>
        <w:t>(nabídkového)ceníku dodavatele,</w:t>
      </w:r>
      <w:r w:rsidR="00FE4C0B">
        <w:rPr>
          <w:rFonts w:ascii="Calibri" w:eastAsia="Verdana" w:hAnsi="Calibri" w:cs="Verdana"/>
          <w:sz w:val="28"/>
          <w:szCs w:val="28"/>
        </w:rPr>
        <w:t xml:space="preserve"> </w:t>
      </w:r>
      <w:r w:rsidRPr="00FE4C0B">
        <w:rPr>
          <w:rFonts w:ascii="Calibri" w:eastAsia="Verdana" w:hAnsi="Calibri" w:cs="Verdana"/>
          <w:sz w:val="28"/>
          <w:szCs w:val="28"/>
        </w:rPr>
        <w:t>který je k dispozici na kontaktních místech a provozních střediscích dodavatele,</w:t>
      </w:r>
      <w:r w:rsidR="00FE4C0B">
        <w:rPr>
          <w:rFonts w:ascii="Calibri" w:eastAsia="Verdana" w:hAnsi="Calibri" w:cs="Verdana"/>
          <w:sz w:val="28"/>
          <w:szCs w:val="28"/>
        </w:rPr>
        <w:t xml:space="preserve"> </w:t>
      </w:r>
      <w:r w:rsidRPr="00FE4C0B">
        <w:rPr>
          <w:rFonts w:ascii="Calibri" w:eastAsia="Verdana" w:hAnsi="Calibri" w:cs="Verdana"/>
          <w:sz w:val="28"/>
          <w:szCs w:val="28"/>
        </w:rPr>
        <w:t>jakož i na místně příslušném Obecním úřadě.</w:t>
      </w:r>
    </w:p>
    <w:p w:rsidR="009C0523" w:rsidRPr="00FE4C0B" w:rsidRDefault="009C0523" w:rsidP="00FE4C0B">
      <w:pPr>
        <w:spacing w:after="0" w:line="240" w:lineRule="auto"/>
        <w:jc w:val="both"/>
        <w:rPr>
          <w:rFonts w:ascii="Calibri" w:eastAsia="Verdana" w:hAnsi="Calibri" w:cs="Verdana"/>
          <w:sz w:val="28"/>
          <w:szCs w:val="28"/>
        </w:rPr>
      </w:pPr>
      <w:r w:rsidRPr="00FE4C0B">
        <w:rPr>
          <w:rFonts w:ascii="Calibri" w:eastAsia="Verdana" w:hAnsi="Calibri" w:cs="Verdana"/>
          <w:sz w:val="28"/>
          <w:szCs w:val="28"/>
        </w:rPr>
        <w:t>Cena pro vodné a stočné se propočítává s odkazem na zákon o cenách č.526/1990 Sb. ve znění pozdějších předpisů,</w:t>
      </w:r>
      <w:r w:rsidR="00FE4C0B">
        <w:rPr>
          <w:rFonts w:ascii="Calibri" w:eastAsia="Verdana" w:hAnsi="Calibri" w:cs="Verdana"/>
          <w:sz w:val="28"/>
          <w:szCs w:val="28"/>
        </w:rPr>
        <w:t xml:space="preserve"> </w:t>
      </w:r>
      <w:r w:rsidRPr="00FE4C0B">
        <w:rPr>
          <w:rFonts w:ascii="Calibri" w:eastAsia="Verdana" w:hAnsi="Calibri" w:cs="Verdana"/>
          <w:sz w:val="28"/>
          <w:szCs w:val="28"/>
        </w:rPr>
        <w:t>dle prováděcí vyhlášky o cenách č.450/2009 Sb. ve znění pozdějších předpisů,</w:t>
      </w:r>
      <w:r w:rsidR="00FE4C0B">
        <w:rPr>
          <w:rFonts w:ascii="Calibri" w:eastAsia="Verdana" w:hAnsi="Calibri" w:cs="Verdana"/>
          <w:sz w:val="28"/>
          <w:szCs w:val="28"/>
        </w:rPr>
        <w:t xml:space="preserve"> </w:t>
      </w:r>
      <w:r w:rsidRPr="00FE4C0B">
        <w:rPr>
          <w:rFonts w:ascii="Calibri" w:eastAsia="Verdana" w:hAnsi="Calibri" w:cs="Verdana"/>
          <w:sz w:val="28"/>
          <w:szCs w:val="28"/>
        </w:rPr>
        <w:t>dále dle</w:t>
      </w:r>
      <w:r w:rsidR="00462C1C">
        <w:rPr>
          <w:rFonts w:ascii="Calibri" w:eastAsia="Verdana" w:hAnsi="Calibri" w:cs="Verdana"/>
          <w:sz w:val="28"/>
          <w:szCs w:val="28"/>
        </w:rPr>
        <w:t xml:space="preserve"> “</w:t>
      </w:r>
      <w:r w:rsidRPr="00FE4C0B">
        <w:rPr>
          <w:rFonts w:ascii="Calibri" w:eastAsia="Verdana" w:hAnsi="Calibri" w:cs="Verdana"/>
          <w:sz w:val="28"/>
          <w:szCs w:val="28"/>
        </w:rPr>
        <w:t>cenového výměru MF ČR“ – věcně usměrňované ceny – platného pro příslušné kalk</w:t>
      </w:r>
      <w:r w:rsidR="00FE4C0B">
        <w:rPr>
          <w:rFonts w:ascii="Calibri" w:eastAsia="Verdana" w:hAnsi="Calibri" w:cs="Verdana"/>
          <w:sz w:val="28"/>
          <w:szCs w:val="28"/>
        </w:rPr>
        <w:t xml:space="preserve">ulační období jakož i s odkazem </w:t>
      </w:r>
      <w:r w:rsidRPr="00FE4C0B">
        <w:rPr>
          <w:rFonts w:ascii="Calibri" w:eastAsia="Verdana" w:hAnsi="Calibri" w:cs="Verdana"/>
          <w:sz w:val="28"/>
          <w:szCs w:val="28"/>
        </w:rPr>
        <w:t>na „Opatření obecné povahy – Mze ČR“,</w:t>
      </w:r>
      <w:r w:rsidR="00FE4C0B">
        <w:rPr>
          <w:rFonts w:ascii="Calibri" w:eastAsia="Verdana" w:hAnsi="Calibri" w:cs="Verdana"/>
          <w:sz w:val="28"/>
          <w:szCs w:val="28"/>
        </w:rPr>
        <w:t xml:space="preserve"> </w:t>
      </w:r>
      <w:r w:rsidRPr="00FE4C0B">
        <w:rPr>
          <w:rFonts w:ascii="Calibri" w:eastAsia="Verdana" w:hAnsi="Calibri" w:cs="Verdana"/>
          <w:sz w:val="28"/>
          <w:szCs w:val="28"/>
        </w:rPr>
        <w:t>kterým se stanovuje závazná struktura kalkulace cen pro vodné a stočné a pravidla pr</w:t>
      </w:r>
      <w:r w:rsidR="00462C1C">
        <w:rPr>
          <w:rFonts w:ascii="Calibri" w:eastAsia="Verdana" w:hAnsi="Calibri" w:cs="Verdana"/>
          <w:sz w:val="28"/>
          <w:szCs w:val="28"/>
        </w:rPr>
        <w:t>o jednotlivé kalkulační položky(po 1.4.2014 dle přílohy č.19 vyhlášky č.428/2001 Sb.,).</w:t>
      </w:r>
    </w:p>
    <w:p w:rsidR="009C0523" w:rsidRPr="00FE4C0B" w:rsidRDefault="009C0523" w:rsidP="00FE4C0B">
      <w:pPr>
        <w:spacing w:after="0" w:line="240" w:lineRule="auto"/>
        <w:jc w:val="both"/>
        <w:rPr>
          <w:rFonts w:ascii="Calibri" w:eastAsia="Verdana" w:hAnsi="Calibri" w:cs="Verdana"/>
          <w:sz w:val="28"/>
          <w:szCs w:val="28"/>
        </w:rPr>
      </w:pPr>
      <w:r w:rsidRPr="00FE4C0B">
        <w:rPr>
          <w:rFonts w:ascii="Calibri" w:eastAsia="Verdana" w:hAnsi="Calibri" w:cs="Verdana"/>
          <w:sz w:val="28"/>
          <w:szCs w:val="28"/>
        </w:rPr>
        <w:t>Změnu ceny zveřejňuje dodavatel před termínem její platnosti ve veřejných sdělovacích prostředcích,</w:t>
      </w:r>
      <w:r w:rsidR="00FE4C0B">
        <w:rPr>
          <w:rFonts w:ascii="Calibri" w:eastAsia="Verdana" w:hAnsi="Calibri" w:cs="Verdana"/>
          <w:sz w:val="28"/>
          <w:szCs w:val="28"/>
        </w:rPr>
        <w:t xml:space="preserve"> </w:t>
      </w:r>
      <w:r w:rsidRPr="00FE4C0B">
        <w:rPr>
          <w:rFonts w:ascii="Calibri" w:eastAsia="Verdana" w:hAnsi="Calibri" w:cs="Verdana"/>
          <w:sz w:val="28"/>
          <w:szCs w:val="28"/>
        </w:rPr>
        <w:t>na svých internetových stránkách a vyvěšením nabídkového ceníku v příslušné obci na místě veřejně přístupném.</w:t>
      </w:r>
    </w:p>
    <w:p w:rsidR="009C0523" w:rsidRPr="00FE4C0B" w:rsidRDefault="009C0523" w:rsidP="00FE4C0B">
      <w:pPr>
        <w:spacing w:after="0" w:line="240" w:lineRule="auto"/>
        <w:jc w:val="both"/>
        <w:rPr>
          <w:rFonts w:ascii="Calibri" w:eastAsia="Verdana" w:hAnsi="Calibri" w:cs="Verdana"/>
          <w:sz w:val="28"/>
          <w:szCs w:val="28"/>
        </w:rPr>
      </w:pPr>
      <w:r w:rsidRPr="00FE4C0B">
        <w:rPr>
          <w:rFonts w:ascii="Calibri" w:eastAsia="Verdana" w:hAnsi="Calibri" w:cs="Verdana"/>
          <w:sz w:val="28"/>
          <w:szCs w:val="28"/>
        </w:rPr>
        <w:t>S odkazem na příslušné ustanovení zákona č.274/2001Sb.v platném znění a s odkazem na ustanovení platného „cenového výměru MF ČR“ poskytne dodavatel odběrateli na jeho žádost kalkulaci cen pro vodné a stočné.</w:t>
      </w:r>
    </w:p>
    <w:p w:rsidR="009C0523" w:rsidRPr="00FE4C0B" w:rsidRDefault="009C0523" w:rsidP="00FE4C0B">
      <w:pPr>
        <w:spacing w:after="0" w:line="240" w:lineRule="auto"/>
        <w:jc w:val="both"/>
        <w:rPr>
          <w:rFonts w:ascii="Calibri" w:eastAsia="Verdana" w:hAnsi="Calibri" w:cs="Verdana"/>
          <w:sz w:val="28"/>
          <w:szCs w:val="28"/>
        </w:rPr>
      </w:pPr>
      <w:r w:rsidRPr="00FE4C0B">
        <w:rPr>
          <w:rFonts w:ascii="Calibri" w:eastAsia="Verdana" w:hAnsi="Calibri" w:cs="Verdana"/>
          <w:sz w:val="28"/>
          <w:szCs w:val="28"/>
        </w:rPr>
        <w:t>Vodné a stočné se hradí v jednosložkové formě,</w:t>
      </w:r>
      <w:r w:rsidR="00FE4C0B">
        <w:rPr>
          <w:rFonts w:ascii="Calibri" w:eastAsia="Verdana" w:hAnsi="Calibri" w:cs="Verdana"/>
          <w:sz w:val="28"/>
          <w:szCs w:val="28"/>
        </w:rPr>
        <w:t xml:space="preserve"> </w:t>
      </w:r>
      <w:r w:rsidRPr="00FE4C0B">
        <w:rPr>
          <w:rFonts w:ascii="Calibri" w:eastAsia="Verdana" w:hAnsi="Calibri" w:cs="Verdana"/>
          <w:sz w:val="28"/>
          <w:szCs w:val="28"/>
        </w:rPr>
        <w:t>pokud obec resp. vlastník vodovodu a kanalizace pro veřejnou potřebu nestanoví obecně závaznou vyhláškou</w:t>
      </w:r>
      <w:r w:rsidR="00FE4C0B">
        <w:rPr>
          <w:rFonts w:ascii="Calibri" w:eastAsia="Verdana" w:hAnsi="Calibri" w:cs="Verdana"/>
          <w:sz w:val="28"/>
          <w:szCs w:val="28"/>
        </w:rPr>
        <w:t xml:space="preserve"> </w:t>
      </w:r>
      <w:r w:rsidRPr="00FE4C0B">
        <w:rPr>
          <w:rFonts w:ascii="Calibri" w:eastAsia="Verdana" w:hAnsi="Calibri" w:cs="Verdana"/>
          <w:sz w:val="28"/>
          <w:szCs w:val="28"/>
        </w:rPr>
        <w:t>(</w:t>
      </w:r>
      <w:r w:rsidRPr="00B81769">
        <w:rPr>
          <w:rFonts w:ascii="Calibri" w:eastAsia="Verdana" w:hAnsi="Calibri" w:cs="Verdana"/>
          <w:sz w:val="28"/>
          <w:szCs w:val="28"/>
        </w:rPr>
        <w:t>případně rozhodnutím nejvyššího orgánu  „vlastníka“ – např.</w:t>
      </w:r>
      <w:r w:rsidR="00FE4C0B" w:rsidRPr="00B81769">
        <w:rPr>
          <w:rFonts w:ascii="Calibri" w:eastAsia="Verdana" w:hAnsi="Calibri" w:cs="Verdana"/>
          <w:sz w:val="28"/>
          <w:szCs w:val="28"/>
        </w:rPr>
        <w:t xml:space="preserve"> </w:t>
      </w:r>
      <w:r w:rsidRPr="00B81769">
        <w:rPr>
          <w:rFonts w:ascii="Calibri" w:eastAsia="Verdana" w:hAnsi="Calibri" w:cs="Verdana"/>
          <w:sz w:val="28"/>
          <w:szCs w:val="28"/>
        </w:rPr>
        <w:t>u a.s. valné hromady),</w:t>
      </w:r>
      <w:r w:rsidRPr="00FE4C0B">
        <w:rPr>
          <w:rFonts w:ascii="Calibri" w:eastAsia="Verdana" w:hAnsi="Calibri" w:cs="Verdana"/>
          <w:color w:val="000000"/>
          <w:sz w:val="28"/>
          <w:szCs w:val="28"/>
        </w:rPr>
        <w:t>vydanou v samostatné působnosti,</w:t>
      </w:r>
      <w:r w:rsidR="00FE4C0B">
        <w:rPr>
          <w:rFonts w:ascii="Calibri" w:eastAsia="Verdana" w:hAnsi="Calibri" w:cs="Verdana"/>
          <w:color w:val="000000"/>
          <w:sz w:val="28"/>
          <w:szCs w:val="28"/>
        </w:rPr>
        <w:t xml:space="preserve"> </w:t>
      </w:r>
      <w:r w:rsidRPr="00FE4C0B">
        <w:rPr>
          <w:rFonts w:ascii="Calibri" w:eastAsia="Verdana" w:hAnsi="Calibri" w:cs="Verdana"/>
          <w:color w:val="000000"/>
          <w:sz w:val="28"/>
          <w:szCs w:val="28"/>
        </w:rPr>
        <w:t>úhradu vodného a stočného ve dvousložkové formě,</w:t>
      </w:r>
      <w:r w:rsidR="00FE4C0B">
        <w:rPr>
          <w:rFonts w:ascii="Calibri" w:eastAsia="Verdana" w:hAnsi="Calibri" w:cs="Verdana"/>
          <w:color w:val="000000"/>
          <w:sz w:val="28"/>
          <w:szCs w:val="28"/>
        </w:rPr>
        <w:t xml:space="preserve"> </w:t>
      </w:r>
      <w:r w:rsidRPr="00FE4C0B">
        <w:rPr>
          <w:rFonts w:ascii="Calibri" w:eastAsia="Verdana" w:hAnsi="Calibri" w:cs="Verdana"/>
          <w:color w:val="000000"/>
          <w:sz w:val="28"/>
          <w:szCs w:val="28"/>
        </w:rPr>
        <w:t>včetně druhu stanovení pevné složky.</w:t>
      </w:r>
      <w:r w:rsidR="00FE4C0B">
        <w:rPr>
          <w:rFonts w:ascii="Calibri" w:eastAsia="Verdana" w:hAnsi="Calibri" w:cs="Verdana"/>
          <w:color w:val="000000"/>
          <w:sz w:val="28"/>
          <w:szCs w:val="28"/>
        </w:rPr>
        <w:t xml:space="preserve"> </w:t>
      </w:r>
      <w:r w:rsidRPr="00FE4C0B">
        <w:rPr>
          <w:rFonts w:ascii="Calibri" w:eastAsia="Verdana" w:hAnsi="Calibri" w:cs="Verdana"/>
          <w:color w:val="000000"/>
          <w:sz w:val="28"/>
          <w:szCs w:val="28"/>
        </w:rPr>
        <w:t>Vodné resp.</w:t>
      </w:r>
      <w:r w:rsidR="00FE4C0B">
        <w:rPr>
          <w:rFonts w:ascii="Calibri" w:eastAsia="Verdana" w:hAnsi="Calibri" w:cs="Verdana"/>
          <w:color w:val="000000"/>
          <w:sz w:val="28"/>
          <w:szCs w:val="28"/>
        </w:rPr>
        <w:t xml:space="preserve"> </w:t>
      </w:r>
      <w:r w:rsidRPr="00FE4C0B">
        <w:rPr>
          <w:rFonts w:ascii="Calibri" w:eastAsia="Verdana" w:hAnsi="Calibri" w:cs="Verdana"/>
          <w:color w:val="000000"/>
          <w:sz w:val="28"/>
          <w:szCs w:val="28"/>
        </w:rPr>
        <w:t>stočné v jednosložkové formě je součinem ceny za 1 m3 a množství dodané vody nebo odvedených odpadních a srážkových vod.</w:t>
      </w:r>
      <w:r w:rsidR="00FE4C0B">
        <w:rPr>
          <w:rFonts w:ascii="Calibri" w:eastAsia="Verdana" w:hAnsi="Calibri" w:cs="Verdana"/>
          <w:color w:val="000000"/>
          <w:sz w:val="28"/>
          <w:szCs w:val="28"/>
        </w:rPr>
        <w:t xml:space="preserve"> </w:t>
      </w:r>
      <w:r w:rsidRPr="00FE4C0B">
        <w:rPr>
          <w:rFonts w:ascii="Calibri" w:eastAsia="Verdana" w:hAnsi="Calibri" w:cs="Verdana"/>
          <w:color w:val="000000"/>
          <w:sz w:val="28"/>
          <w:szCs w:val="28"/>
        </w:rPr>
        <w:t>Dvousložková forma obsahuje navíc pevnou složku propočtenou v závislosti na kapacitě vodoměru,</w:t>
      </w:r>
      <w:r w:rsidR="00FE4C0B">
        <w:rPr>
          <w:rFonts w:ascii="Calibri" w:eastAsia="Verdana" w:hAnsi="Calibri" w:cs="Verdana"/>
          <w:color w:val="000000"/>
          <w:sz w:val="28"/>
          <w:szCs w:val="28"/>
        </w:rPr>
        <w:t xml:space="preserve"> </w:t>
      </w:r>
      <w:r w:rsidRPr="00FE4C0B">
        <w:rPr>
          <w:rFonts w:ascii="Calibri" w:eastAsia="Verdana" w:hAnsi="Calibri" w:cs="Verdana"/>
          <w:color w:val="000000"/>
          <w:sz w:val="28"/>
          <w:szCs w:val="28"/>
        </w:rPr>
        <w:t>profilu přípojky,</w:t>
      </w:r>
      <w:r w:rsidR="00FE4C0B">
        <w:rPr>
          <w:rFonts w:ascii="Calibri" w:eastAsia="Verdana" w:hAnsi="Calibri" w:cs="Verdana"/>
          <w:color w:val="000000"/>
          <w:sz w:val="28"/>
          <w:szCs w:val="28"/>
        </w:rPr>
        <w:t xml:space="preserve"> </w:t>
      </w:r>
      <w:r w:rsidRPr="00FE4C0B">
        <w:rPr>
          <w:rFonts w:ascii="Calibri" w:eastAsia="Verdana" w:hAnsi="Calibri" w:cs="Verdana"/>
          <w:color w:val="000000"/>
          <w:sz w:val="28"/>
          <w:szCs w:val="28"/>
        </w:rPr>
        <w:t>nebo ročním množství dodané pitné vody resp.</w:t>
      </w:r>
      <w:r w:rsidR="00FE4C0B">
        <w:rPr>
          <w:rFonts w:ascii="Calibri" w:eastAsia="Verdana" w:hAnsi="Calibri" w:cs="Verdana"/>
          <w:color w:val="000000"/>
          <w:sz w:val="28"/>
          <w:szCs w:val="28"/>
        </w:rPr>
        <w:t xml:space="preserve"> </w:t>
      </w:r>
      <w:r w:rsidRPr="00FE4C0B">
        <w:rPr>
          <w:rFonts w:ascii="Calibri" w:eastAsia="Verdana" w:hAnsi="Calibri" w:cs="Verdana"/>
          <w:color w:val="000000"/>
          <w:sz w:val="28"/>
          <w:szCs w:val="28"/>
        </w:rPr>
        <w:t>vody odpadní.</w:t>
      </w:r>
      <w:r w:rsidRPr="00FE4C0B">
        <w:rPr>
          <w:rFonts w:ascii="Calibri" w:eastAsia="Verdana" w:hAnsi="Calibri" w:cs="Verdana"/>
          <w:sz w:val="28"/>
          <w:szCs w:val="28"/>
        </w:rPr>
        <w:t xml:space="preserve"> </w:t>
      </w:r>
    </w:p>
    <w:p w:rsidR="009C0523" w:rsidRDefault="009C0523" w:rsidP="009C0523">
      <w:pPr>
        <w:spacing w:after="0" w:line="240" w:lineRule="auto"/>
        <w:rPr>
          <w:rFonts w:ascii="Verdana" w:eastAsia="Verdana" w:hAnsi="Verdana" w:cs="Verdana"/>
          <w:b/>
          <w:sz w:val="24"/>
        </w:rPr>
      </w:pPr>
    </w:p>
    <w:p w:rsidR="009C0523" w:rsidRPr="00FE4C0B" w:rsidRDefault="009C0523" w:rsidP="00FE4C0B">
      <w:pPr>
        <w:spacing w:after="0" w:line="276" w:lineRule="auto"/>
        <w:jc w:val="both"/>
        <w:rPr>
          <w:rFonts w:ascii="Calibri" w:eastAsia="Calibri" w:hAnsi="Calibri" w:cs="Calibri"/>
          <w:b/>
          <w:sz w:val="32"/>
          <w:u w:val="single"/>
        </w:rPr>
      </w:pPr>
      <w:r w:rsidRPr="00FE4C0B">
        <w:rPr>
          <w:rFonts w:ascii="Calibri" w:eastAsia="Calibri" w:hAnsi="Calibri" w:cs="Calibri"/>
          <w:b/>
          <w:sz w:val="32"/>
          <w:u w:val="single"/>
        </w:rPr>
        <w:t>7. Ceny</w:t>
      </w:r>
    </w:p>
    <w:p w:rsidR="009C0523" w:rsidRDefault="00FE4C0B" w:rsidP="009C0523">
      <w:pPr>
        <w:spacing w:after="200" w:line="276" w:lineRule="auto"/>
        <w:jc w:val="both"/>
        <w:rPr>
          <w:rFonts w:ascii="Calibri" w:eastAsia="Calibri" w:hAnsi="Calibri" w:cs="Calibri"/>
          <w:b/>
          <w:sz w:val="32"/>
        </w:rPr>
      </w:pPr>
      <w:r>
        <w:rPr>
          <w:rFonts w:ascii="Calibri" w:eastAsia="Calibri" w:hAnsi="Calibri" w:cs="Calibri"/>
          <w:b/>
          <w:sz w:val="32"/>
        </w:rPr>
        <w:t>7.1.</w:t>
      </w:r>
      <w:r w:rsidR="009C0523">
        <w:rPr>
          <w:rFonts w:ascii="Calibri" w:eastAsia="Calibri" w:hAnsi="Calibri" w:cs="Calibri"/>
          <w:b/>
          <w:sz w:val="32"/>
        </w:rPr>
        <w:t xml:space="preserve"> Ceny  - obecná část  </w:t>
      </w:r>
    </w:p>
    <w:p w:rsidR="009C0523" w:rsidRDefault="00055525" w:rsidP="009C0523">
      <w:pPr>
        <w:spacing w:after="200" w:line="276" w:lineRule="auto"/>
        <w:jc w:val="both"/>
        <w:rPr>
          <w:rFonts w:ascii="Calibri" w:eastAsia="Calibri" w:hAnsi="Calibri" w:cs="Calibri"/>
          <w:sz w:val="28"/>
        </w:rPr>
      </w:pPr>
      <w:r>
        <w:rPr>
          <w:rFonts w:ascii="Calibri" w:eastAsia="Calibri" w:hAnsi="Calibri" w:cs="Calibri"/>
          <w:b/>
          <w:sz w:val="28"/>
        </w:rPr>
        <w:t>Ceny</w:t>
      </w:r>
      <w:r w:rsidR="009C0523">
        <w:rPr>
          <w:rFonts w:ascii="Calibri" w:eastAsia="Calibri" w:hAnsi="Calibri" w:cs="Calibri"/>
          <w:b/>
          <w:sz w:val="28"/>
        </w:rPr>
        <w:t xml:space="preserve"> pro vodné a stočné podléhají cenové regulaci. </w:t>
      </w:r>
      <w:r w:rsidR="002E58B6">
        <w:rPr>
          <w:rFonts w:ascii="Calibri" w:eastAsia="Calibri" w:hAnsi="Calibri" w:cs="Calibri"/>
          <w:sz w:val="28"/>
        </w:rPr>
        <w:t xml:space="preserve">Jedná se </w:t>
      </w:r>
      <w:r w:rsidR="009C0523">
        <w:rPr>
          <w:rFonts w:ascii="Calibri" w:eastAsia="Calibri" w:hAnsi="Calibri" w:cs="Calibri"/>
          <w:sz w:val="28"/>
        </w:rPr>
        <w:t>o služby a při kalkulaci těchto cen musí být respektovány základní právní předpisy pro oblast cen tj. zejména:</w:t>
      </w:r>
    </w:p>
    <w:p w:rsidR="009C0523" w:rsidRDefault="009C0523" w:rsidP="009C0523">
      <w:pPr>
        <w:numPr>
          <w:ilvl w:val="0"/>
          <w:numId w:val="1"/>
        </w:numPr>
        <w:spacing w:after="200" w:line="276" w:lineRule="auto"/>
        <w:ind w:left="720" w:hanging="360"/>
        <w:jc w:val="both"/>
        <w:rPr>
          <w:rFonts w:ascii="Calibri" w:eastAsia="Calibri" w:hAnsi="Calibri" w:cs="Calibri"/>
          <w:sz w:val="28"/>
        </w:rPr>
      </w:pPr>
      <w:r>
        <w:rPr>
          <w:rFonts w:ascii="Calibri" w:eastAsia="Calibri" w:hAnsi="Calibri" w:cs="Calibri"/>
          <w:sz w:val="28"/>
        </w:rPr>
        <w:t>Zákon č. 265/1991 Sb. o působnosti orgánů České republiky v oblasti cen ve znění pozdějších předpisů</w:t>
      </w:r>
    </w:p>
    <w:p w:rsidR="009C0523" w:rsidRDefault="009C0523" w:rsidP="009C0523">
      <w:pPr>
        <w:numPr>
          <w:ilvl w:val="0"/>
          <w:numId w:val="1"/>
        </w:numPr>
        <w:spacing w:after="200" w:line="276" w:lineRule="auto"/>
        <w:ind w:left="720" w:hanging="360"/>
        <w:jc w:val="both"/>
        <w:rPr>
          <w:rFonts w:ascii="Calibri" w:eastAsia="Calibri" w:hAnsi="Calibri" w:cs="Calibri"/>
          <w:sz w:val="28"/>
        </w:rPr>
      </w:pPr>
      <w:r>
        <w:rPr>
          <w:rFonts w:ascii="Calibri" w:eastAsia="Calibri" w:hAnsi="Calibri" w:cs="Calibri"/>
          <w:sz w:val="28"/>
        </w:rPr>
        <w:t>Zákon č. 526/1990 Sb. o cenách, ve znění pozdějších předpisů</w:t>
      </w:r>
    </w:p>
    <w:p w:rsidR="009C0523" w:rsidRDefault="009C0523" w:rsidP="009C0523">
      <w:pPr>
        <w:numPr>
          <w:ilvl w:val="0"/>
          <w:numId w:val="1"/>
        </w:numPr>
        <w:spacing w:after="200" w:line="276" w:lineRule="auto"/>
        <w:ind w:left="720" w:hanging="360"/>
        <w:jc w:val="both"/>
        <w:rPr>
          <w:rFonts w:ascii="Calibri" w:eastAsia="Calibri" w:hAnsi="Calibri" w:cs="Calibri"/>
          <w:sz w:val="28"/>
        </w:rPr>
      </w:pPr>
      <w:r>
        <w:rPr>
          <w:rFonts w:ascii="Calibri" w:eastAsia="Calibri" w:hAnsi="Calibri" w:cs="Calibri"/>
          <w:sz w:val="28"/>
        </w:rPr>
        <w:t>Vyhláška č 450/2009 Sb., kterou se provádí zákon č. 526/1990 Sb. o cenách ve znění pozdějších předpisů</w:t>
      </w:r>
    </w:p>
    <w:p w:rsidR="009C0523" w:rsidRDefault="009C0523" w:rsidP="009C0523">
      <w:pPr>
        <w:numPr>
          <w:ilvl w:val="0"/>
          <w:numId w:val="1"/>
        </w:numPr>
        <w:spacing w:after="200" w:line="276" w:lineRule="auto"/>
        <w:ind w:left="720" w:hanging="360"/>
        <w:jc w:val="both"/>
        <w:rPr>
          <w:rFonts w:ascii="Calibri" w:eastAsia="Calibri" w:hAnsi="Calibri" w:cs="Calibri"/>
          <w:b/>
          <w:sz w:val="28"/>
        </w:rPr>
      </w:pPr>
      <w:r>
        <w:rPr>
          <w:rFonts w:ascii="Calibri" w:eastAsia="Calibri" w:hAnsi="Calibri" w:cs="Calibri"/>
          <w:b/>
          <w:sz w:val="28"/>
        </w:rPr>
        <w:t>Cenová ro</w:t>
      </w:r>
      <w:r w:rsidR="0026081D">
        <w:rPr>
          <w:rFonts w:ascii="Calibri" w:eastAsia="Calibri" w:hAnsi="Calibri" w:cs="Calibri"/>
          <w:b/>
          <w:sz w:val="28"/>
        </w:rPr>
        <w:t>zhodnutí cenových orgánů (cenová</w:t>
      </w:r>
      <w:r>
        <w:rPr>
          <w:rFonts w:ascii="Calibri" w:eastAsia="Calibri" w:hAnsi="Calibri" w:cs="Calibri"/>
          <w:b/>
          <w:sz w:val="28"/>
        </w:rPr>
        <w:t xml:space="preserve"> rozhodnutí MF – výměr MF č.01/2013,</w:t>
      </w:r>
      <w:r w:rsidR="001B58F4">
        <w:rPr>
          <w:rFonts w:ascii="Calibri" w:eastAsia="Calibri" w:hAnsi="Calibri" w:cs="Calibri"/>
          <w:b/>
          <w:sz w:val="28"/>
        </w:rPr>
        <w:t xml:space="preserve"> </w:t>
      </w:r>
      <w:r>
        <w:rPr>
          <w:rFonts w:ascii="Calibri" w:eastAsia="Calibri" w:hAnsi="Calibri" w:cs="Calibri"/>
          <w:b/>
          <w:sz w:val="28"/>
        </w:rPr>
        <w:t>č.01/2014,</w:t>
      </w:r>
      <w:r w:rsidR="001B58F4">
        <w:rPr>
          <w:rFonts w:ascii="Calibri" w:eastAsia="Calibri" w:hAnsi="Calibri" w:cs="Calibri"/>
          <w:b/>
          <w:sz w:val="28"/>
        </w:rPr>
        <w:t xml:space="preserve"> </w:t>
      </w:r>
      <w:r w:rsidR="002E58B6">
        <w:rPr>
          <w:rFonts w:ascii="Calibri" w:eastAsia="Calibri" w:hAnsi="Calibri" w:cs="Calibri"/>
          <w:b/>
          <w:sz w:val="28"/>
        </w:rPr>
        <w:t>č.01/2015</w:t>
      </w:r>
      <w:r>
        <w:rPr>
          <w:rFonts w:ascii="Calibri" w:eastAsia="Calibri" w:hAnsi="Calibri" w:cs="Calibri"/>
          <w:b/>
          <w:sz w:val="28"/>
        </w:rPr>
        <w:t xml:space="preserve"> -  kterými se vydává seznam zboží s regulovanými cenami </w:t>
      </w:r>
      <w:r w:rsidR="0026081D">
        <w:rPr>
          <w:rFonts w:ascii="Calibri" w:eastAsia="Calibri" w:hAnsi="Calibri" w:cs="Calibri"/>
          <w:b/>
          <w:sz w:val="28"/>
        </w:rPr>
        <w:t>)</w:t>
      </w:r>
      <w:r>
        <w:rPr>
          <w:rFonts w:ascii="Calibri" w:eastAsia="Calibri" w:hAnsi="Calibri" w:cs="Calibri"/>
          <w:b/>
          <w:sz w:val="28"/>
        </w:rPr>
        <w:t xml:space="preserve"> </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Věcné usměrňování cen podle § 6 Zákona č. 526/1990 Sb. spočívá ve stanovení závazných pravidel pro kalkulaci a sjednávání závazných cen. Do věcně usměrňované ceny lze promítnout pouze ekonomicky oprávněné</w:t>
      </w:r>
      <w:r w:rsidR="00FE4C0B">
        <w:rPr>
          <w:rFonts w:ascii="Calibri" w:eastAsia="Calibri" w:hAnsi="Calibri" w:cs="Calibri"/>
          <w:sz w:val="28"/>
        </w:rPr>
        <w:t xml:space="preserve"> </w:t>
      </w:r>
      <w:r>
        <w:rPr>
          <w:rFonts w:ascii="Calibri" w:eastAsia="Calibri" w:hAnsi="Calibri" w:cs="Calibri"/>
          <w:sz w:val="28"/>
        </w:rPr>
        <w:t>náklady doložitelné z účetnictví, přiměřený zisk a daň podle příslušných právních předpisů. Ekonomicky oprávněné náklady a přiměřený zisk vymezuje zákon č. 526/1990 Sb., § 2 odst. 7.</w:t>
      </w:r>
    </w:p>
    <w:p w:rsidR="009C0523" w:rsidRDefault="009C0523" w:rsidP="009C0523">
      <w:pPr>
        <w:spacing w:after="200" w:line="276" w:lineRule="auto"/>
        <w:ind w:left="360"/>
        <w:jc w:val="both"/>
        <w:rPr>
          <w:rFonts w:ascii="Calibri" w:eastAsia="Calibri" w:hAnsi="Calibri" w:cs="Calibri"/>
          <w:b/>
          <w:sz w:val="28"/>
        </w:rPr>
      </w:pPr>
      <w:r>
        <w:rPr>
          <w:rFonts w:ascii="Calibri" w:eastAsia="Calibri" w:hAnsi="Calibri" w:cs="Calibri"/>
          <w:sz w:val="28"/>
        </w:rPr>
        <w:t>Princip cenové regulace věcným usměrňováním spočívá v tom, že regulace nastavuje limity jako nepřekročitelné jak pro náklady, tak pro zisk. Vše co by přesahovalo</w:t>
      </w:r>
      <w:r>
        <w:rPr>
          <w:rFonts w:ascii="Calibri" w:eastAsia="Calibri" w:hAnsi="Calibri" w:cs="Calibri"/>
          <w:b/>
          <w:sz w:val="28"/>
        </w:rPr>
        <w:t xml:space="preserve"> dlouhodobou a obvyklou úroveň nákladů je nepřípustné a podléhá sankci.</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Za ekonomicky oprávněné náklady se pro účely regulace cen věcným usměrňováním považují náklady na pořízení odpovídajícího množství přímého materiálu, mzdové a ostatní osobní náklady, technologicky nezbytné ostatní přímé a nepřímé náklady a náklady oběhu. Při posuzování ekonomicky oprávněných nákladů </w:t>
      </w:r>
      <w:r>
        <w:rPr>
          <w:rFonts w:ascii="Calibri" w:eastAsia="Calibri" w:hAnsi="Calibri" w:cs="Calibri"/>
          <w:b/>
          <w:sz w:val="28"/>
        </w:rPr>
        <w:t xml:space="preserve">se vychází z dlouhodobě obvyklé úrovně těchto nákladů v obdobných ekonomických činnostech </w:t>
      </w:r>
      <w:r>
        <w:rPr>
          <w:rFonts w:ascii="Calibri" w:eastAsia="Calibri" w:hAnsi="Calibri" w:cs="Calibri"/>
          <w:sz w:val="28"/>
        </w:rPr>
        <w:t>s přihlédnutím ke zvláštnostem daného zboží či služby. Musí se jednat o náklady, které skutečně přináležejí k danému období, na něj</w:t>
      </w:r>
      <w:r w:rsidR="00A639C9">
        <w:rPr>
          <w:rFonts w:ascii="Calibri" w:eastAsia="Calibri" w:hAnsi="Calibri" w:cs="Calibri"/>
          <w:sz w:val="28"/>
        </w:rPr>
        <w:t>ž je cenová kalkulace zpracová</w:t>
      </w:r>
      <w:r>
        <w:rPr>
          <w:rFonts w:ascii="Calibri" w:eastAsia="Calibri" w:hAnsi="Calibri" w:cs="Calibri"/>
          <w:sz w:val="28"/>
        </w:rPr>
        <w:t xml:space="preserve">na  a vztahující se k danému zboží či službě. Zásadním primárním kritériem je vznik, reálná existence a vynaložení nákladů v souvislosti s reprodukcí zboží či služby podléhajícímu cenové regulaci. V cenovém výměru jsou dále vymezené náklady, které </w:t>
      </w:r>
      <w:r w:rsidRPr="006D5836">
        <w:rPr>
          <w:rFonts w:ascii="Calibri" w:eastAsia="Calibri" w:hAnsi="Calibri" w:cs="Calibri"/>
          <w:b/>
          <w:sz w:val="28"/>
        </w:rPr>
        <w:t>zejména</w:t>
      </w:r>
      <w:r>
        <w:rPr>
          <w:rFonts w:ascii="Calibri" w:eastAsia="Calibri" w:hAnsi="Calibri" w:cs="Calibri"/>
          <w:sz w:val="28"/>
        </w:rPr>
        <w:t xml:space="preserve"> nelze uznat za ekonomicky oprávněné z věcného hlediska.</w:t>
      </w:r>
    </w:p>
    <w:p w:rsidR="009C0523" w:rsidRDefault="009C0523" w:rsidP="009C0523">
      <w:pPr>
        <w:spacing w:after="200" w:line="276" w:lineRule="auto"/>
        <w:ind w:left="360"/>
        <w:jc w:val="both"/>
        <w:rPr>
          <w:rFonts w:ascii="Calibri" w:eastAsia="Calibri" w:hAnsi="Calibri" w:cs="Calibri"/>
          <w:b/>
          <w:sz w:val="28"/>
        </w:rPr>
      </w:pPr>
      <w:r>
        <w:rPr>
          <w:rFonts w:ascii="Calibri" w:eastAsia="Calibri" w:hAnsi="Calibri" w:cs="Calibri"/>
          <w:sz w:val="28"/>
        </w:rPr>
        <w:t xml:space="preserve">Za přiměřený zisk se považuje zisk před zdaněním spojený s výrobou a prodejem daného zboží odpovídající obvyklému zisku dlouhodobě dosahovanému při srovnatelných ekonomických činnostech, který zajišťuje  přiměřenou návratnost použitého kapitálu v přiměřeném časovém období. </w:t>
      </w:r>
      <w:r>
        <w:rPr>
          <w:rFonts w:ascii="Calibri" w:eastAsia="Calibri" w:hAnsi="Calibri" w:cs="Calibri"/>
          <w:b/>
          <w:sz w:val="28"/>
        </w:rPr>
        <w:t>Přiměřeným ziskem je zejména zisk spojený s výrobou a prodejem zboží podléhajícího věcnému usměrňování cen určený na pořízení hmotného a nehmotného majetku a pozemků n</w:t>
      </w:r>
      <w:r>
        <w:rPr>
          <w:rFonts w:ascii="Calibri" w:eastAsia="Calibri" w:hAnsi="Calibri" w:cs="Calibri"/>
          <w:sz w:val="28"/>
        </w:rPr>
        <w:t xml:space="preserve">a zvýšení základního kapitálu a na tvorbu fondů, jejichž tvorba a naplňování jsou uloženy jinými právními předpisy. </w:t>
      </w:r>
      <w:r>
        <w:rPr>
          <w:rFonts w:ascii="Calibri" w:eastAsia="Calibri" w:hAnsi="Calibri" w:cs="Calibri"/>
          <w:b/>
          <w:sz w:val="28"/>
        </w:rPr>
        <w:t>Není stanoveno žádné procento zisku např. z nákladů.</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Každá "voda" je samostatným druhem zboží či služby, což znamená, že má samostatnou kalkulaci. Do kalkulace ceny pro určité kalkulační období (zpravidla kalendářní rok) lze zahrnout ekonomicky oprávněné náklady odpovídající pravidlům věcného usměrňování cen, které se vztahují k danému kalkulačnímu období, tzn. jsou vynaloženy v tomto období a přiměřený zisk odpovídající pravidlům věcného usměrňování cen, který se rovněž vztahuje k danému kalkulačnímu období.</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Kalkulace ceny se zpracovávaly ve struktuře uvedené v </w:t>
      </w:r>
      <w:r>
        <w:rPr>
          <w:rFonts w:ascii="Calibri" w:eastAsia="Calibri" w:hAnsi="Calibri" w:cs="Calibri"/>
          <w:b/>
          <w:sz w:val="28"/>
        </w:rPr>
        <w:t>příloze č.19  vyhlášky č. 450/2009 Sb., resp. dle "opatření obecné povahy Mze ČR -č.j. 22 402/2006-16330</w:t>
      </w:r>
      <w:r>
        <w:rPr>
          <w:rFonts w:ascii="Calibri" w:eastAsia="Calibri" w:hAnsi="Calibri" w:cs="Calibri"/>
          <w:sz w:val="28"/>
        </w:rPr>
        <w:t xml:space="preserve"> pokud v cenovém rozhodnutí vydaném příslušným cenovým orgánem není uvedena podrobnější struktura kalkulace.</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Od 1.9.2014(pro kalendářní rok 2015 a další)se</w:t>
      </w:r>
      <w:r w:rsidR="00146B72">
        <w:rPr>
          <w:rFonts w:ascii="Calibri" w:eastAsia="Calibri" w:hAnsi="Calibri" w:cs="Calibri"/>
          <w:sz w:val="28"/>
        </w:rPr>
        <w:t xml:space="preserve"> „kalkulace“</w:t>
      </w:r>
      <w:r>
        <w:rPr>
          <w:rFonts w:ascii="Calibri" w:eastAsia="Calibri" w:hAnsi="Calibri" w:cs="Calibri"/>
          <w:sz w:val="28"/>
        </w:rPr>
        <w:t xml:space="preserve"> zpracovávají dle vyhlášky č.428/2001</w:t>
      </w:r>
      <w:r w:rsidR="00A639C9">
        <w:rPr>
          <w:rFonts w:ascii="Calibri" w:eastAsia="Calibri" w:hAnsi="Calibri" w:cs="Calibri"/>
          <w:sz w:val="28"/>
        </w:rPr>
        <w:t xml:space="preserve"> Sb.,</w:t>
      </w:r>
      <w:r>
        <w:rPr>
          <w:rFonts w:ascii="Calibri" w:eastAsia="Calibri" w:hAnsi="Calibri" w:cs="Calibri"/>
          <w:sz w:val="28"/>
        </w:rPr>
        <w:t xml:space="preserve"> v platném znění – příloha č.19.</w:t>
      </w:r>
    </w:p>
    <w:p w:rsidR="00597BA7" w:rsidRDefault="009C0523" w:rsidP="00597BA7">
      <w:pPr>
        <w:spacing w:after="200" w:line="276" w:lineRule="auto"/>
        <w:ind w:left="360"/>
        <w:jc w:val="both"/>
        <w:rPr>
          <w:rFonts w:ascii="Calibri" w:eastAsia="Calibri" w:hAnsi="Calibri" w:cs="Calibri"/>
          <w:sz w:val="28"/>
        </w:rPr>
      </w:pPr>
      <w:r>
        <w:rPr>
          <w:rFonts w:ascii="Calibri" w:eastAsia="Calibri" w:hAnsi="Calibri" w:cs="Calibri"/>
          <w:sz w:val="28"/>
        </w:rPr>
        <w:t>Kalkulace se sestavuje na jednotkové množství prodávaného zboží či služby a vychází z nákladů a objemu zisku na množství prodeje zboží pro dané kalkulač</w:t>
      </w:r>
      <w:r w:rsidR="00597BA7">
        <w:rPr>
          <w:rFonts w:ascii="Calibri" w:eastAsia="Calibri" w:hAnsi="Calibri" w:cs="Calibri"/>
          <w:sz w:val="28"/>
        </w:rPr>
        <w:t>ní období.</w:t>
      </w:r>
    </w:p>
    <w:p w:rsidR="009C0523" w:rsidRPr="00597BA7" w:rsidRDefault="000D70AC" w:rsidP="00597BA7">
      <w:pPr>
        <w:spacing w:after="200" w:line="276" w:lineRule="auto"/>
        <w:ind w:left="360"/>
        <w:jc w:val="both"/>
        <w:rPr>
          <w:rFonts w:ascii="Calibri" w:eastAsia="Calibri" w:hAnsi="Calibri" w:cs="Calibri"/>
          <w:sz w:val="28"/>
        </w:rPr>
      </w:pPr>
      <w:r>
        <w:rPr>
          <w:rFonts w:ascii="Calibri" w:eastAsia="Calibri" w:hAnsi="Calibri" w:cs="Calibri"/>
          <w:sz w:val="28"/>
        </w:rPr>
        <w:t>Pro účely regulace cen také</w:t>
      </w:r>
      <w:r w:rsidR="009C0523">
        <w:rPr>
          <w:rFonts w:ascii="Calibri" w:eastAsia="Calibri" w:hAnsi="Calibri" w:cs="Calibri"/>
          <w:sz w:val="28"/>
        </w:rPr>
        <w:t xml:space="preserve"> platí, že v případě výraznějšího kolísání cen vstupu oprávněně zahrnovaných do nákladů lze při propočtu ekonomicky oprávněných nákladů tyto ceny časově průměrovat, avšak s tím, že průměrná cena nesmí být za daný časový interval záměrně zvýšena.</w:t>
      </w:r>
      <w:r w:rsidR="009C0523">
        <w:rPr>
          <w:rFonts w:ascii="Calibri" w:eastAsia="Calibri" w:hAnsi="Calibri" w:cs="Calibri"/>
          <w:b/>
          <w:sz w:val="28"/>
        </w:rPr>
        <w:t xml:space="preserve"> Odpisy lze zahrnout do ceny maximálně ve výši skutečně uplatněných dle příslušných předpisů (zpravidla dle odpisového plánu společnosti - přitom v oboru "vodovodů a kanalizací" -regulovaný obor - musí být do tohoto odpisového plánu zapracovány životnosti majetku a tím tedy odpisové sazby, které jsou v tomto oboru obvyklé</w:t>
      </w:r>
      <w:r w:rsidR="009C0523">
        <w:rPr>
          <w:rFonts w:ascii="Calibri" w:eastAsia="Calibri" w:hAnsi="Calibri" w:cs="Calibri"/>
          <w:sz w:val="28"/>
        </w:rPr>
        <w:t>). Do ceny nelze zahrnovat náklady na činnosti a tvorbu prostředků na rozvojové potřeby, které jsou předmětem dotací poskytovaných ze státního rozpočtu a ze státních fondů, popř. hrazeny z jiných fondů nebo z rozpoč</w:t>
      </w:r>
      <w:r w:rsidR="005E5189">
        <w:rPr>
          <w:rFonts w:ascii="Calibri" w:eastAsia="Calibri" w:hAnsi="Calibri" w:cs="Calibri"/>
          <w:sz w:val="28"/>
        </w:rPr>
        <w:t>tů krajů a obcí a rovněž náklady</w:t>
      </w:r>
      <w:r w:rsidR="009C0523">
        <w:rPr>
          <w:rFonts w:ascii="Calibri" w:eastAsia="Calibri" w:hAnsi="Calibri" w:cs="Calibri"/>
          <w:sz w:val="28"/>
        </w:rPr>
        <w:t xml:space="preserve"> a zisk za činnosti poskytované prodávajícím za úplatu</w:t>
      </w:r>
      <w:r w:rsidR="002E58B6">
        <w:rPr>
          <w:rFonts w:ascii="Calibri" w:eastAsia="Calibri" w:hAnsi="Calibri" w:cs="Calibri"/>
          <w:sz w:val="28"/>
        </w:rPr>
        <w:t xml:space="preserve"> </w:t>
      </w:r>
      <w:r w:rsidR="005E5189">
        <w:rPr>
          <w:rFonts w:ascii="Calibri" w:eastAsia="Calibri" w:hAnsi="Calibri" w:cs="Calibri"/>
          <w:sz w:val="28"/>
        </w:rPr>
        <w:t>(jiné tržby ve vazbě na VHI)</w:t>
      </w:r>
      <w:r w:rsidR="009C0523">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Cenový výměr definuje pravidla regulace cen tak, že pro určení přiměřeného zisku zajišťujícího přiměřenou návratnost použitého kapitálu podle § 2 odst. 7 písmena b) zákona č. 526/1990 Sb. o cenách ve znění pozdějších předpisů platí, že tuto část přiměřeného zisku zahrnuje do kalkulace věcně usměrňované ceny prodávající disponující hmotným kapitálem i know-how pro výrobu a prodej zboží s regulovanou cenou a to bez ohledu na formu vlastnictví, organizační členění či model provozování vodohospodářského majetku. Pokud provozovatel zahrne do výpočtu přiměřeného zisku zajišťující přiměřenou návratnost použitého kapitálu, majetek vlastníka infrastrukturního vodohospodářského majetku, je povinen prokázat, že tento zisk již není vytvářen vlastníkem např. v nájemném.</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Kalkulace ceny prokazující dodržení pravidel regulace podle § 11 odst. 1 zákona č. 526/1990 Sb. o cenách ve znění pozdějších předpisů se zpracovává v členění nákladových položek odpovídajících v příloze č. 19 vyhlášky č. 428/2001 Sb., kterou se provádí zákon č. 274/2001 Sb. o vodovodech a kanalizacích pro veřejnou potřebu a o změně některých zákonů (zákon o vodovodech a kanalizacích) ve znění pozdějších předpisů.</w:t>
      </w:r>
    </w:p>
    <w:p w:rsidR="009C0523" w:rsidRDefault="009C0523" w:rsidP="009C0523">
      <w:pPr>
        <w:spacing w:after="200" w:line="276" w:lineRule="auto"/>
        <w:ind w:left="360"/>
        <w:jc w:val="both"/>
        <w:rPr>
          <w:rFonts w:ascii="Calibri" w:eastAsia="Calibri" w:hAnsi="Calibri" w:cs="Calibri"/>
          <w:b/>
          <w:sz w:val="28"/>
        </w:rPr>
      </w:pPr>
      <w:r>
        <w:rPr>
          <w:rFonts w:ascii="Calibri" w:eastAsia="Calibri" w:hAnsi="Calibri" w:cs="Calibri"/>
          <w:b/>
          <w:sz w:val="28"/>
        </w:rPr>
        <w:t>Ekonomicky oprávněným nákladem je nájemné za pronájem infrastrukturního vodohospodářského majetku (movitého a nemovitého majetku), který je používaný výlučně na výrobu a dodání (rozvod) pitné vody nebo na odvádění a čištění, popřípadě zneškodňování, odpadních vod. Nájemné zahrnuje zejména prostředky na obnovu vodovodů a kanalizací, investice související s rozvojem (rozšíření) vodovodů a kanalizací pro veřejnou potřebu a na správu majetku, včetně případného přiměřeného zisku vlastníka vodovodů a kanalizací pro veřejnou potřebu. Prokázání přiměřeného zisku v nájemném je předmětem dohody vlastníka a nájemce.</w:t>
      </w:r>
    </w:p>
    <w:p w:rsidR="009C0523" w:rsidRDefault="009C0523" w:rsidP="009C0523">
      <w:pPr>
        <w:spacing w:after="200" w:line="276" w:lineRule="auto"/>
        <w:ind w:left="360"/>
        <w:jc w:val="both"/>
        <w:rPr>
          <w:rFonts w:ascii="Calibri" w:eastAsia="Calibri" w:hAnsi="Calibri" w:cs="Calibri"/>
          <w:b/>
          <w:sz w:val="28"/>
        </w:rPr>
      </w:pPr>
      <w:r>
        <w:rPr>
          <w:rFonts w:ascii="Calibri" w:eastAsia="Calibri" w:hAnsi="Calibri" w:cs="Calibri"/>
          <w:b/>
          <w:sz w:val="28"/>
        </w:rPr>
        <w:t>V minulosti tj. do konce roku 2008 se nájemné nepřímo odvozovalo  od hodnoty účetních odpisů(zdůrazňuji účetních a ne daňových odpisů).</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Do ceny nelze zahrnout odpisy infrastrukturního majetku nevyužívaného pro výrobu a dodání (rozvod) pitné vody nebo na odvádění a čištění, popřípadě zneškodňování odpadních vod.</w:t>
      </w:r>
    </w:p>
    <w:p w:rsidR="009C0523" w:rsidRDefault="009C0523" w:rsidP="00FE4C0B">
      <w:pPr>
        <w:spacing w:after="0" w:line="276" w:lineRule="auto"/>
        <w:ind w:left="360"/>
        <w:jc w:val="both"/>
        <w:rPr>
          <w:rFonts w:ascii="Calibri" w:eastAsia="Calibri" w:hAnsi="Calibri" w:cs="Calibri"/>
          <w:b/>
          <w:sz w:val="32"/>
          <w:szCs w:val="32"/>
        </w:rPr>
      </w:pPr>
      <w:r>
        <w:rPr>
          <w:rFonts w:ascii="Calibri" w:eastAsia="Calibri" w:hAnsi="Calibri" w:cs="Calibri"/>
          <w:b/>
          <w:sz w:val="32"/>
          <w:szCs w:val="32"/>
        </w:rPr>
        <w:t>7.2.</w:t>
      </w:r>
      <w:r w:rsidR="00FE4C0B">
        <w:rPr>
          <w:rFonts w:ascii="Calibri" w:eastAsia="Calibri" w:hAnsi="Calibri" w:cs="Calibri"/>
          <w:b/>
          <w:sz w:val="32"/>
          <w:szCs w:val="32"/>
        </w:rPr>
        <w:t xml:space="preserve"> </w:t>
      </w:r>
      <w:r w:rsidRPr="00840E6E">
        <w:rPr>
          <w:rFonts w:ascii="Calibri" w:eastAsia="Calibri" w:hAnsi="Calibri" w:cs="Calibri"/>
          <w:b/>
          <w:sz w:val="32"/>
          <w:szCs w:val="32"/>
        </w:rPr>
        <w:t>Ceny pro vodné a stočné, způso</w:t>
      </w:r>
      <w:r w:rsidR="00FE4C0B">
        <w:rPr>
          <w:rFonts w:ascii="Calibri" w:eastAsia="Calibri" w:hAnsi="Calibri" w:cs="Calibri"/>
          <w:b/>
          <w:sz w:val="32"/>
          <w:szCs w:val="32"/>
        </w:rPr>
        <w:t>b kalkulace a vedení účetnictví</w:t>
      </w:r>
    </w:p>
    <w:p w:rsidR="009C0523" w:rsidRDefault="009C0523" w:rsidP="009C0523">
      <w:pPr>
        <w:spacing w:after="200" w:line="276" w:lineRule="auto"/>
        <w:ind w:left="360"/>
        <w:jc w:val="both"/>
        <w:rPr>
          <w:rFonts w:ascii="Calibri" w:eastAsia="Calibri" w:hAnsi="Calibri" w:cs="Calibri"/>
          <w:b/>
          <w:sz w:val="32"/>
          <w:szCs w:val="32"/>
        </w:rPr>
      </w:pPr>
      <w:r>
        <w:rPr>
          <w:rFonts w:ascii="Calibri" w:eastAsia="Calibri" w:hAnsi="Calibri" w:cs="Calibri"/>
          <w:b/>
          <w:sz w:val="32"/>
          <w:szCs w:val="32"/>
        </w:rPr>
        <w:t>(pro předmětnou infrastrukturu)</w:t>
      </w:r>
    </w:p>
    <w:p w:rsidR="009C0523" w:rsidRPr="00840E6E" w:rsidRDefault="009C0523" w:rsidP="009C0523">
      <w:pPr>
        <w:spacing w:after="200" w:line="276" w:lineRule="auto"/>
        <w:ind w:left="360"/>
        <w:jc w:val="both"/>
        <w:rPr>
          <w:rFonts w:ascii="Calibri" w:eastAsia="Calibri" w:hAnsi="Calibri" w:cs="Calibri"/>
          <w:b/>
          <w:sz w:val="32"/>
          <w:szCs w:val="32"/>
        </w:rPr>
      </w:pPr>
      <w:r>
        <w:rPr>
          <w:rFonts w:ascii="Calibri" w:eastAsia="Calibri" w:hAnsi="Calibri" w:cs="Calibri"/>
          <w:b/>
          <w:sz w:val="32"/>
          <w:szCs w:val="32"/>
        </w:rPr>
        <w:t>7.2.1. Systém účetnictví a kalkulací</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Technický auditor ve svém dopise ze dne 28.9.2015 – viz. příloha č. 25 podrobně specifikoval požadavky na údaje z účetnictví. Tyto údaje nebyly v požadovaném rozsahu </w:t>
      </w:r>
      <w:r w:rsidRPr="00053F46">
        <w:rPr>
          <w:rFonts w:ascii="Calibri" w:eastAsia="Calibri" w:hAnsi="Calibri" w:cs="Calibri"/>
          <w:b/>
          <w:sz w:val="28"/>
        </w:rPr>
        <w:t>předány</w:t>
      </w:r>
      <w:r>
        <w:rPr>
          <w:rFonts w:ascii="Calibri" w:eastAsia="Calibri" w:hAnsi="Calibri" w:cs="Calibri"/>
          <w:sz w:val="28"/>
        </w:rPr>
        <w:t xml:space="preserve">. Především je třeba konstatovat, že na základě zaslaných podkladů pravděpodobně nevede provozovatel  účetnictví </w:t>
      </w:r>
      <w:r w:rsidRPr="00053F46">
        <w:rPr>
          <w:rFonts w:ascii="Calibri" w:eastAsia="Calibri" w:hAnsi="Calibri" w:cs="Calibri"/>
          <w:b/>
          <w:sz w:val="28"/>
        </w:rPr>
        <w:t>prokazatelným způsobem a to především pro cenové účely.</w:t>
      </w:r>
      <w:r w:rsidR="00673C47">
        <w:rPr>
          <w:rFonts w:ascii="Calibri" w:eastAsia="Calibri" w:hAnsi="Calibri" w:cs="Calibri"/>
          <w:sz w:val="28"/>
        </w:rPr>
        <w:t xml:space="preserve"> </w:t>
      </w:r>
      <w:r>
        <w:rPr>
          <w:rFonts w:ascii="Calibri" w:eastAsia="Calibri" w:hAnsi="Calibri" w:cs="Calibri"/>
          <w:sz w:val="28"/>
        </w:rPr>
        <w:t xml:space="preserve">V účetním systému </w:t>
      </w:r>
      <w:r w:rsidRPr="00243EE1">
        <w:rPr>
          <w:rFonts w:ascii="Calibri" w:eastAsia="Calibri" w:hAnsi="Calibri" w:cs="Calibri"/>
          <w:b/>
          <w:sz w:val="28"/>
        </w:rPr>
        <w:t>nejsou vedeny odděleně údaje za jednotlivé poskytované služby , tj.</w:t>
      </w:r>
      <w:r>
        <w:rPr>
          <w:rFonts w:ascii="Calibri" w:eastAsia="Calibri" w:hAnsi="Calibri" w:cs="Calibri"/>
          <w:sz w:val="28"/>
        </w:rPr>
        <w:t xml:space="preserve"> </w:t>
      </w:r>
      <w:r w:rsidRPr="00243EE1">
        <w:rPr>
          <w:rFonts w:ascii="Calibri" w:eastAsia="Calibri" w:hAnsi="Calibri" w:cs="Calibri"/>
          <w:b/>
          <w:sz w:val="28"/>
        </w:rPr>
        <w:t>zvlášť náklady a výnosy za „vodu“ a zvlášť za „ stoku“.</w:t>
      </w:r>
      <w:r>
        <w:rPr>
          <w:rFonts w:ascii="Calibri" w:eastAsia="Calibri" w:hAnsi="Calibri" w:cs="Calibri"/>
          <w:sz w:val="28"/>
        </w:rPr>
        <w:t xml:space="preserve"> Také nejsou odděleně sledovány náklady za vybrané objekty, tj. za výrobu vody (resp. úpravnu vody včetně jímacího objektu) a samostatně náklady za ČOV. Z takto </w:t>
      </w:r>
      <w:r w:rsidRPr="00243EE1">
        <w:rPr>
          <w:rFonts w:ascii="Calibri" w:eastAsia="Calibri" w:hAnsi="Calibri" w:cs="Calibri"/>
          <w:b/>
          <w:sz w:val="28"/>
        </w:rPr>
        <w:t>neprůkazné účetní evidence vyplývají chyby,</w:t>
      </w:r>
      <w:r>
        <w:rPr>
          <w:rFonts w:ascii="Calibri" w:eastAsia="Calibri" w:hAnsi="Calibri" w:cs="Calibri"/>
          <w:sz w:val="28"/>
        </w:rPr>
        <w:t xml:space="preserve"> na které upozorňuji ve stati VÚPE. Proto, aby vzniklý náklad mohl být považován za ekonomicky oprávněný náklad vstupující do kalkulace cen pro vodné a stočné, musí v prvé řadě splňovat podmínku, že tento náklad je doložitelný z účetnictví, tedy </w:t>
      </w:r>
      <w:r w:rsidR="009E4068">
        <w:rPr>
          <w:rFonts w:ascii="Calibri" w:eastAsia="Calibri" w:hAnsi="Calibri" w:cs="Calibri"/>
          <w:sz w:val="28"/>
        </w:rPr>
        <w:t xml:space="preserve">z účtové třídy 5 a </w:t>
      </w:r>
      <w:r w:rsidR="00127A33">
        <w:rPr>
          <w:rFonts w:ascii="Calibri" w:eastAsia="Calibri" w:hAnsi="Calibri" w:cs="Calibri"/>
          <w:sz w:val="28"/>
        </w:rPr>
        <w:t>účtu 599 resp.</w:t>
      </w:r>
      <w:r w:rsidR="00053F46">
        <w:rPr>
          <w:rFonts w:ascii="Calibri" w:eastAsia="Calibri" w:hAnsi="Calibri" w:cs="Calibri"/>
          <w:sz w:val="28"/>
        </w:rPr>
        <w:t xml:space="preserve"> třídy 8</w:t>
      </w:r>
      <w:r w:rsidR="00ED2605">
        <w:rPr>
          <w:rFonts w:ascii="Calibri" w:eastAsia="Calibri" w:hAnsi="Calibri" w:cs="Calibri"/>
          <w:sz w:val="28"/>
        </w:rPr>
        <w:t xml:space="preserve"> </w:t>
      </w:r>
      <w:r w:rsidR="00053F46">
        <w:rPr>
          <w:rFonts w:ascii="Calibri" w:eastAsia="Calibri" w:hAnsi="Calibri" w:cs="Calibri"/>
          <w:sz w:val="28"/>
        </w:rPr>
        <w:t>(</w:t>
      </w:r>
      <w:r>
        <w:rPr>
          <w:rFonts w:ascii="Calibri" w:eastAsia="Calibri" w:hAnsi="Calibri" w:cs="Calibri"/>
          <w:sz w:val="28"/>
        </w:rPr>
        <w:t>a to v případě, že jde o vnitronáklady v rámci jedné účetní jednotky</w:t>
      </w:r>
      <w:r w:rsidR="00053F46">
        <w:rPr>
          <w:rFonts w:ascii="Calibri" w:eastAsia="Calibri" w:hAnsi="Calibri" w:cs="Calibri"/>
          <w:sz w:val="28"/>
        </w:rPr>
        <w:t>)</w:t>
      </w:r>
      <w:r>
        <w:rPr>
          <w:rFonts w:ascii="Calibri" w:eastAsia="Calibri" w:hAnsi="Calibri" w:cs="Calibri"/>
          <w:sz w:val="28"/>
        </w:rPr>
        <w:t xml:space="preserve">. Každý náklad zahrnutý do kalkulace tedy musí být doložitelný z  účetnictví a maximálně v té výši, ve které je v účetnictví veden. Dále je třeba uvést, že každý náklad musí bezprostředně souviset s předmětem regulované činnosti, tj. výrobou a dodávkou pitné vody resp. odkanalizováním a čištěním odpadních vod. Vždy se tedy musí ověřovat, zda bez vynaložení předmětného nákladu je provozovatel schopen tyto činnosti zajistit či nikoliv. Také je třeba uvést, že není rovnítko mezi daňově uznatelnými náklady a ekonomicky oprávněnými náklady. Například odpis nedobytných pohledávek snižuje základ pro daň z příjmu a je tedy daňově uznatelným nákladem, ale není považován za ekonomicky oprávněný náklad. Stejně tak smluvní pokuty jsou daňově uznatelným nákladem,  ale nejsou ekonomicky oprávněným nákladem. Výčet ekonomicky oprávněných nákladů je uveden v příslušném cenovém výměru, který je vydáván MF ČR pro každý kalendářní rok. Přitom je třeba uvést, že tento výčet ekonomicky neoprávněných nákladů není úplný, neboť v tomto cenovém výměru je uvedeno, že za ekonomicky neoprávněné náklady jsou považovány </w:t>
      </w:r>
      <w:r>
        <w:rPr>
          <w:rFonts w:ascii="Calibri" w:eastAsia="Calibri" w:hAnsi="Calibri" w:cs="Calibri"/>
          <w:b/>
          <w:sz w:val="28"/>
        </w:rPr>
        <w:t xml:space="preserve">zejména </w:t>
      </w:r>
      <w:r w:rsidR="002E58B6">
        <w:rPr>
          <w:rFonts w:ascii="Calibri" w:eastAsia="Calibri" w:hAnsi="Calibri" w:cs="Calibri"/>
          <w:b/>
          <w:sz w:val="28"/>
        </w:rPr>
        <w:t>(</w:t>
      </w:r>
      <w:r>
        <w:rPr>
          <w:rFonts w:ascii="Calibri" w:eastAsia="Calibri" w:hAnsi="Calibri" w:cs="Calibri"/>
          <w:b/>
          <w:sz w:val="28"/>
        </w:rPr>
        <w:t>…</w:t>
      </w:r>
      <w:r w:rsidR="002E58B6">
        <w:rPr>
          <w:rFonts w:ascii="Calibri" w:eastAsia="Calibri" w:hAnsi="Calibri" w:cs="Calibri"/>
          <w:b/>
          <w:sz w:val="28"/>
        </w:rPr>
        <w:t xml:space="preserve"> jejich výčet).</w:t>
      </w:r>
      <w:r>
        <w:rPr>
          <w:rFonts w:ascii="Calibri" w:eastAsia="Calibri" w:hAnsi="Calibri" w:cs="Calibri"/>
          <w:b/>
          <w:sz w:val="28"/>
        </w:rPr>
        <w:t xml:space="preserve"> </w:t>
      </w:r>
      <w:r>
        <w:rPr>
          <w:rFonts w:ascii="Calibri" w:eastAsia="Calibri" w:hAnsi="Calibri" w:cs="Calibri"/>
          <w:sz w:val="28"/>
        </w:rPr>
        <w:t xml:space="preserve">Další zásadou je to, že pokud k nějakému nákladu se samostatně vztahuje výnos, tak do nákladů lze zahrnout pouze tu výši, která odpovídá </w:t>
      </w:r>
      <w:r w:rsidRPr="005E61A5">
        <w:rPr>
          <w:rFonts w:ascii="Calibri" w:eastAsia="Calibri" w:hAnsi="Calibri" w:cs="Calibri"/>
          <w:b/>
          <w:sz w:val="28"/>
        </w:rPr>
        <w:t>výslednému saldu</w:t>
      </w:r>
      <w:r>
        <w:rPr>
          <w:rFonts w:ascii="Calibri" w:eastAsia="Calibri" w:hAnsi="Calibri" w:cs="Calibri"/>
          <w:sz w:val="28"/>
        </w:rPr>
        <w:t xml:space="preserve">. To znamená, že pokud provozovatel dostane dotaci na pracovní sílu, pak do mzdových nákladů se zahrnuje pouze hodnota mzdových nákladů ponížená o poskytnutou dotaci. Dále například u právních služeb jsou vykazovány náklady na vymáhání pohledávek. V případě, že soudní spor s odběratelem vyhraje provozovatel tak je mu uhrazena jak </w:t>
      </w:r>
      <w:r w:rsidRPr="005E61A5">
        <w:rPr>
          <w:rFonts w:ascii="Calibri" w:eastAsia="Calibri" w:hAnsi="Calibri" w:cs="Calibri"/>
          <w:b/>
          <w:sz w:val="28"/>
        </w:rPr>
        <w:t>příslušná faktura za poskytnuté služby, tak i úrok z prodlení, soudní poplatky</w:t>
      </w:r>
      <w:r>
        <w:rPr>
          <w:rFonts w:ascii="Calibri" w:eastAsia="Calibri" w:hAnsi="Calibri" w:cs="Calibri"/>
          <w:sz w:val="28"/>
        </w:rPr>
        <w:t xml:space="preserve"> </w:t>
      </w:r>
      <w:r w:rsidRPr="005E61A5">
        <w:rPr>
          <w:rFonts w:ascii="Calibri" w:eastAsia="Calibri" w:hAnsi="Calibri" w:cs="Calibri"/>
          <w:b/>
          <w:sz w:val="28"/>
        </w:rPr>
        <w:t>a náklady na advokátní službu</w:t>
      </w:r>
      <w:r>
        <w:rPr>
          <w:rFonts w:ascii="Calibri" w:eastAsia="Calibri" w:hAnsi="Calibri" w:cs="Calibri"/>
          <w:sz w:val="28"/>
        </w:rPr>
        <w:t>.</w:t>
      </w:r>
      <w:r w:rsidR="00ED2605">
        <w:rPr>
          <w:rFonts w:ascii="Calibri" w:eastAsia="Calibri" w:hAnsi="Calibri" w:cs="Calibri"/>
          <w:sz w:val="28"/>
        </w:rPr>
        <w:t xml:space="preserve"> </w:t>
      </w:r>
      <w:r>
        <w:rPr>
          <w:rFonts w:ascii="Calibri" w:eastAsia="Calibri" w:hAnsi="Calibri" w:cs="Calibri"/>
          <w:sz w:val="28"/>
        </w:rPr>
        <w:t>O tyto výnosy je třeba zaúčtovaný náklad ponížit – za účelem správného postupu při tvorbě plánových kalkulací resp. jejich vyúčtování</w:t>
      </w:r>
      <w:r w:rsidR="0034532A">
        <w:rPr>
          <w:rFonts w:ascii="Calibri" w:eastAsia="Calibri" w:hAnsi="Calibri" w:cs="Calibri"/>
          <w:sz w:val="28"/>
        </w:rPr>
        <w:t xml:space="preserve"> </w:t>
      </w:r>
      <w:r>
        <w:rPr>
          <w:rFonts w:ascii="Calibri" w:eastAsia="Calibri" w:hAnsi="Calibri" w:cs="Calibri"/>
          <w:sz w:val="28"/>
        </w:rPr>
        <w:t>(výsledné kalkulace).</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Cenotvorba v oboru Vak se opírá o některé teze jako je </w:t>
      </w:r>
      <w:r w:rsidRPr="00BD0DE0">
        <w:rPr>
          <w:rFonts w:ascii="Calibri" w:eastAsia="Calibri" w:hAnsi="Calibri" w:cs="Calibri"/>
          <w:b/>
          <w:sz w:val="28"/>
        </w:rPr>
        <w:t xml:space="preserve">obvyklost </w:t>
      </w:r>
      <w:r>
        <w:rPr>
          <w:rFonts w:ascii="Calibri" w:eastAsia="Calibri" w:hAnsi="Calibri" w:cs="Calibri"/>
          <w:sz w:val="28"/>
        </w:rPr>
        <w:t xml:space="preserve">vynaloženého nákladu a především </w:t>
      </w:r>
      <w:r w:rsidRPr="00BD0DE0">
        <w:rPr>
          <w:rFonts w:ascii="Calibri" w:eastAsia="Calibri" w:hAnsi="Calibri" w:cs="Calibri"/>
          <w:b/>
          <w:sz w:val="28"/>
        </w:rPr>
        <w:t>přiměřenost vynaloženého nákladu. Je</w:t>
      </w:r>
      <w:r>
        <w:rPr>
          <w:rFonts w:ascii="Calibri" w:eastAsia="Calibri" w:hAnsi="Calibri" w:cs="Calibri"/>
          <w:sz w:val="28"/>
        </w:rPr>
        <w:t xml:space="preserve"> samozřejmé, že každá vodohospodářská infrastruktura má svá specifika. Takže nelze bez dalších analýz posoudit a provést zjednodušené srovnání nákladů např. u objektů ČOV a ÚV. Nicméně je vždy třeba se </w:t>
      </w:r>
      <w:r w:rsidRPr="00BD0DE0">
        <w:rPr>
          <w:rFonts w:ascii="Calibri" w:eastAsia="Calibri" w:hAnsi="Calibri" w:cs="Calibri"/>
          <w:b/>
          <w:sz w:val="28"/>
        </w:rPr>
        <w:t>řídit zásadou, že ke každému svěřenému majetku se provozovatel musí chovat s péčí</w:t>
      </w:r>
      <w:r>
        <w:rPr>
          <w:rFonts w:ascii="Calibri" w:eastAsia="Calibri" w:hAnsi="Calibri" w:cs="Calibri"/>
          <w:sz w:val="28"/>
        </w:rPr>
        <w:t xml:space="preserve"> </w:t>
      </w:r>
      <w:r w:rsidRPr="00BD0DE0">
        <w:rPr>
          <w:rFonts w:ascii="Calibri" w:eastAsia="Calibri" w:hAnsi="Calibri" w:cs="Calibri"/>
          <w:b/>
          <w:sz w:val="28"/>
        </w:rPr>
        <w:t>řádného hospodáře</w:t>
      </w:r>
      <w:r>
        <w:rPr>
          <w:rFonts w:ascii="Calibri" w:eastAsia="Calibri" w:hAnsi="Calibri" w:cs="Calibri"/>
          <w:sz w:val="28"/>
        </w:rPr>
        <w:t xml:space="preserve"> – viz. příloha č. 17. To znamená, že provozovatel zde musí vždy zvažovat, zda takovýto náklad musí nezbytně vynaložit resp. zda jej musí vynaložit v určité výši (požadavek na výběrová řízení pro dodávky materiálu, energií, služeb – např. subdodávek). Dále je třeba mít na zřeteli, kdo je oprávněn uzavírat smlouvy s odběrateli a kdo je tedy oprávněn brát užitky za poskytované vodohospodářské služby. Pokud je to tedy provozovatel (v našem případě REINWASSER) pak ten </w:t>
      </w:r>
      <w:r w:rsidRPr="00BD0DE0">
        <w:rPr>
          <w:rFonts w:ascii="Calibri" w:eastAsia="Calibri" w:hAnsi="Calibri" w:cs="Calibri"/>
          <w:b/>
          <w:sz w:val="28"/>
        </w:rPr>
        <w:t>plně zodpovídá za zpracování kalkulace cen pro vodné stočné</w:t>
      </w:r>
      <w:r>
        <w:rPr>
          <w:rFonts w:ascii="Calibri" w:eastAsia="Calibri" w:hAnsi="Calibri" w:cs="Calibri"/>
          <w:sz w:val="28"/>
        </w:rPr>
        <w:t>. Pak tedy vždy musí jít o náklady pouze provozovatele a musí být doložitelné z jeho účetnictví. V případě, že provozovatel provozuje majetek VaK na základě nájemní (pachtovní) smlouvy, pak ekonomicky oprávněným nákladem je nájemné (pacht), které je odváděno pronajímateli. Přitom nájemné resp. jeho tvorba je přímo definována v příslušném cenovém výměru (bod 3 – uvedeny čtyři složky, ze kterých je nájemné tvořeno – prostředky na obnovu, rozvoj, režie vlas</w:t>
      </w:r>
      <w:r w:rsidR="00923D0B">
        <w:rPr>
          <w:rFonts w:ascii="Calibri" w:eastAsia="Calibri" w:hAnsi="Calibri" w:cs="Calibri"/>
          <w:sz w:val="28"/>
        </w:rPr>
        <w:t>tníka a případně zisk vztažený k</w:t>
      </w:r>
      <w:r>
        <w:rPr>
          <w:rFonts w:ascii="Calibri" w:eastAsia="Calibri" w:hAnsi="Calibri" w:cs="Calibri"/>
          <w:sz w:val="28"/>
        </w:rPr>
        <w:t xml:space="preserve"> hodnotě infrastrukturního majetku).  Právě v předmětných kalkulacích cen pro vodné a stočné jsou uvedeny </w:t>
      </w:r>
      <w:r w:rsidRPr="00BD0DE0">
        <w:rPr>
          <w:rFonts w:ascii="Calibri" w:eastAsia="Calibri" w:hAnsi="Calibri" w:cs="Calibri"/>
          <w:b/>
          <w:sz w:val="28"/>
        </w:rPr>
        <w:t>nesprávně náklady na odpisy resp. tvorba p</w:t>
      </w:r>
      <w:r w:rsidR="00AD0C80" w:rsidRPr="00BD0DE0">
        <w:rPr>
          <w:rFonts w:ascii="Calibri" w:eastAsia="Calibri" w:hAnsi="Calibri" w:cs="Calibri"/>
          <w:b/>
          <w:sz w:val="28"/>
        </w:rPr>
        <w:t>rostředků na obnovu,</w:t>
      </w:r>
      <w:r w:rsidR="00AD0C80">
        <w:rPr>
          <w:rFonts w:ascii="Calibri" w:eastAsia="Calibri" w:hAnsi="Calibri" w:cs="Calibri"/>
          <w:sz w:val="28"/>
        </w:rPr>
        <w:t xml:space="preserve"> neboť</w:t>
      </w:r>
      <w:r>
        <w:rPr>
          <w:rFonts w:ascii="Calibri" w:eastAsia="Calibri" w:hAnsi="Calibri" w:cs="Calibri"/>
          <w:sz w:val="28"/>
        </w:rPr>
        <w:t xml:space="preserve"> u provozovatele takovýto náklad nevzniká. Je to totiž náklad vlastníka. Takovýto náklad musí být „z</w:t>
      </w:r>
      <w:r w:rsidR="00BD0DE0">
        <w:rPr>
          <w:rFonts w:ascii="Calibri" w:eastAsia="Calibri" w:hAnsi="Calibri" w:cs="Calibri"/>
          <w:sz w:val="28"/>
        </w:rPr>
        <w:t xml:space="preserve"> kalkulací“ vyloučen, případně </w:t>
      </w:r>
      <w:r>
        <w:rPr>
          <w:rFonts w:ascii="Calibri" w:eastAsia="Calibri" w:hAnsi="Calibri" w:cs="Calibri"/>
          <w:sz w:val="28"/>
        </w:rPr>
        <w:t>by mohl být po určitých úpravách zahrnut do nájemného.</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 Stejně tak jsou vykazovány režijní náklady, přičemž nejsou doloženy z účetní evidence a rovněž není resp. nebyla doložena směr</w:t>
      </w:r>
      <w:r w:rsidR="00BD0DE0">
        <w:rPr>
          <w:rFonts w:ascii="Calibri" w:eastAsia="Calibri" w:hAnsi="Calibri" w:cs="Calibri"/>
          <w:sz w:val="28"/>
        </w:rPr>
        <w:t xml:space="preserve">nice pro rozvrhování režijních </w:t>
      </w:r>
      <w:r>
        <w:rPr>
          <w:rFonts w:ascii="Calibri" w:eastAsia="Calibri" w:hAnsi="Calibri" w:cs="Calibri"/>
          <w:sz w:val="28"/>
        </w:rPr>
        <w:t xml:space="preserve">nákladů. Tato oblast je vždy předmětem cenové kontroly. Většina těchto </w:t>
      </w:r>
      <w:r w:rsidRPr="00BD0DE0">
        <w:rPr>
          <w:rFonts w:ascii="Calibri" w:eastAsia="Calibri" w:hAnsi="Calibri" w:cs="Calibri"/>
          <w:b/>
          <w:sz w:val="28"/>
        </w:rPr>
        <w:t>cenových zásad</w:t>
      </w:r>
      <w:r w:rsidR="00995A21" w:rsidRPr="00BD0DE0">
        <w:rPr>
          <w:rFonts w:ascii="Calibri" w:eastAsia="Calibri" w:hAnsi="Calibri" w:cs="Calibri"/>
          <w:b/>
          <w:sz w:val="28"/>
        </w:rPr>
        <w:t xml:space="preserve"> výše</w:t>
      </w:r>
      <w:r w:rsidR="00995A21">
        <w:rPr>
          <w:rFonts w:ascii="Calibri" w:eastAsia="Calibri" w:hAnsi="Calibri" w:cs="Calibri"/>
          <w:sz w:val="28"/>
        </w:rPr>
        <w:t xml:space="preserve"> uvedených</w:t>
      </w:r>
      <w:r>
        <w:rPr>
          <w:rFonts w:ascii="Calibri" w:eastAsia="Calibri" w:hAnsi="Calibri" w:cs="Calibri"/>
          <w:sz w:val="28"/>
        </w:rPr>
        <w:t xml:space="preserve"> nebyla v příslušných kalkulacích pro vodné a stočné </w:t>
      </w:r>
      <w:r w:rsidRPr="00995A21">
        <w:rPr>
          <w:rFonts w:ascii="Calibri" w:eastAsia="Calibri" w:hAnsi="Calibri" w:cs="Calibri"/>
          <w:b/>
          <w:sz w:val="28"/>
        </w:rPr>
        <w:t>dodržena.</w:t>
      </w:r>
    </w:p>
    <w:p w:rsidR="009C0523" w:rsidRPr="00C667C4" w:rsidRDefault="009C0523" w:rsidP="009C0523">
      <w:pPr>
        <w:spacing w:after="200" w:line="276" w:lineRule="auto"/>
        <w:ind w:left="360"/>
        <w:jc w:val="both"/>
        <w:rPr>
          <w:rFonts w:ascii="Calibri" w:eastAsia="Calibri" w:hAnsi="Calibri" w:cs="Calibri"/>
          <w:b/>
          <w:sz w:val="28"/>
        </w:rPr>
      </w:pPr>
      <w:r w:rsidRPr="00C667C4">
        <w:rPr>
          <w:rFonts w:ascii="Calibri" w:eastAsia="Calibri" w:hAnsi="Calibri" w:cs="Calibri"/>
          <w:b/>
          <w:sz w:val="28"/>
        </w:rPr>
        <w:t>Dále je třeba uvést, že není provázanost údajů mezi kalkulacemi cen pro vodné a stočné, vyúčtováním cen pro vodné a stočné a návrhem cenových kalkulacích pro dané kalkulační období a také s povinným výkaznic</w:t>
      </w:r>
      <w:r w:rsidR="003F047F">
        <w:rPr>
          <w:rFonts w:ascii="Calibri" w:eastAsia="Calibri" w:hAnsi="Calibri" w:cs="Calibri"/>
          <w:b/>
          <w:sz w:val="28"/>
        </w:rPr>
        <w:t xml:space="preserve">tvím – provozní evidence (VÚPE) - </w:t>
      </w:r>
      <w:r w:rsidR="00673C47">
        <w:rPr>
          <w:rFonts w:ascii="Calibri" w:eastAsia="Calibri" w:hAnsi="Calibri" w:cs="Calibri"/>
          <w:b/>
          <w:sz w:val="28"/>
        </w:rPr>
        <w:t xml:space="preserve"> </w:t>
      </w:r>
      <w:r w:rsidR="003F047F">
        <w:rPr>
          <w:rFonts w:ascii="Calibri" w:eastAsia="Calibri" w:hAnsi="Calibri" w:cs="Calibri"/>
          <w:b/>
          <w:sz w:val="28"/>
        </w:rPr>
        <w:t>v</w:t>
      </w:r>
      <w:r>
        <w:rPr>
          <w:rFonts w:ascii="Calibri" w:eastAsia="Calibri" w:hAnsi="Calibri" w:cs="Calibri"/>
          <w:b/>
          <w:sz w:val="28"/>
        </w:rPr>
        <w:t>ysoké odchylky – viz přílohy č.23 a 24.</w:t>
      </w:r>
      <w:r w:rsidRPr="00C667C4">
        <w:rPr>
          <w:rFonts w:ascii="Calibri" w:eastAsia="Calibri" w:hAnsi="Calibri" w:cs="Calibri"/>
          <w:b/>
          <w:sz w:val="28"/>
        </w:rPr>
        <w:t xml:space="preserve"> </w:t>
      </w:r>
    </w:p>
    <w:p w:rsidR="00403D5E" w:rsidRDefault="009C0523" w:rsidP="00403D5E">
      <w:pPr>
        <w:spacing w:after="0" w:line="276" w:lineRule="auto"/>
        <w:jc w:val="both"/>
        <w:rPr>
          <w:rFonts w:ascii="Calibri" w:eastAsia="Calibri" w:hAnsi="Calibri" w:cs="Calibri"/>
          <w:sz w:val="28"/>
        </w:rPr>
      </w:pPr>
      <w:r>
        <w:rPr>
          <w:rFonts w:ascii="Calibri" w:eastAsia="Calibri" w:hAnsi="Calibri" w:cs="Calibri"/>
          <w:sz w:val="28"/>
        </w:rPr>
        <w:t xml:space="preserve">     Pokud j</w:t>
      </w:r>
      <w:r w:rsidR="00403D5E">
        <w:rPr>
          <w:rFonts w:ascii="Calibri" w:eastAsia="Calibri" w:hAnsi="Calibri" w:cs="Calibri"/>
          <w:sz w:val="28"/>
        </w:rPr>
        <w:t>de o vlastní kalkulace</w:t>
      </w:r>
      <w:r>
        <w:rPr>
          <w:rFonts w:ascii="Calibri" w:eastAsia="Calibri" w:hAnsi="Calibri" w:cs="Calibri"/>
          <w:sz w:val="28"/>
        </w:rPr>
        <w:t xml:space="preserve">, tak pro </w:t>
      </w:r>
      <w:r w:rsidR="00403D5E">
        <w:rPr>
          <w:rFonts w:ascii="Calibri" w:eastAsia="Calibri" w:hAnsi="Calibri" w:cs="Calibri"/>
          <w:sz w:val="28"/>
        </w:rPr>
        <w:t xml:space="preserve">roky 2013 a 2014 se zpracovávaly     </w:t>
      </w:r>
    </w:p>
    <w:p w:rsidR="00403D5E" w:rsidRDefault="00403D5E" w:rsidP="00403D5E">
      <w:pPr>
        <w:spacing w:after="0" w:line="276" w:lineRule="auto"/>
        <w:jc w:val="both"/>
        <w:rPr>
          <w:rFonts w:ascii="Calibri" w:eastAsia="Calibri" w:hAnsi="Calibri" w:cs="Calibri"/>
          <w:sz w:val="28"/>
        </w:rPr>
      </w:pPr>
      <w:r>
        <w:rPr>
          <w:rFonts w:ascii="Calibri" w:eastAsia="Calibri" w:hAnsi="Calibri" w:cs="Calibri"/>
          <w:sz w:val="28"/>
        </w:rPr>
        <w:t xml:space="preserve">     p</w:t>
      </w:r>
      <w:r w:rsidR="009C0523">
        <w:rPr>
          <w:rFonts w:ascii="Calibri" w:eastAsia="Calibri" w:hAnsi="Calibri" w:cs="Calibri"/>
          <w:sz w:val="28"/>
        </w:rPr>
        <w:t>odle</w:t>
      </w:r>
      <w:r>
        <w:rPr>
          <w:rFonts w:ascii="Calibri" w:eastAsia="Calibri" w:hAnsi="Calibri" w:cs="Calibri"/>
          <w:sz w:val="28"/>
        </w:rPr>
        <w:t xml:space="preserve"> </w:t>
      </w:r>
      <w:r w:rsidR="009C0523">
        <w:rPr>
          <w:rFonts w:ascii="Calibri" w:eastAsia="Calibri" w:hAnsi="Calibri" w:cs="Calibri"/>
          <w:sz w:val="28"/>
        </w:rPr>
        <w:t>"opatření obecné povahy MZe", ale pro rok 2015 musela</w:t>
      </w:r>
      <w:r w:rsidR="00147F87">
        <w:rPr>
          <w:rFonts w:ascii="Calibri" w:eastAsia="Calibri" w:hAnsi="Calibri" w:cs="Calibri"/>
          <w:sz w:val="28"/>
        </w:rPr>
        <w:t xml:space="preserve"> být</w:t>
      </w:r>
      <w:r w:rsidR="009C0523">
        <w:rPr>
          <w:rFonts w:ascii="Calibri" w:eastAsia="Calibri" w:hAnsi="Calibri" w:cs="Calibri"/>
          <w:sz w:val="28"/>
        </w:rPr>
        <w:t xml:space="preserve"> </w:t>
      </w:r>
    </w:p>
    <w:p w:rsidR="00403D5E" w:rsidRDefault="00403D5E" w:rsidP="00403D5E">
      <w:pPr>
        <w:spacing w:after="0" w:line="276" w:lineRule="auto"/>
        <w:jc w:val="both"/>
        <w:rPr>
          <w:rFonts w:ascii="Calibri" w:eastAsia="Calibri" w:hAnsi="Calibri" w:cs="Calibri"/>
          <w:sz w:val="28"/>
        </w:rPr>
      </w:pPr>
      <w:r>
        <w:rPr>
          <w:rFonts w:ascii="Calibri" w:eastAsia="Calibri" w:hAnsi="Calibri" w:cs="Calibri"/>
          <w:sz w:val="28"/>
        </w:rPr>
        <w:t xml:space="preserve">     </w:t>
      </w:r>
      <w:r w:rsidR="009C0523">
        <w:rPr>
          <w:rFonts w:ascii="Calibri" w:eastAsia="Calibri" w:hAnsi="Calibri" w:cs="Calibri"/>
          <w:sz w:val="28"/>
        </w:rPr>
        <w:t>zpracována již podle přílohy č. 1</w:t>
      </w:r>
      <w:r>
        <w:rPr>
          <w:rFonts w:ascii="Calibri" w:eastAsia="Calibri" w:hAnsi="Calibri" w:cs="Calibri"/>
          <w:sz w:val="28"/>
        </w:rPr>
        <w:t xml:space="preserve">9 vyhlášky č. 428/2001 Sb., což   </w:t>
      </w:r>
    </w:p>
    <w:p w:rsidR="00403D5E" w:rsidRPr="00403D5E" w:rsidRDefault="00403D5E" w:rsidP="00403D5E">
      <w:pPr>
        <w:spacing w:after="0" w:line="276" w:lineRule="auto"/>
        <w:jc w:val="both"/>
        <w:rPr>
          <w:rFonts w:ascii="Calibri" w:eastAsia="Calibri" w:hAnsi="Calibri" w:cs="Calibri"/>
          <w:sz w:val="28"/>
        </w:rPr>
      </w:pPr>
      <w:r>
        <w:rPr>
          <w:rFonts w:ascii="Calibri" w:eastAsia="Calibri" w:hAnsi="Calibri" w:cs="Calibri"/>
          <w:sz w:val="28"/>
        </w:rPr>
        <w:t xml:space="preserve">     </w:t>
      </w:r>
      <w:r w:rsidR="00147F87">
        <w:rPr>
          <w:rFonts w:ascii="Calibri" w:eastAsia="Calibri" w:hAnsi="Calibri" w:cs="Calibri"/>
          <w:sz w:val="28"/>
        </w:rPr>
        <w:t>provozovatel</w:t>
      </w:r>
      <w:r>
        <w:rPr>
          <w:rFonts w:ascii="Calibri" w:eastAsia="Calibri" w:hAnsi="Calibri" w:cs="Calibri"/>
          <w:b/>
          <w:sz w:val="28"/>
        </w:rPr>
        <w:t xml:space="preserve"> </w:t>
      </w:r>
      <w:r w:rsidR="009C0523" w:rsidRPr="002E2377">
        <w:rPr>
          <w:rFonts w:ascii="Calibri" w:eastAsia="Calibri" w:hAnsi="Calibri" w:cs="Calibri"/>
          <w:b/>
          <w:sz w:val="28"/>
        </w:rPr>
        <w:t>neučinil</w:t>
      </w:r>
      <w:r w:rsidR="009C0523">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sidRPr="002E2377">
        <w:rPr>
          <w:rFonts w:ascii="Calibri" w:eastAsia="Calibri" w:hAnsi="Calibri" w:cs="Calibri"/>
          <w:b/>
          <w:sz w:val="28"/>
        </w:rPr>
        <w:t>Provozovatel nepředložil tvorbu nájemného</w:t>
      </w:r>
      <w:r>
        <w:rPr>
          <w:rFonts w:ascii="Calibri" w:eastAsia="Calibri" w:hAnsi="Calibri" w:cs="Calibri"/>
          <w:sz w:val="28"/>
        </w:rPr>
        <w:t xml:space="preserve">  pro příslušné roky. Pouze deklaroval, že na předmětném majetku nejsou realizovány tržby od třetích osob - např. likvidace zvláštních odpadních vod z bezodtokových jímek. Také deklaroval, že veškerý majetek je využíván pro předmětnou  činnost. (v nákladech jsou tedy zahrnuty jen ty náklady související s využívaným majetkem , což však nemohlo být ověřeno - problém bývalé ÚV resp. vrtu - údajně odstaven</w:t>
      </w:r>
      <w:r w:rsidR="00193CB0">
        <w:rPr>
          <w:rFonts w:ascii="Calibri" w:eastAsia="Calibri" w:hAnsi="Calibri" w:cs="Calibri"/>
          <w:sz w:val="28"/>
        </w:rPr>
        <w:t xml:space="preserve"> –nebyl dodán přehled provozovaného majetku</w:t>
      </w:r>
      <w:r>
        <w:rPr>
          <w:rFonts w:ascii="Calibri" w:eastAsia="Calibri" w:hAnsi="Calibri" w:cs="Calibri"/>
          <w:sz w:val="28"/>
        </w:rPr>
        <w:t xml:space="preserve">). Provozovatel v prodejní kalkulaci </w:t>
      </w:r>
      <w:r w:rsidRPr="002E2377">
        <w:rPr>
          <w:rFonts w:ascii="Calibri" w:eastAsia="Calibri" w:hAnsi="Calibri" w:cs="Calibri"/>
          <w:b/>
          <w:sz w:val="28"/>
        </w:rPr>
        <w:t>nevykazuje zisk,</w:t>
      </w:r>
      <w:r>
        <w:rPr>
          <w:rFonts w:ascii="Calibri" w:eastAsia="Calibri" w:hAnsi="Calibri" w:cs="Calibri"/>
          <w:sz w:val="28"/>
        </w:rPr>
        <w:t xml:space="preserve"> takže neprovádí výpočet zisku dle příslušného cenového výměru. </w:t>
      </w:r>
      <w:r w:rsidRPr="002E2377">
        <w:rPr>
          <w:rFonts w:ascii="Calibri" w:eastAsia="Calibri" w:hAnsi="Calibri" w:cs="Calibri"/>
          <w:b/>
          <w:sz w:val="28"/>
        </w:rPr>
        <w:t>Zisk</w:t>
      </w:r>
      <w:r>
        <w:rPr>
          <w:rFonts w:ascii="Calibri" w:eastAsia="Calibri" w:hAnsi="Calibri" w:cs="Calibri"/>
          <w:sz w:val="28"/>
        </w:rPr>
        <w:t xml:space="preserve"> je pravděpodobně vytvářen v jednotlivých </w:t>
      </w:r>
      <w:r w:rsidRPr="002E2377">
        <w:rPr>
          <w:rFonts w:ascii="Calibri" w:eastAsia="Calibri" w:hAnsi="Calibri" w:cs="Calibri"/>
          <w:b/>
          <w:sz w:val="28"/>
        </w:rPr>
        <w:t>subdodavatelských činnostech</w:t>
      </w:r>
      <w:r>
        <w:rPr>
          <w:rFonts w:ascii="Calibri" w:eastAsia="Calibri" w:hAnsi="Calibri" w:cs="Calibri"/>
          <w:sz w:val="28"/>
        </w:rPr>
        <w:t xml:space="preserve">. Navíc tyto subdodávky jsou v prodejních kalkulacích, pravděpodobně </w:t>
      </w:r>
      <w:r w:rsidRPr="002E2377">
        <w:rPr>
          <w:rFonts w:ascii="Calibri" w:eastAsia="Calibri" w:hAnsi="Calibri" w:cs="Calibri"/>
          <w:b/>
          <w:sz w:val="28"/>
        </w:rPr>
        <w:t>výrazně předimenzovány</w:t>
      </w:r>
      <w:r w:rsidR="00193CB0">
        <w:rPr>
          <w:rFonts w:ascii="Calibri" w:eastAsia="Calibri" w:hAnsi="Calibri" w:cs="Calibri"/>
          <w:b/>
          <w:sz w:val="28"/>
        </w:rPr>
        <w:t>.</w:t>
      </w:r>
      <w:r w:rsidR="00DD4990">
        <w:rPr>
          <w:rFonts w:ascii="Calibri" w:eastAsia="Calibri" w:hAnsi="Calibri" w:cs="Calibri"/>
          <w:b/>
          <w:sz w:val="28"/>
        </w:rPr>
        <w:t xml:space="preserve"> </w:t>
      </w:r>
      <w:r w:rsidR="00D2296C">
        <w:rPr>
          <w:rFonts w:ascii="Calibri" w:eastAsia="Calibri" w:hAnsi="Calibri" w:cs="Calibri"/>
          <w:sz w:val="28"/>
        </w:rPr>
        <w:t>P</w:t>
      </w:r>
      <w:r>
        <w:rPr>
          <w:rFonts w:ascii="Calibri" w:eastAsia="Calibri" w:hAnsi="Calibri" w:cs="Calibri"/>
          <w:sz w:val="28"/>
        </w:rPr>
        <w:t>ři vyúčtování cen pro vodné a stočné je</w:t>
      </w:r>
      <w:r w:rsidR="00DD4990">
        <w:rPr>
          <w:rFonts w:ascii="Calibri" w:eastAsia="Calibri" w:hAnsi="Calibri" w:cs="Calibri"/>
          <w:sz w:val="28"/>
        </w:rPr>
        <w:t xml:space="preserve">  také</w:t>
      </w:r>
      <w:r>
        <w:rPr>
          <w:rFonts w:ascii="Calibri" w:eastAsia="Calibri" w:hAnsi="Calibri" w:cs="Calibri"/>
          <w:sz w:val="28"/>
        </w:rPr>
        <w:t xml:space="preserve"> vykazován</w:t>
      </w:r>
      <w:r w:rsidR="00DD4990">
        <w:rPr>
          <w:rFonts w:ascii="Calibri" w:eastAsia="Calibri" w:hAnsi="Calibri" w:cs="Calibri"/>
          <w:sz w:val="28"/>
        </w:rPr>
        <w:t xml:space="preserve"> </w:t>
      </w:r>
      <w:r>
        <w:rPr>
          <w:rFonts w:ascii="Calibri" w:eastAsia="Calibri" w:hAnsi="Calibri" w:cs="Calibri"/>
          <w:sz w:val="28"/>
        </w:rPr>
        <w:t xml:space="preserve"> </w:t>
      </w:r>
      <w:r w:rsidRPr="002E2377">
        <w:rPr>
          <w:rFonts w:ascii="Calibri" w:eastAsia="Calibri" w:hAnsi="Calibri" w:cs="Calibri"/>
          <w:b/>
          <w:sz w:val="28"/>
        </w:rPr>
        <w:t>neúměrně vysoký skutečný zisk</w:t>
      </w:r>
      <w:r>
        <w:rPr>
          <w:rFonts w:ascii="Calibri" w:eastAsia="Calibri" w:hAnsi="Calibri" w:cs="Calibri"/>
          <w:sz w:val="28"/>
        </w:rPr>
        <w:t xml:space="preserve">. Výše nákladů resp. </w:t>
      </w:r>
      <w:r w:rsidRPr="002E2377">
        <w:rPr>
          <w:rFonts w:ascii="Calibri" w:eastAsia="Calibri" w:hAnsi="Calibri" w:cs="Calibri"/>
          <w:b/>
          <w:sz w:val="28"/>
        </w:rPr>
        <w:t>zisk</w:t>
      </w:r>
      <w:r>
        <w:rPr>
          <w:rFonts w:ascii="Calibri" w:eastAsia="Calibri" w:hAnsi="Calibri" w:cs="Calibri"/>
          <w:sz w:val="28"/>
        </w:rPr>
        <w:t xml:space="preserve"> je též dán </w:t>
      </w:r>
      <w:r w:rsidRPr="002E2377">
        <w:rPr>
          <w:rFonts w:ascii="Calibri" w:eastAsia="Calibri" w:hAnsi="Calibri" w:cs="Calibri"/>
          <w:b/>
          <w:sz w:val="28"/>
        </w:rPr>
        <w:t>systémem provozování</w:t>
      </w:r>
      <w:r>
        <w:rPr>
          <w:rFonts w:ascii="Calibri" w:eastAsia="Calibri" w:hAnsi="Calibri" w:cs="Calibri"/>
          <w:sz w:val="28"/>
        </w:rPr>
        <w:t>,</w:t>
      </w:r>
      <w:r w:rsidR="00673C47">
        <w:rPr>
          <w:rFonts w:ascii="Calibri" w:eastAsia="Calibri" w:hAnsi="Calibri" w:cs="Calibri"/>
          <w:sz w:val="28"/>
        </w:rPr>
        <w:t xml:space="preserve"> </w:t>
      </w:r>
      <w:r>
        <w:rPr>
          <w:rFonts w:ascii="Calibri" w:eastAsia="Calibri" w:hAnsi="Calibri" w:cs="Calibri"/>
          <w:sz w:val="28"/>
        </w:rPr>
        <w:t>neboť provozovatel fakticky provozovatelskou činnost neprovádí  a realizuje ji prostřednictvím subdodavatelských činností zpravidla bez výběrového řízení. Toto není sice v rozporu s</w:t>
      </w:r>
      <w:r w:rsidR="00D2296C">
        <w:rPr>
          <w:rFonts w:ascii="Calibri" w:eastAsia="Calibri" w:hAnsi="Calibri" w:cs="Calibri"/>
          <w:sz w:val="28"/>
        </w:rPr>
        <w:t xml:space="preserve"> právními předpisy (provozovatel</w:t>
      </w:r>
      <w:r>
        <w:rPr>
          <w:rFonts w:ascii="Calibri" w:eastAsia="Calibri" w:hAnsi="Calibri" w:cs="Calibri"/>
          <w:sz w:val="28"/>
        </w:rPr>
        <w:t xml:space="preserve"> není veřejným zadavatelem), nicméně toto není v souladu s tézí s </w:t>
      </w:r>
      <w:r w:rsidRPr="002E2377">
        <w:rPr>
          <w:rFonts w:ascii="Calibri" w:eastAsia="Calibri" w:hAnsi="Calibri" w:cs="Calibri"/>
          <w:b/>
          <w:sz w:val="28"/>
        </w:rPr>
        <w:t>"péčí řádného hospodáře".</w:t>
      </w:r>
      <w:r>
        <w:rPr>
          <w:rFonts w:ascii="Calibri" w:eastAsia="Calibri" w:hAnsi="Calibri" w:cs="Calibri"/>
          <w:sz w:val="28"/>
        </w:rPr>
        <w:t xml:space="preserve"> Nelze</w:t>
      </w:r>
      <w:r w:rsidR="00550954">
        <w:rPr>
          <w:rFonts w:ascii="Calibri" w:eastAsia="Calibri" w:hAnsi="Calibri" w:cs="Calibri"/>
          <w:sz w:val="28"/>
        </w:rPr>
        <w:t xml:space="preserve"> sice</w:t>
      </w:r>
      <w:r>
        <w:rPr>
          <w:rFonts w:ascii="Calibri" w:eastAsia="Calibri" w:hAnsi="Calibri" w:cs="Calibri"/>
          <w:sz w:val="28"/>
        </w:rPr>
        <w:t xml:space="preserve"> říci, že provozování předmětné infrastruktury je jednoduché, avšak </w:t>
      </w:r>
      <w:r w:rsidRPr="002E2377">
        <w:rPr>
          <w:rFonts w:ascii="Calibri" w:eastAsia="Calibri" w:hAnsi="Calibri" w:cs="Calibri"/>
          <w:b/>
          <w:sz w:val="28"/>
        </w:rPr>
        <w:t>odborný provozovatel</w:t>
      </w:r>
      <w:r>
        <w:rPr>
          <w:rFonts w:ascii="Calibri" w:eastAsia="Calibri" w:hAnsi="Calibri" w:cs="Calibri"/>
          <w:sz w:val="28"/>
        </w:rPr>
        <w:t xml:space="preserve"> by problémům na vodohospodářské infrastruktuře </w:t>
      </w:r>
      <w:r w:rsidRPr="002E2377">
        <w:rPr>
          <w:rFonts w:ascii="Calibri" w:eastAsia="Calibri" w:hAnsi="Calibri" w:cs="Calibri"/>
          <w:b/>
          <w:sz w:val="28"/>
        </w:rPr>
        <w:t>předcházel a rozhodně</w:t>
      </w:r>
      <w:r>
        <w:rPr>
          <w:rFonts w:ascii="Calibri" w:eastAsia="Calibri" w:hAnsi="Calibri" w:cs="Calibri"/>
          <w:sz w:val="28"/>
        </w:rPr>
        <w:t xml:space="preserve"> by nevynaložil </w:t>
      </w:r>
      <w:r w:rsidRPr="002E2377">
        <w:rPr>
          <w:rFonts w:ascii="Calibri" w:eastAsia="Calibri" w:hAnsi="Calibri" w:cs="Calibri"/>
          <w:b/>
          <w:sz w:val="28"/>
        </w:rPr>
        <w:t>takovéto</w:t>
      </w:r>
      <w:r w:rsidR="009E4D0A">
        <w:rPr>
          <w:rFonts w:ascii="Calibri" w:eastAsia="Calibri" w:hAnsi="Calibri" w:cs="Calibri"/>
          <w:b/>
          <w:sz w:val="28"/>
        </w:rPr>
        <w:t xml:space="preserve"> vysoké</w:t>
      </w:r>
      <w:r w:rsidRPr="002E2377">
        <w:rPr>
          <w:rFonts w:ascii="Calibri" w:eastAsia="Calibri" w:hAnsi="Calibri" w:cs="Calibri"/>
          <w:b/>
          <w:sz w:val="28"/>
        </w:rPr>
        <w:t xml:space="preserve"> náklady</w:t>
      </w:r>
      <w:r>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Prověřování výše nákladů u většiny subdodávek z hlediska jejich oprávněnosti bude i pro pracovníky SFÚ velmi </w:t>
      </w:r>
      <w:r w:rsidRPr="002E2377">
        <w:rPr>
          <w:rFonts w:ascii="Calibri" w:eastAsia="Calibri" w:hAnsi="Calibri" w:cs="Calibri"/>
          <w:b/>
          <w:sz w:val="28"/>
        </w:rPr>
        <w:t>obtížné</w:t>
      </w:r>
      <w:r>
        <w:rPr>
          <w:rFonts w:ascii="Calibri" w:eastAsia="Calibri" w:hAnsi="Calibri" w:cs="Calibri"/>
          <w:sz w:val="28"/>
        </w:rPr>
        <w:t>. Kontrola bude prováděna u prodávajícího  tj. provozovatele a ne u jeho subdodavatelů. Takže se bude muset</w:t>
      </w:r>
      <w:r w:rsidR="009B7385">
        <w:rPr>
          <w:rFonts w:ascii="Calibri" w:eastAsia="Calibri" w:hAnsi="Calibri" w:cs="Calibri"/>
          <w:sz w:val="28"/>
        </w:rPr>
        <w:t xml:space="preserve"> asi </w:t>
      </w:r>
      <w:r>
        <w:rPr>
          <w:rFonts w:ascii="Calibri" w:eastAsia="Calibri" w:hAnsi="Calibri" w:cs="Calibri"/>
          <w:sz w:val="28"/>
        </w:rPr>
        <w:t xml:space="preserve"> jen konstatovat, že takovouto výši nákladů by řádný hospodář nevynaložil -  zvláště pak při klasickém systému provozování. Nicméně se u některých služeb dá ověřit jaké náklady by byly vynaloženy v případě jejich poskytování od jiných subdodavatelů. Bohužel jsou to náklady</w:t>
      </w:r>
      <w:r w:rsidR="009B7385">
        <w:rPr>
          <w:rFonts w:ascii="Calibri" w:eastAsia="Calibri" w:hAnsi="Calibri" w:cs="Calibri"/>
          <w:sz w:val="28"/>
        </w:rPr>
        <w:t xml:space="preserve"> za činnosti, které na </w:t>
      </w:r>
      <w:r w:rsidR="009B7385" w:rsidRPr="009B7385">
        <w:rPr>
          <w:rFonts w:ascii="Calibri" w:eastAsia="Calibri" w:hAnsi="Calibri" w:cs="Calibri"/>
          <w:b/>
          <w:sz w:val="28"/>
        </w:rPr>
        <w:t>kalkulace cen</w:t>
      </w:r>
      <w:r w:rsidRPr="009B7385">
        <w:rPr>
          <w:rFonts w:ascii="Calibri" w:eastAsia="Calibri" w:hAnsi="Calibri" w:cs="Calibri"/>
          <w:b/>
          <w:sz w:val="28"/>
        </w:rPr>
        <w:t xml:space="preserve"> nemají podstatný dopad</w:t>
      </w:r>
      <w:r>
        <w:rPr>
          <w:rFonts w:ascii="Calibri" w:eastAsia="Calibri" w:hAnsi="Calibri" w:cs="Calibri"/>
          <w:sz w:val="28"/>
        </w:rPr>
        <w:t>, ale při srovnávání se od něčeho musí začít. Například u laboratorních služeb na odpadní vodě je vykazováno 45 tis. Kč, přitom se jedná o 12 vzorků (nátok a odtok -  tedy 24 vzorků  - přitom fosfor a dusík se provádí jen 6x/1 rok). Pak standartní náklad na tuto činnost je cca 20 tis. Kč. Stejně tak odečty vodoměrů - 160 připojených odběrných míst, tedy 160 vodoměrů.</w:t>
      </w:r>
      <w:r w:rsidR="00673C47">
        <w:rPr>
          <w:rFonts w:ascii="Calibri" w:eastAsia="Calibri" w:hAnsi="Calibri" w:cs="Calibri"/>
          <w:sz w:val="28"/>
        </w:rPr>
        <w:t xml:space="preserve"> </w:t>
      </w:r>
      <w:r w:rsidR="009B7385">
        <w:rPr>
          <w:rFonts w:ascii="Calibri" w:eastAsia="Calibri" w:hAnsi="Calibri" w:cs="Calibri"/>
          <w:sz w:val="28"/>
        </w:rPr>
        <w:t xml:space="preserve">V </w:t>
      </w:r>
      <w:r w:rsidR="00F54593">
        <w:rPr>
          <w:rFonts w:ascii="Calibri" w:eastAsia="Calibri" w:hAnsi="Calibri" w:cs="Calibri"/>
          <w:sz w:val="28"/>
        </w:rPr>
        <w:t>„</w:t>
      </w:r>
      <w:r>
        <w:rPr>
          <w:rFonts w:ascii="Calibri" w:eastAsia="Calibri" w:hAnsi="Calibri" w:cs="Calibri"/>
          <w:sz w:val="28"/>
        </w:rPr>
        <w:t>soustředěné</w:t>
      </w:r>
      <w:r w:rsidR="00F54593">
        <w:rPr>
          <w:rFonts w:ascii="Calibri" w:eastAsia="Calibri" w:hAnsi="Calibri" w:cs="Calibri"/>
          <w:sz w:val="28"/>
        </w:rPr>
        <w:t>“</w:t>
      </w:r>
      <w:r>
        <w:rPr>
          <w:rFonts w:ascii="Calibri" w:eastAsia="Calibri" w:hAnsi="Calibri" w:cs="Calibri"/>
          <w:sz w:val="28"/>
        </w:rPr>
        <w:t xml:space="preserve"> zástavbě lze tento počet zvládnout jedním pracovníkem za 4 - 5 dní, pak tedy standartní náklady jsou cca 5 tis. Kč na jeden odečtový cyklus ( v návrhu kalkulace se přitom uvádí náklad 15 tis. Kč).</w:t>
      </w:r>
    </w:p>
    <w:p w:rsidR="009C0523" w:rsidRDefault="009C0523" w:rsidP="009C0523">
      <w:pPr>
        <w:spacing w:after="200" w:line="276" w:lineRule="auto"/>
        <w:ind w:left="360"/>
        <w:jc w:val="both"/>
        <w:rPr>
          <w:rFonts w:ascii="Calibri" w:eastAsia="Calibri" w:hAnsi="Calibri" w:cs="Calibri"/>
          <w:sz w:val="28"/>
        </w:rPr>
      </w:pPr>
      <w:r w:rsidRPr="001918B1">
        <w:rPr>
          <w:rFonts w:ascii="Calibri" w:eastAsia="Calibri" w:hAnsi="Calibri" w:cs="Calibri"/>
          <w:b/>
          <w:sz w:val="28"/>
        </w:rPr>
        <w:t>Vysoké náklady jsou vykazovány u spotřeby elektrické energie</w:t>
      </w:r>
      <w:r w:rsidR="006542A4">
        <w:rPr>
          <w:rFonts w:ascii="Calibri" w:eastAsia="Calibri" w:hAnsi="Calibri" w:cs="Calibri"/>
          <w:b/>
          <w:sz w:val="28"/>
        </w:rPr>
        <w:t>,</w:t>
      </w:r>
      <w:r>
        <w:rPr>
          <w:rFonts w:ascii="Calibri" w:eastAsia="Calibri" w:hAnsi="Calibri" w:cs="Calibri"/>
          <w:sz w:val="28"/>
        </w:rPr>
        <w:t xml:space="preserve"> což může mít částečně objekti</w:t>
      </w:r>
      <w:r w:rsidR="00F54593">
        <w:rPr>
          <w:rFonts w:ascii="Calibri" w:eastAsia="Calibri" w:hAnsi="Calibri" w:cs="Calibri"/>
          <w:sz w:val="28"/>
        </w:rPr>
        <w:t>vní příčinu. T</w:t>
      </w:r>
      <w:r>
        <w:rPr>
          <w:rFonts w:ascii="Calibri" w:eastAsia="Calibri" w:hAnsi="Calibri" w:cs="Calibri"/>
          <w:sz w:val="28"/>
        </w:rPr>
        <w:t>ím je to, že odběr surové vody</w:t>
      </w:r>
      <w:r w:rsidR="00F54593">
        <w:rPr>
          <w:rFonts w:ascii="Calibri" w:eastAsia="Calibri" w:hAnsi="Calibri" w:cs="Calibri"/>
          <w:sz w:val="28"/>
        </w:rPr>
        <w:t xml:space="preserve"> je realizován</w:t>
      </w:r>
      <w:r>
        <w:rPr>
          <w:rFonts w:ascii="Calibri" w:eastAsia="Calibri" w:hAnsi="Calibri" w:cs="Calibri"/>
          <w:sz w:val="28"/>
        </w:rPr>
        <w:t xml:space="preserve"> z Vltavy na ÚV pr</w:t>
      </w:r>
      <w:r w:rsidR="00F54593">
        <w:rPr>
          <w:rFonts w:ascii="Calibri" w:eastAsia="Calibri" w:hAnsi="Calibri" w:cs="Calibri"/>
          <w:sz w:val="28"/>
        </w:rPr>
        <w:t xml:space="preserve">ostřednictvím přívodního řadu s </w:t>
      </w:r>
      <w:r>
        <w:rPr>
          <w:rFonts w:ascii="Calibri" w:eastAsia="Calibri" w:hAnsi="Calibri" w:cs="Calibri"/>
          <w:sz w:val="28"/>
        </w:rPr>
        <w:t>převýšení</w:t>
      </w:r>
      <w:r w:rsidR="00F54593">
        <w:rPr>
          <w:rFonts w:ascii="Calibri" w:eastAsia="Calibri" w:hAnsi="Calibri" w:cs="Calibri"/>
          <w:sz w:val="28"/>
        </w:rPr>
        <w:t>m 100 m.</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Další příčinou může být neúčinná technologie na ČOV, ale také i způsob provozování jak ÚV tak i ČOV, což se dá již ovlivnit. Rozhodující a prvořadé je však řešení </w:t>
      </w:r>
      <w:r w:rsidRPr="001918B1">
        <w:rPr>
          <w:rFonts w:ascii="Calibri" w:eastAsia="Calibri" w:hAnsi="Calibri" w:cs="Calibri"/>
          <w:b/>
          <w:sz w:val="28"/>
        </w:rPr>
        <w:t>nákupu silové energie</w:t>
      </w:r>
      <w:r>
        <w:rPr>
          <w:rFonts w:ascii="Calibri" w:eastAsia="Calibri" w:hAnsi="Calibri" w:cs="Calibri"/>
          <w:sz w:val="28"/>
        </w:rPr>
        <w:t>. I běžná  "malá" vodárenská společnost bude nakupovat silovou elektrickou energii v roce 2016 pod 1 tis. Kč/MWh, přitom souč</w:t>
      </w:r>
      <w:r w:rsidR="00DD4990">
        <w:rPr>
          <w:rFonts w:ascii="Calibri" w:eastAsia="Calibri" w:hAnsi="Calibri" w:cs="Calibri"/>
          <w:sz w:val="28"/>
        </w:rPr>
        <w:t>asný provozovatel má garantovánu</w:t>
      </w:r>
      <w:r>
        <w:rPr>
          <w:rFonts w:ascii="Calibri" w:eastAsia="Calibri" w:hAnsi="Calibri" w:cs="Calibri"/>
          <w:sz w:val="28"/>
        </w:rPr>
        <w:t xml:space="preserve"> cenu za 1354 Kč/MWh. Tzn., že při ročním odběru 83 MWh jde  minimálně o  rozdíl ve výši 30 tis. Kč. V roce 2013 pak byl tento nákup silové energie za 1722 Kč/MWh, takže rozdíl proti obvyklým nákupním cenám  byl ještě vyšší.</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Ve zdůvodnění cen na rok 2014 a 2015 jsou navrhovány i vysoké náklady na odkalování sítě. </w:t>
      </w:r>
      <w:r w:rsidRPr="001918B1">
        <w:rPr>
          <w:rFonts w:ascii="Calibri" w:eastAsia="Calibri" w:hAnsi="Calibri" w:cs="Calibri"/>
          <w:b/>
          <w:sz w:val="28"/>
        </w:rPr>
        <w:t>(20 - 36krát/rok</w:t>
      </w:r>
      <w:r>
        <w:rPr>
          <w:rFonts w:ascii="Calibri" w:eastAsia="Calibri" w:hAnsi="Calibri" w:cs="Calibri"/>
          <w:sz w:val="28"/>
        </w:rPr>
        <w:t xml:space="preserve">). </w:t>
      </w:r>
      <w:r w:rsidRPr="001918B1">
        <w:rPr>
          <w:rFonts w:ascii="Calibri" w:eastAsia="Calibri" w:hAnsi="Calibri" w:cs="Calibri"/>
          <w:b/>
          <w:sz w:val="28"/>
        </w:rPr>
        <w:t>Při řádném provozování</w:t>
      </w:r>
      <w:r>
        <w:rPr>
          <w:rFonts w:ascii="Calibri" w:eastAsia="Calibri" w:hAnsi="Calibri" w:cs="Calibri"/>
          <w:sz w:val="28"/>
        </w:rPr>
        <w:t xml:space="preserve"> by taková četnost </w:t>
      </w:r>
      <w:r w:rsidRPr="001918B1">
        <w:rPr>
          <w:rFonts w:ascii="Calibri" w:eastAsia="Calibri" w:hAnsi="Calibri" w:cs="Calibri"/>
          <w:b/>
          <w:sz w:val="28"/>
        </w:rPr>
        <w:t>nemusela nastávat</w:t>
      </w:r>
      <w:r>
        <w:rPr>
          <w:rFonts w:ascii="Calibri" w:eastAsia="Calibri" w:hAnsi="Calibri" w:cs="Calibri"/>
          <w:sz w:val="28"/>
        </w:rPr>
        <w:t xml:space="preserve">. Pochybnosti jsou i o tom, zda tomuto počtu odkalování odpovídá i </w:t>
      </w:r>
      <w:r w:rsidRPr="001918B1">
        <w:rPr>
          <w:rFonts w:ascii="Calibri" w:eastAsia="Calibri" w:hAnsi="Calibri" w:cs="Calibri"/>
          <w:b/>
          <w:sz w:val="28"/>
        </w:rPr>
        <w:t>objem odkalené vody</w:t>
      </w:r>
      <w:r>
        <w:rPr>
          <w:rFonts w:ascii="Calibri" w:eastAsia="Calibri" w:hAnsi="Calibri" w:cs="Calibri"/>
          <w:sz w:val="28"/>
        </w:rPr>
        <w:t xml:space="preserve"> - vlastní spotřeba dle VÚPE. Je také třeba vzít do úvahy to, že "běžný vodárenský podnik" by na tuto činnost nevyužíval "montéry" s nejvyššími platy. </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Takto bychom mohli analyzovat jednu činnost za druhou. </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Nicméně</w:t>
      </w:r>
      <w:r w:rsidR="00A24F64">
        <w:rPr>
          <w:rFonts w:ascii="Calibri" w:eastAsia="Calibri" w:hAnsi="Calibri" w:cs="Calibri"/>
          <w:sz w:val="28"/>
        </w:rPr>
        <w:t xml:space="preserve"> také je třeba se</w:t>
      </w:r>
      <w:r>
        <w:rPr>
          <w:rFonts w:ascii="Calibri" w:eastAsia="Calibri" w:hAnsi="Calibri" w:cs="Calibri"/>
          <w:sz w:val="28"/>
        </w:rPr>
        <w:t xml:space="preserve"> zmínit o právních službách. Opět jde o to, jaké právní služby </w:t>
      </w:r>
      <w:r w:rsidRPr="001918B1">
        <w:rPr>
          <w:rFonts w:ascii="Calibri" w:eastAsia="Calibri" w:hAnsi="Calibri" w:cs="Calibri"/>
          <w:b/>
          <w:sz w:val="28"/>
        </w:rPr>
        <w:t>provozovatel využívá</w:t>
      </w:r>
      <w:r w:rsidR="00673C47">
        <w:rPr>
          <w:rFonts w:ascii="Calibri" w:eastAsia="Calibri" w:hAnsi="Calibri" w:cs="Calibri"/>
          <w:sz w:val="28"/>
        </w:rPr>
        <w:t>. Běžně při</w:t>
      </w:r>
      <w:r w:rsidR="00A24F64">
        <w:rPr>
          <w:rFonts w:ascii="Calibri" w:eastAsia="Calibri" w:hAnsi="Calibri" w:cs="Calibri"/>
          <w:sz w:val="28"/>
        </w:rPr>
        <w:t>chází do úvahy služby</w:t>
      </w:r>
      <w:r>
        <w:rPr>
          <w:rFonts w:ascii="Calibri" w:eastAsia="Calibri" w:hAnsi="Calibri" w:cs="Calibri"/>
          <w:sz w:val="28"/>
        </w:rPr>
        <w:t xml:space="preserve"> na </w:t>
      </w:r>
      <w:r w:rsidRPr="001918B1">
        <w:rPr>
          <w:rFonts w:ascii="Calibri" w:eastAsia="Calibri" w:hAnsi="Calibri" w:cs="Calibri"/>
          <w:b/>
          <w:sz w:val="28"/>
        </w:rPr>
        <w:t>vymáhání pohledávek</w:t>
      </w:r>
      <w:r w:rsidR="00A24F64">
        <w:rPr>
          <w:rFonts w:ascii="Calibri" w:eastAsia="Calibri" w:hAnsi="Calibri" w:cs="Calibri"/>
          <w:sz w:val="28"/>
        </w:rPr>
        <w:t xml:space="preserve"> </w:t>
      </w:r>
      <w:r>
        <w:rPr>
          <w:rFonts w:ascii="Calibri" w:eastAsia="Calibri" w:hAnsi="Calibri" w:cs="Calibri"/>
          <w:sz w:val="28"/>
        </w:rPr>
        <w:t>(jde o náklady související s prací fakturantky, rozesílání upomínek</w:t>
      </w:r>
      <w:r w:rsidR="00A24F64">
        <w:rPr>
          <w:rFonts w:ascii="Calibri" w:eastAsia="Calibri" w:hAnsi="Calibri" w:cs="Calibri"/>
          <w:sz w:val="28"/>
        </w:rPr>
        <w:t xml:space="preserve"> přičemž i toto má provozovatel zpoplatněno – první dopis za 100 Kč a druhý dopis za 200 Kč,</w:t>
      </w:r>
      <w:r>
        <w:rPr>
          <w:rFonts w:ascii="Calibri" w:eastAsia="Calibri" w:hAnsi="Calibri" w:cs="Calibri"/>
          <w:sz w:val="28"/>
        </w:rPr>
        <w:t xml:space="preserve"> dopisů o uzavření vody, poštovné atd.). V případě uzavření dodávek pitné vody (je to nejúčinnější opatření pro zajištění pohledávek) je tato činnost</w:t>
      </w:r>
      <w:r w:rsidR="00A24F64">
        <w:rPr>
          <w:rFonts w:ascii="Calibri" w:eastAsia="Calibri" w:hAnsi="Calibri" w:cs="Calibri"/>
          <w:sz w:val="28"/>
        </w:rPr>
        <w:t xml:space="preserve"> také</w:t>
      </w:r>
      <w:r>
        <w:rPr>
          <w:rFonts w:ascii="Calibri" w:eastAsia="Calibri" w:hAnsi="Calibri" w:cs="Calibri"/>
          <w:sz w:val="28"/>
        </w:rPr>
        <w:t xml:space="preserve"> zpoplatněna a tyto práce jsou</w:t>
      </w:r>
      <w:r w:rsidR="00A24F64">
        <w:rPr>
          <w:rFonts w:ascii="Calibri" w:eastAsia="Calibri" w:hAnsi="Calibri" w:cs="Calibri"/>
          <w:sz w:val="28"/>
        </w:rPr>
        <w:t xml:space="preserve"> oceněny - </w:t>
      </w:r>
      <w:r>
        <w:rPr>
          <w:rFonts w:ascii="Calibri" w:eastAsia="Calibri" w:hAnsi="Calibri" w:cs="Calibri"/>
          <w:sz w:val="28"/>
        </w:rPr>
        <w:t xml:space="preserve"> vykalkulovány i se ziskem. Výnos by měl tedy kompenzovat vynaložené náklady. Možnost zablokování vypouštěných odpadních vod platí i pro malé kanalizační přípojky (technicky je to možné i tam, kde nejsou revizní kanalizační šachty). Pokud dojde k soudnímu sporu o úhradu dlužné částky za poskytnuté služby tak "neplatič" </w:t>
      </w:r>
      <w:r w:rsidRPr="001918B1">
        <w:rPr>
          <w:rFonts w:ascii="Calibri" w:eastAsia="Calibri" w:hAnsi="Calibri" w:cs="Calibri"/>
          <w:b/>
          <w:sz w:val="28"/>
        </w:rPr>
        <w:t>uhradí i náklady na "advokáta</w:t>
      </w:r>
      <w:r>
        <w:rPr>
          <w:rFonts w:ascii="Calibri" w:eastAsia="Calibri" w:hAnsi="Calibri" w:cs="Calibri"/>
          <w:sz w:val="28"/>
        </w:rPr>
        <w:t xml:space="preserve">". Tyto náklady nelze považovat za ekonomicky oprávněné náklady, neboť je tento náklad </w:t>
      </w:r>
      <w:r w:rsidRPr="001918B1">
        <w:rPr>
          <w:rFonts w:ascii="Calibri" w:eastAsia="Calibri" w:hAnsi="Calibri" w:cs="Calibri"/>
          <w:b/>
          <w:sz w:val="28"/>
        </w:rPr>
        <w:t>kompenzován přijatými výnosy při</w:t>
      </w:r>
      <w:r>
        <w:rPr>
          <w:rFonts w:ascii="Calibri" w:eastAsia="Calibri" w:hAnsi="Calibri" w:cs="Calibri"/>
          <w:sz w:val="28"/>
        </w:rPr>
        <w:t xml:space="preserve"> úspěšném vyřešení tohoto sporu. Pokud by provozovatel v soudním sporu neuspěl, tak odpis </w:t>
      </w:r>
      <w:r>
        <w:rPr>
          <w:rFonts w:ascii="Calibri" w:eastAsia="Calibri" w:hAnsi="Calibri" w:cs="Calibri"/>
          <w:b/>
          <w:sz w:val="28"/>
        </w:rPr>
        <w:t>pohledáve</w:t>
      </w:r>
      <w:r w:rsidRPr="001918B1">
        <w:rPr>
          <w:rFonts w:ascii="Calibri" w:eastAsia="Calibri" w:hAnsi="Calibri" w:cs="Calibri"/>
          <w:b/>
          <w:sz w:val="28"/>
        </w:rPr>
        <w:t>k</w:t>
      </w:r>
      <w:r>
        <w:rPr>
          <w:rFonts w:ascii="Calibri" w:eastAsia="Calibri" w:hAnsi="Calibri" w:cs="Calibri"/>
          <w:sz w:val="28"/>
        </w:rPr>
        <w:t xml:space="preserve"> je považován</w:t>
      </w:r>
      <w:r w:rsidR="00DC56DB">
        <w:rPr>
          <w:rFonts w:ascii="Calibri" w:eastAsia="Calibri" w:hAnsi="Calibri" w:cs="Calibri"/>
          <w:sz w:val="28"/>
        </w:rPr>
        <w:t xml:space="preserve"> za</w:t>
      </w:r>
      <w:r>
        <w:rPr>
          <w:rFonts w:ascii="Calibri" w:eastAsia="Calibri" w:hAnsi="Calibri" w:cs="Calibri"/>
          <w:sz w:val="28"/>
        </w:rPr>
        <w:t xml:space="preserve"> ekonomicky neoprávněný náklad a za </w:t>
      </w:r>
      <w:r w:rsidR="00DD4990">
        <w:rPr>
          <w:rFonts w:ascii="Calibri" w:eastAsia="Calibri" w:hAnsi="Calibri" w:cs="Calibri"/>
          <w:b/>
          <w:sz w:val="28"/>
        </w:rPr>
        <w:t>ekonomicky neoprávněné</w:t>
      </w:r>
      <w:r w:rsidRPr="001918B1">
        <w:rPr>
          <w:rFonts w:ascii="Calibri" w:eastAsia="Calibri" w:hAnsi="Calibri" w:cs="Calibri"/>
          <w:b/>
          <w:sz w:val="28"/>
        </w:rPr>
        <w:t xml:space="preserve"> náklad</w:t>
      </w:r>
      <w:r w:rsidR="00DD4990">
        <w:rPr>
          <w:rFonts w:ascii="Calibri" w:eastAsia="Calibri" w:hAnsi="Calibri" w:cs="Calibri"/>
          <w:b/>
          <w:sz w:val="28"/>
        </w:rPr>
        <w:t>y</w:t>
      </w:r>
      <w:r w:rsidRPr="001918B1">
        <w:rPr>
          <w:rFonts w:ascii="Calibri" w:eastAsia="Calibri" w:hAnsi="Calibri" w:cs="Calibri"/>
          <w:b/>
          <w:sz w:val="28"/>
        </w:rPr>
        <w:t xml:space="preserve"> jsou považovány i tyto</w:t>
      </w:r>
      <w:r>
        <w:rPr>
          <w:rFonts w:ascii="Calibri" w:eastAsia="Calibri" w:hAnsi="Calibri" w:cs="Calibri"/>
          <w:sz w:val="28"/>
        </w:rPr>
        <w:t xml:space="preserve"> </w:t>
      </w:r>
      <w:r w:rsidRPr="001918B1">
        <w:rPr>
          <w:rFonts w:ascii="Calibri" w:eastAsia="Calibri" w:hAnsi="Calibri" w:cs="Calibri"/>
          <w:b/>
          <w:sz w:val="28"/>
        </w:rPr>
        <w:t>související služby</w:t>
      </w:r>
      <w:r>
        <w:rPr>
          <w:rFonts w:ascii="Calibri" w:eastAsia="Calibri" w:hAnsi="Calibri" w:cs="Calibri"/>
          <w:sz w:val="28"/>
        </w:rPr>
        <w:t xml:space="preserve">. Pokud připustíme oprávněnost nákladů na tyto služby (související s vymáháním pohledávek) tak hodně nadsazeně se může jednat </w:t>
      </w:r>
      <w:r w:rsidR="00DC56DB">
        <w:rPr>
          <w:rFonts w:ascii="Calibri" w:eastAsia="Calibri" w:hAnsi="Calibri" w:cs="Calibri"/>
          <w:sz w:val="28"/>
        </w:rPr>
        <w:t>o cca 16 - 20 tis. Kč (100 Kč na</w:t>
      </w:r>
      <w:r>
        <w:rPr>
          <w:rFonts w:ascii="Calibri" w:eastAsia="Calibri" w:hAnsi="Calibri" w:cs="Calibri"/>
          <w:sz w:val="28"/>
        </w:rPr>
        <w:t xml:space="preserve"> jedno odběrné místo při 160 ti odběratelích). Přitom běžný náklad "vodáren" je cca 20 - 30 Kč/odběrné místo.</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Další činnost, kterou by mohl provozovatel využívat souvisí s pokutami od správního orgánu. (právní služby spojené s podáním "odvolání", atd.). </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Jak uvádí cenový výměr  pokuty, penále, atd. jsou považovány za ekonomicky neoprávněné náklady a současně jsou za </w:t>
      </w:r>
      <w:r w:rsidR="000F5149">
        <w:rPr>
          <w:rFonts w:ascii="Calibri" w:eastAsia="Calibri" w:hAnsi="Calibri" w:cs="Calibri"/>
          <w:sz w:val="28"/>
        </w:rPr>
        <w:t>ekonomicky neoprávněné náklady považovány i</w:t>
      </w:r>
      <w:r>
        <w:rPr>
          <w:rFonts w:ascii="Calibri" w:eastAsia="Calibri" w:hAnsi="Calibri" w:cs="Calibri"/>
          <w:sz w:val="28"/>
        </w:rPr>
        <w:t xml:space="preserve"> </w:t>
      </w:r>
      <w:r w:rsidRPr="00B67AE4">
        <w:rPr>
          <w:rFonts w:ascii="Calibri" w:eastAsia="Calibri" w:hAnsi="Calibri" w:cs="Calibri"/>
          <w:b/>
          <w:sz w:val="28"/>
        </w:rPr>
        <w:t>související činnos</w:t>
      </w:r>
      <w:r w:rsidR="000F5149">
        <w:rPr>
          <w:rFonts w:ascii="Calibri" w:eastAsia="Calibri" w:hAnsi="Calibri" w:cs="Calibri"/>
          <w:b/>
          <w:sz w:val="28"/>
        </w:rPr>
        <w:t>ti</w:t>
      </w:r>
      <w:r w:rsidRPr="00B67AE4">
        <w:rPr>
          <w:rFonts w:ascii="Calibri" w:eastAsia="Calibri" w:hAnsi="Calibri" w:cs="Calibri"/>
          <w:b/>
          <w:sz w:val="28"/>
        </w:rPr>
        <w:t xml:space="preserve"> (např. právní služby spojené s "odvolacím procesem</w:t>
      </w:r>
      <w:r>
        <w:rPr>
          <w:rFonts w:ascii="Calibri" w:eastAsia="Calibri" w:hAnsi="Calibri" w:cs="Calibri"/>
          <w:sz w:val="28"/>
        </w:rPr>
        <w:t>")</w:t>
      </w:r>
      <w:r w:rsidR="000F5149">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sidRPr="00B67AE4">
        <w:rPr>
          <w:rFonts w:ascii="Calibri" w:eastAsia="Calibri" w:hAnsi="Calibri" w:cs="Calibri"/>
          <w:b/>
          <w:sz w:val="28"/>
        </w:rPr>
        <w:t>V žádném případě nemůže provozovatel vykazovat náklady, které souvisí s</w:t>
      </w:r>
      <w:r>
        <w:rPr>
          <w:rFonts w:ascii="Calibri" w:eastAsia="Calibri" w:hAnsi="Calibri" w:cs="Calibri"/>
          <w:sz w:val="28"/>
        </w:rPr>
        <w:t xml:space="preserve"> </w:t>
      </w:r>
      <w:r w:rsidRPr="00B67AE4">
        <w:rPr>
          <w:rFonts w:ascii="Calibri" w:eastAsia="Calibri" w:hAnsi="Calibri" w:cs="Calibri"/>
          <w:b/>
          <w:sz w:val="28"/>
        </w:rPr>
        <w:t>právními službami určující vlastnictví majetku</w:t>
      </w:r>
      <w:r>
        <w:rPr>
          <w:rFonts w:ascii="Calibri" w:eastAsia="Calibri" w:hAnsi="Calibri" w:cs="Calibri"/>
          <w:sz w:val="28"/>
        </w:rPr>
        <w:t xml:space="preserve">. Tyto náklady musí nést plně </w:t>
      </w:r>
      <w:r w:rsidRPr="00B67AE4">
        <w:rPr>
          <w:rFonts w:ascii="Calibri" w:eastAsia="Calibri" w:hAnsi="Calibri" w:cs="Calibri"/>
          <w:b/>
          <w:sz w:val="28"/>
        </w:rPr>
        <w:t>vlastník majetku VaK</w:t>
      </w:r>
      <w:r w:rsidR="007961B7">
        <w:rPr>
          <w:rFonts w:ascii="Calibri" w:eastAsia="Calibri" w:hAnsi="Calibri" w:cs="Calibri"/>
          <w:sz w:val="28"/>
        </w:rPr>
        <w:t xml:space="preserve"> </w:t>
      </w:r>
      <w:r>
        <w:rPr>
          <w:rFonts w:ascii="Calibri" w:eastAsia="Calibri" w:hAnsi="Calibri" w:cs="Calibri"/>
          <w:sz w:val="28"/>
        </w:rPr>
        <w:t>(jedná se např. o možné náklady na probíhající spory o vlastnictví majetku - tzv. určovací žaloba). Auditorovi tak nejsou známy právní služby, které by mohly být považovány za</w:t>
      </w:r>
      <w:r w:rsidR="00BE2BD0">
        <w:rPr>
          <w:rFonts w:ascii="Calibri" w:eastAsia="Calibri" w:hAnsi="Calibri" w:cs="Calibri"/>
          <w:sz w:val="28"/>
        </w:rPr>
        <w:t xml:space="preserve"> ekonomicky o</w:t>
      </w:r>
      <w:r>
        <w:rPr>
          <w:rFonts w:ascii="Calibri" w:eastAsia="Calibri" w:hAnsi="Calibri" w:cs="Calibri"/>
          <w:sz w:val="28"/>
        </w:rPr>
        <w:t>právněné</w:t>
      </w:r>
      <w:r w:rsidR="007961B7">
        <w:rPr>
          <w:rFonts w:ascii="Calibri" w:eastAsia="Calibri" w:hAnsi="Calibri" w:cs="Calibri"/>
          <w:sz w:val="28"/>
        </w:rPr>
        <w:t xml:space="preserve"> náklady. </w:t>
      </w:r>
      <w:r>
        <w:rPr>
          <w:rFonts w:ascii="Calibri" w:eastAsia="Calibri" w:hAnsi="Calibri" w:cs="Calibri"/>
          <w:sz w:val="28"/>
        </w:rPr>
        <w:t xml:space="preserve">V tom případě je tedy </w:t>
      </w:r>
      <w:r w:rsidR="00BE2BD0">
        <w:rPr>
          <w:rFonts w:ascii="Calibri" w:eastAsia="Calibri" w:hAnsi="Calibri" w:cs="Calibri"/>
          <w:b/>
          <w:sz w:val="28"/>
        </w:rPr>
        <w:t>nadsazen náklad</w:t>
      </w:r>
      <w:r w:rsidRPr="00B67AE4">
        <w:rPr>
          <w:rFonts w:ascii="Calibri" w:eastAsia="Calibri" w:hAnsi="Calibri" w:cs="Calibri"/>
          <w:sz w:val="28"/>
        </w:rPr>
        <w:t xml:space="preserve"> </w:t>
      </w:r>
      <w:r>
        <w:rPr>
          <w:rFonts w:ascii="Calibri" w:eastAsia="Calibri" w:hAnsi="Calibri" w:cs="Calibri"/>
          <w:sz w:val="28"/>
        </w:rPr>
        <w:t xml:space="preserve">v plánové kalkulaci na rok 2015 a to ve výši </w:t>
      </w:r>
      <w:r w:rsidRPr="00B67AE4">
        <w:rPr>
          <w:rFonts w:ascii="Calibri" w:eastAsia="Calibri" w:hAnsi="Calibri" w:cs="Calibri"/>
          <w:b/>
          <w:sz w:val="28"/>
        </w:rPr>
        <w:t>540</w:t>
      </w:r>
      <w:r>
        <w:rPr>
          <w:rFonts w:ascii="Calibri" w:eastAsia="Calibri" w:hAnsi="Calibri" w:cs="Calibri"/>
          <w:sz w:val="28"/>
        </w:rPr>
        <w:t xml:space="preserve"> tis. Kč. Přitom v roce 2014 bylo za tyto služby zaúčtováno 60 tis. Kč.</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Zajímavé náklady jsou navrhovány v prodejní kalkulaci na rok 2015(oblast stočného).</w:t>
      </w:r>
      <w:r w:rsidR="00217762">
        <w:rPr>
          <w:rFonts w:ascii="Calibri" w:eastAsia="Calibri" w:hAnsi="Calibri" w:cs="Calibri"/>
          <w:sz w:val="28"/>
        </w:rPr>
        <w:t xml:space="preserve"> </w:t>
      </w:r>
      <w:r>
        <w:rPr>
          <w:rFonts w:ascii="Calibri" w:eastAsia="Calibri" w:hAnsi="Calibri" w:cs="Calibri"/>
          <w:sz w:val="28"/>
        </w:rPr>
        <w:t xml:space="preserve">Na </w:t>
      </w:r>
      <w:r w:rsidRPr="00B67AE4">
        <w:rPr>
          <w:rFonts w:ascii="Calibri" w:eastAsia="Calibri" w:hAnsi="Calibri" w:cs="Calibri"/>
          <w:b/>
          <w:sz w:val="28"/>
        </w:rPr>
        <w:t>odstraňování a odvoz odpadů</w:t>
      </w:r>
      <w:r>
        <w:rPr>
          <w:rFonts w:ascii="Calibri" w:eastAsia="Calibri" w:hAnsi="Calibri" w:cs="Calibri"/>
          <w:sz w:val="28"/>
        </w:rPr>
        <w:t xml:space="preserve"> jsou navrhovány náklady ve výši </w:t>
      </w:r>
      <w:r w:rsidRPr="00B67AE4">
        <w:rPr>
          <w:rFonts w:ascii="Calibri" w:eastAsia="Calibri" w:hAnsi="Calibri" w:cs="Calibri"/>
          <w:b/>
          <w:sz w:val="28"/>
        </w:rPr>
        <w:t>116</w:t>
      </w:r>
      <w:r>
        <w:rPr>
          <w:rFonts w:ascii="Calibri" w:eastAsia="Calibri" w:hAnsi="Calibri" w:cs="Calibri"/>
          <w:sz w:val="28"/>
        </w:rPr>
        <w:t xml:space="preserve"> tis.</w:t>
      </w:r>
      <w:r w:rsidR="00217762">
        <w:rPr>
          <w:rFonts w:ascii="Calibri" w:eastAsia="Calibri" w:hAnsi="Calibri" w:cs="Calibri"/>
          <w:sz w:val="28"/>
        </w:rPr>
        <w:t xml:space="preserve"> </w:t>
      </w:r>
      <w:r>
        <w:rPr>
          <w:rFonts w:ascii="Calibri" w:eastAsia="Calibri" w:hAnsi="Calibri" w:cs="Calibri"/>
          <w:sz w:val="28"/>
        </w:rPr>
        <w:t>Kč.</w:t>
      </w:r>
      <w:r w:rsidR="00217762">
        <w:rPr>
          <w:rFonts w:ascii="Calibri" w:eastAsia="Calibri" w:hAnsi="Calibri" w:cs="Calibri"/>
          <w:sz w:val="28"/>
        </w:rPr>
        <w:t xml:space="preserve"> </w:t>
      </w:r>
      <w:r>
        <w:rPr>
          <w:rFonts w:ascii="Calibri" w:eastAsia="Calibri" w:hAnsi="Calibri" w:cs="Calibri"/>
          <w:sz w:val="28"/>
        </w:rPr>
        <w:t xml:space="preserve">Přitom v roce 2014 byly na tyto činnosti vynaloženy náklady ve výši </w:t>
      </w:r>
      <w:r w:rsidRPr="00B67AE4">
        <w:rPr>
          <w:rFonts w:ascii="Calibri" w:eastAsia="Calibri" w:hAnsi="Calibri" w:cs="Calibri"/>
          <w:b/>
          <w:sz w:val="28"/>
        </w:rPr>
        <w:t>12</w:t>
      </w:r>
      <w:r>
        <w:rPr>
          <w:rFonts w:ascii="Calibri" w:eastAsia="Calibri" w:hAnsi="Calibri" w:cs="Calibri"/>
          <w:sz w:val="28"/>
        </w:rPr>
        <w:t xml:space="preserve"> tis.</w:t>
      </w:r>
      <w:r w:rsidR="00217762">
        <w:rPr>
          <w:rFonts w:ascii="Calibri" w:eastAsia="Calibri" w:hAnsi="Calibri" w:cs="Calibri"/>
          <w:sz w:val="28"/>
        </w:rPr>
        <w:t xml:space="preserve"> </w:t>
      </w:r>
      <w:r>
        <w:rPr>
          <w:rFonts w:ascii="Calibri" w:eastAsia="Calibri" w:hAnsi="Calibri" w:cs="Calibri"/>
          <w:sz w:val="28"/>
        </w:rPr>
        <w:t>Kč</w:t>
      </w:r>
      <w:r w:rsidR="00217762">
        <w:rPr>
          <w:rFonts w:ascii="Calibri" w:eastAsia="Calibri" w:hAnsi="Calibri" w:cs="Calibri"/>
          <w:sz w:val="28"/>
        </w:rPr>
        <w:t xml:space="preserve"> </w:t>
      </w:r>
      <w:r>
        <w:rPr>
          <w:rFonts w:ascii="Calibri" w:eastAsia="Calibri" w:hAnsi="Calibri" w:cs="Calibri"/>
          <w:sz w:val="28"/>
        </w:rPr>
        <w:t>(což koresponduje s údaji ve VÚPE,</w:t>
      </w:r>
      <w:r w:rsidR="00217762">
        <w:rPr>
          <w:rFonts w:ascii="Calibri" w:eastAsia="Calibri" w:hAnsi="Calibri" w:cs="Calibri"/>
          <w:sz w:val="28"/>
        </w:rPr>
        <w:t xml:space="preserve"> </w:t>
      </w:r>
      <w:r>
        <w:rPr>
          <w:rFonts w:ascii="Calibri" w:eastAsia="Calibri" w:hAnsi="Calibri" w:cs="Calibri"/>
          <w:sz w:val="28"/>
        </w:rPr>
        <w:t>i když o objemu kalů</w:t>
      </w:r>
      <w:r w:rsidR="00A23AA3">
        <w:rPr>
          <w:rFonts w:ascii="Calibri" w:eastAsia="Calibri" w:hAnsi="Calibri" w:cs="Calibri"/>
          <w:sz w:val="28"/>
        </w:rPr>
        <w:t xml:space="preserve"> a tím </w:t>
      </w:r>
      <w:r>
        <w:rPr>
          <w:rFonts w:ascii="Calibri" w:eastAsia="Calibri" w:hAnsi="Calibri" w:cs="Calibri"/>
          <w:sz w:val="28"/>
        </w:rPr>
        <w:t xml:space="preserve"> </w:t>
      </w:r>
      <w:r w:rsidR="00A23AA3">
        <w:rPr>
          <w:rFonts w:ascii="Calibri" w:eastAsia="Calibri" w:hAnsi="Calibri" w:cs="Calibri"/>
          <w:sz w:val="28"/>
        </w:rPr>
        <w:t xml:space="preserve"> i nákladů k nim vztažených </w:t>
      </w:r>
      <w:r>
        <w:rPr>
          <w:rFonts w:ascii="Calibri" w:eastAsia="Calibri" w:hAnsi="Calibri" w:cs="Calibri"/>
          <w:sz w:val="28"/>
        </w:rPr>
        <w:t>se dá diskutovat).</w:t>
      </w:r>
    </w:p>
    <w:p w:rsidR="009C0523" w:rsidRPr="00442C39" w:rsidRDefault="009C0523" w:rsidP="00395CDB">
      <w:pPr>
        <w:spacing w:after="200" w:line="276" w:lineRule="auto"/>
        <w:jc w:val="both"/>
        <w:rPr>
          <w:rFonts w:ascii="Calibri" w:eastAsia="Calibri" w:hAnsi="Calibri" w:cs="Calibri"/>
          <w:b/>
          <w:sz w:val="32"/>
          <w:szCs w:val="32"/>
        </w:rPr>
      </w:pPr>
      <w:r w:rsidRPr="00442C39">
        <w:rPr>
          <w:rFonts w:ascii="Calibri" w:eastAsia="Calibri" w:hAnsi="Calibri" w:cs="Calibri"/>
          <w:b/>
          <w:sz w:val="32"/>
          <w:szCs w:val="32"/>
        </w:rPr>
        <w:t>7.2.2.</w:t>
      </w:r>
      <w:r w:rsidR="00217762">
        <w:rPr>
          <w:rFonts w:ascii="Calibri" w:eastAsia="Calibri" w:hAnsi="Calibri" w:cs="Calibri"/>
          <w:b/>
          <w:sz w:val="32"/>
          <w:szCs w:val="32"/>
        </w:rPr>
        <w:t xml:space="preserve"> </w:t>
      </w:r>
      <w:r w:rsidRPr="00442C39">
        <w:rPr>
          <w:rFonts w:ascii="Calibri" w:eastAsia="Calibri" w:hAnsi="Calibri" w:cs="Calibri"/>
          <w:b/>
          <w:sz w:val="32"/>
          <w:szCs w:val="32"/>
        </w:rPr>
        <w:t>Porovnání nákladů ve VÚPE s údaji ve "vyúčtování"</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Opět vykázány velké odchylky.</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1) skutečné náklady na "vodné" za rok 2013 ve "vyúčtování" ve výši </w:t>
      </w:r>
      <w:r w:rsidR="005B5010">
        <w:rPr>
          <w:rFonts w:ascii="Calibri" w:eastAsia="Calibri" w:hAnsi="Calibri" w:cs="Calibri"/>
          <w:b/>
          <w:sz w:val="28"/>
        </w:rPr>
        <w:t>50.</w:t>
      </w:r>
      <w:r w:rsidRPr="00B67AE4">
        <w:rPr>
          <w:rFonts w:ascii="Calibri" w:eastAsia="Calibri" w:hAnsi="Calibri" w:cs="Calibri"/>
          <w:b/>
          <w:sz w:val="28"/>
        </w:rPr>
        <w:t>35</w:t>
      </w:r>
      <w:r>
        <w:rPr>
          <w:rFonts w:ascii="Calibri" w:eastAsia="Calibri" w:hAnsi="Calibri" w:cs="Calibri"/>
          <w:sz w:val="28"/>
        </w:rPr>
        <w:t xml:space="preserve"> Kč/m3,ale </w:t>
      </w:r>
      <w:r w:rsidR="005B5010">
        <w:rPr>
          <w:rFonts w:ascii="Calibri" w:eastAsia="Calibri" w:hAnsi="Calibri" w:cs="Calibri"/>
          <w:sz w:val="28"/>
        </w:rPr>
        <w:t>jen náklady na ÚV (tedy bez vodovodní</w:t>
      </w:r>
      <w:r>
        <w:rPr>
          <w:rFonts w:ascii="Calibri" w:eastAsia="Calibri" w:hAnsi="Calibri" w:cs="Calibri"/>
          <w:sz w:val="28"/>
        </w:rPr>
        <w:t xml:space="preserve"> sítě) jsou uvedeny ve výši </w:t>
      </w:r>
      <w:r w:rsidRPr="00B67AE4">
        <w:rPr>
          <w:rFonts w:ascii="Calibri" w:eastAsia="Calibri" w:hAnsi="Calibri" w:cs="Calibri"/>
          <w:b/>
          <w:sz w:val="28"/>
        </w:rPr>
        <w:t>75</w:t>
      </w:r>
      <w:r>
        <w:rPr>
          <w:rFonts w:ascii="Calibri" w:eastAsia="Calibri" w:hAnsi="Calibri" w:cs="Calibri"/>
          <w:sz w:val="28"/>
        </w:rPr>
        <w:t xml:space="preserve"> Kč/m3 - dle VÚPE</w:t>
      </w:r>
      <w:r w:rsidR="005B5010">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2) v roce 2014 ve VÚPE jsou uvedeny náklady na výrobu vody ve  výši </w:t>
      </w:r>
      <w:r w:rsidR="005B5010">
        <w:rPr>
          <w:rFonts w:ascii="Calibri" w:eastAsia="Calibri" w:hAnsi="Calibri" w:cs="Calibri"/>
          <w:b/>
          <w:sz w:val="28"/>
        </w:rPr>
        <w:t>35.</w:t>
      </w:r>
      <w:r w:rsidRPr="00B67AE4">
        <w:rPr>
          <w:rFonts w:ascii="Calibri" w:eastAsia="Calibri" w:hAnsi="Calibri" w:cs="Calibri"/>
          <w:b/>
          <w:sz w:val="28"/>
        </w:rPr>
        <w:t>84</w:t>
      </w:r>
      <w:r>
        <w:rPr>
          <w:rFonts w:ascii="Calibri" w:eastAsia="Calibri" w:hAnsi="Calibri" w:cs="Calibri"/>
          <w:sz w:val="28"/>
        </w:rPr>
        <w:t xml:space="preserve"> Kč/m3 + </w:t>
      </w:r>
      <w:r w:rsidR="005B5010">
        <w:rPr>
          <w:rFonts w:ascii="Calibri" w:eastAsia="Calibri" w:hAnsi="Calibri" w:cs="Calibri"/>
          <w:b/>
          <w:sz w:val="28"/>
        </w:rPr>
        <w:t>19.</w:t>
      </w:r>
      <w:r w:rsidRPr="00B67AE4">
        <w:rPr>
          <w:rFonts w:ascii="Calibri" w:eastAsia="Calibri" w:hAnsi="Calibri" w:cs="Calibri"/>
          <w:b/>
          <w:sz w:val="28"/>
        </w:rPr>
        <w:t>30</w:t>
      </w:r>
      <w:r w:rsidR="004D71C2">
        <w:rPr>
          <w:rFonts w:ascii="Calibri" w:eastAsia="Calibri" w:hAnsi="Calibri" w:cs="Calibri"/>
          <w:sz w:val="28"/>
        </w:rPr>
        <w:t xml:space="preserve"> Kč/m3</w:t>
      </w:r>
      <w:r w:rsidR="00F451CF">
        <w:rPr>
          <w:rFonts w:ascii="Calibri" w:eastAsia="Calibri" w:hAnsi="Calibri" w:cs="Calibri"/>
          <w:sz w:val="28"/>
        </w:rPr>
        <w:t xml:space="preserve"> </w:t>
      </w:r>
      <w:r w:rsidR="004D71C2">
        <w:rPr>
          <w:rFonts w:ascii="Calibri" w:eastAsia="Calibri" w:hAnsi="Calibri" w:cs="Calibri"/>
          <w:sz w:val="28"/>
        </w:rPr>
        <w:t>(vod.</w:t>
      </w:r>
      <w:r>
        <w:rPr>
          <w:rFonts w:ascii="Calibri" w:eastAsia="Calibri" w:hAnsi="Calibri" w:cs="Calibri"/>
          <w:sz w:val="28"/>
        </w:rPr>
        <w:t xml:space="preserve">síť) tj. celkem </w:t>
      </w:r>
      <w:r w:rsidR="005B5010">
        <w:rPr>
          <w:rFonts w:ascii="Calibri" w:eastAsia="Calibri" w:hAnsi="Calibri" w:cs="Calibri"/>
          <w:b/>
          <w:sz w:val="28"/>
        </w:rPr>
        <w:t>55.</w:t>
      </w:r>
      <w:r w:rsidRPr="00B67AE4">
        <w:rPr>
          <w:rFonts w:ascii="Calibri" w:eastAsia="Calibri" w:hAnsi="Calibri" w:cs="Calibri"/>
          <w:b/>
          <w:sz w:val="28"/>
        </w:rPr>
        <w:t>14</w:t>
      </w:r>
      <w:r>
        <w:rPr>
          <w:rFonts w:ascii="Calibri" w:eastAsia="Calibri" w:hAnsi="Calibri" w:cs="Calibri"/>
          <w:sz w:val="28"/>
        </w:rPr>
        <w:t xml:space="preserve"> Kč/m3,</w:t>
      </w:r>
      <w:r w:rsidR="005B5010">
        <w:rPr>
          <w:rFonts w:ascii="Calibri" w:eastAsia="Calibri" w:hAnsi="Calibri" w:cs="Calibri"/>
          <w:sz w:val="28"/>
        </w:rPr>
        <w:t xml:space="preserve"> </w:t>
      </w:r>
      <w:r>
        <w:rPr>
          <w:rFonts w:ascii="Calibri" w:eastAsia="Calibri" w:hAnsi="Calibri" w:cs="Calibri"/>
          <w:sz w:val="28"/>
        </w:rPr>
        <w:t xml:space="preserve">zatímco ve "vyúčtování" je uveden celkový náklad(ÚVN)ve výši </w:t>
      </w:r>
      <w:r w:rsidR="005B5010">
        <w:rPr>
          <w:rFonts w:ascii="Calibri" w:eastAsia="Calibri" w:hAnsi="Calibri" w:cs="Calibri"/>
          <w:b/>
          <w:sz w:val="28"/>
        </w:rPr>
        <w:t>60.</w:t>
      </w:r>
      <w:r w:rsidRPr="00B67AE4">
        <w:rPr>
          <w:rFonts w:ascii="Calibri" w:eastAsia="Calibri" w:hAnsi="Calibri" w:cs="Calibri"/>
          <w:b/>
          <w:sz w:val="28"/>
        </w:rPr>
        <w:t>46</w:t>
      </w:r>
      <w:r>
        <w:rPr>
          <w:rFonts w:ascii="Calibri" w:eastAsia="Calibri" w:hAnsi="Calibri" w:cs="Calibri"/>
          <w:sz w:val="28"/>
        </w:rPr>
        <w:t xml:space="preserve"> Kč/m3</w:t>
      </w:r>
      <w:r w:rsidR="005B5010">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3) cena pro stočné na rok </w:t>
      </w:r>
      <w:r w:rsidR="005B5010">
        <w:rPr>
          <w:rFonts w:ascii="Calibri" w:eastAsia="Calibri" w:hAnsi="Calibri" w:cs="Calibri"/>
          <w:sz w:val="28"/>
        </w:rPr>
        <w:t>2013 ve VÚPE uvedena ve výši 27.</w:t>
      </w:r>
      <w:r>
        <w:rPr>
          <w:rFonts w:ascii="Calibri" w:eastAsia="Calibri" w:hAnsi="Calibri" w:cs="Calibri"/>
          <w:sz w:val="28"/>
        </w:rPr>
        <w:t xml:space="preserve">41 </w:t>
      </w:r>
      <w:r w:rsidR="005B5010">
        <w:rPr>
          <w:rFonts w:ascii="Calibri" w:eastAsia="Calibri" w:hAnsi="Calibri" w:cs="Calibri"/>
          <w:sz w:val="28"/>
        </w:rPr>
        <w:t>x ve "vyúčtování" je uvedeno 24.</w:t>
      </w:r>
      <w:r>
        <w:rPr>
          <w:rFonts w:ascii="Calibri" w:eastAsia="Calibri" w:hAnsi="Calibri" w:cs="Calibri"/>
          <w:sz w:val="28"/>
        </w:rPr>
        <w:t>04</w:t>
      </w:r>
      <w:r w:rsidR="005B5010">
        <w:rPr>
          <w:rFonts w:ascii="Calibri" w:eastAsia="Calibri" w:hAnsi="Calibri" w:cs="Calibri"/>
          <w:sz w:val="28"/>
        </w:rPr>
        <w:t>,</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4) v roce 2014 vykázány náklady na kanal. síť </w:t>
      </w:r>
      <w:r w:rsidR="005B5010">
        <w:rPr>
          <w:rFonts w:ascii="Calibri" w:eastAsia="Calibri" w:hAnsi="Calibri" w:cs="Calibri"/>
          <w:b/>
          <w:sz w:val="28"/>
        </w:rPr>
        <w:t>31.</w:t>
      </w:r>
      <w:r w:rsidRPr="00B67AE4">
        <w:rPr>
          <w:rFonts w:ascii="Calibri" w:eastAsia="Calibri" w:hAnsi="Calibri" w:cs="Calibri"/>
          <w:b/>
          <w:sz w:val="28"/>
        </w:rPr>
        <w:t>40</w:t>
      </w:r>
      <w:r>
        <w:rPr>
          <w:rFonts w:ascii="Calibri" w:eastAsia="Calibri" w:hAnsi="Calibri" w:cs="Calibri"/>
          <w:sz w:val="28"/>
        </w:rPr>
        <w:t xml:space="preserve"> Kč/m3 + </w:t>
      </w:r>
      <w:r w:rsidRPr="008D6277">
        <w:rPr>
          <w:rFonts w:ascii="Calibri" w:eastAsia="Calibri" w:hAnsi="Calibri" w:cs="Calibri"/>
          <w:b/>
          <w:sz w:val="28"/>
        </w:rPr>
        <w:t>45</w:t>
      </w:r>
      <w:r>
        <w:rPr>
          <w:rFonts w:ascii="Calibri" w:eastAsia="Calibri" w:hAnsi="Calibri" w:cs="Calibri"/>
          <w:sz w:val="28"/>
        </w:rPr>
        <w:t xml:space="preserve"> Kč/m3 na ČOV, tedy celkem </w:t>
      </w:r>
      <w:r w:rsidR="00217762">
        <w:rPr>
          <w:rFonts w:ascii="Calibri" w:eastAsia="Calibri" w:hAnsi="Calibri" w:cs="Calibri"/>
          <w:b/>
          <w:sz w:val="28"/>
        </w:rPr>
        <w:t>76</w:t>
      </w:r>
      <w:r w:rsidR="005B5010">
        <w:rPr>
          <w:rFonts w:ascii="Calibri" w:eastAsia="Calibri" w:hAnsi="Calibri" w:cs="Calibri"/>
          <w:b/>
          <w:sz w:val="28"/>
        </w:rPr>
        <w:t>.</w:t>
      </w:r>
      <w:r w:rsidRPr="008D6277">
        <w:rPr>
          <w:rFonts w:ascii="Calibri" w:eastAsia="Calibri" w:hAnsi="Calibri" w:cs="Calibri"/>
          <w:b/>
          <w:sz w:val="28"/>
        </w:rPr>
        <w:t>40</w:t>
      </w:r>
      <w:r>
        <w:rPr>
          <w:rFonts w:ascii="Calibri" w:eastAsia="Calibri" w:hAnsi="Calibri" w:cs="Calibri"/>
          <w:sz w:val="28"/>
        </w:rPr>
        <w:t xml:space="preserve"> Kč/m3,přitom ve "vyúčtování" je celkový náklad (propočet za obě platné kalkulace) ve výši </w:t>
      </w:r>
      <w:r w:rsidR="005B5010">
        <w:rPr>
          <w:rFonts w:ascii="Calibri" w:eastAsia="Calibri" w:hAnsi="Calibri" w:cs="Calibri"/>
          <w:b/>
          <w:sz w:val="28"/>
        </w:rPr>
        <w:t>30.</w:t>
      </w:r>
      <w:r w:rsidRPr="008D6277">
        <w:rPr>
          <w:rFonts w:ascii="Calibri" w:eastAsia="Calibri" w:hAnsi="Calibri" w:cs="Calibri"/>
          <w:b/>
          <w:sz w:val="28"/>
        </w:rPr>
        <w:t>15</w:t>
      </w:r>
      <w:r w:rsidR="005B5010">
        <w:rPr>
          <w:rFonts w:ascii="Calibri" w:eastAsia="Calibri" w:hAnsi="Calibri" w:cs="Calibri"/>
          <w:sz w:val="28"/>
        </w:rPr>
        <w:t xml:space="preserve"> Kč/m3,</w:t>
      </w:r>
    </w:p>
    <w:p w:rsidR="009C0523" w:rsidRPr="008D6277"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5</w:t>
      </w:r>
      <w:r w:rsidRPr="00F30A4D">
        <w:rPr>
          <w:rFonts w:ascii="Calibri" w:eastAsia="Calibri" w:hAnsi="Calibri" w:cs="Calibri"/>
          <w:b/>
          <w:sz w:val="28"/>
        </w:rPr>
        <w:t>)</w:t>
      </w:r>
      <w:r w:rsidR="00217762" w:rsidRPr="00F30A4D">
        <w:rPr>
          <w:rFonts w:ascii="Calibri" w:eastAsia="Calibri" w:hAnsi="Calibri" w:cs="Calibri"/>
          <w:b/>
          <w:sz w:val="28"/>
        </w:rPr>
        <w:t xml:space="preserve"> </w:t>
      </w:r>
      <w:r w:rsidRPr="00F30A4D">
        <w:rPr>
          <w:rFonts w:ascii="Calibri" w:eastAsia="Calibri" w:hAnsi="Calibri" w:cs="Calibri"/>
          <w:b/>
          <w:sz w:val="28"/>
        </w:rPr>
        <w:t>v roce 2014</w:t>
      </w:r>
      <w:r>
        <w:rPr>
          <w:rFonts w:ascii="Calibri" w:eastAsia="Calibri" w:hAnsi="Calibri" w:cs="Calibri"/>
          <w:sz w:val="28"/>
        </w:rPr>
        <w:t xml:space="preserve"> průměrná realizační cena</w:t>
      </w:r>
      <w:r w:rsidR="00A43B0C">
        <w:rPr>
          <w:rFonts w:ascii="Calibri" w:eastAsia="Calibri" w:hAnsi="Calibri" w:cs="Calibri"/>
          <w:sz w:val="28"/>
        </w:rPr>
        <w:t xml:space="preserve"> pro stočné</w:t>
      </w:r>
      <w:r>
        <w:rPr>
          <w:rFonts w:ascii="Calibri" w:eastAsia="Calibri" w:hAnsi="Calibri" w:cs="Calibri"/>
          <w:sz w:val="28"/>
        </w:rPr>
        <w:t xml:space="preserve"> je ve výši </w:t>
      </w:r>
      <w:r w:rsidRPr="008D6277">
        <w:rPr>
          <w:rFonts w:ascii="Calibri" w:eastAsia="Calibri" w:hAnsi="Calibri" w:cs="Calibri"/>
          <w:b/>
          <w:sz w:val="28"/>
        </w:rPr>
        <w:t>44.74</w:t>
      </w:r>
      <w:r>
        <w:rPr>
          <w:rFonts w:ascii="Calibri" w:eastAsia="Calibri" w:hAnsi="Calibri" w:cs="Calibri"/>
          <w:sz w:val="28"/>
        </w:rPr>
        <w:t xml:space="preserve"> Kč/m3,pak ziskovost vztažená k úplným vlastním nákladům vychází v hodnotě </w:t>
      </w:r>
      <w:r w:rsidRPr="008D6277">
        <w:rPr>
          <w:rFonts w:ascii="Calibri" w:eastAsia="Calibri" w:hAnsi="Calibri" w:cs="Calibri"/>
          <w:b/>
          <w:sz w:val="28"/>
        </w:rPr>
        <w:t>48.39</w:t>
      </w:r>
      <w:r>
        <w:rPr>
          <w:rFonts w:ascii="Calibri" w:eastAsia="Calibri" w:hAnsi="Calibri" w:cs="Calibri"/>
          <w:sz w:val="28"/>
        </w:rPr>
        <w:t>%</w:t>
      </w:r>
      <w:r w:rsidR="00F30A4D">
        <w:rPr>
          <w:rFonts w:ascii="Calibri" w:eastAsia="Calibri" w:hAnsi="Calibri" w:cs="Calibri"/>
          <w:sz w:val="28"/>
        </w:rPr>
        <w:t xml:space="preserve"> </w:t>
      </w:r>
      <w:r>
        <w:rPr>
          <w:rFonts w:ascii="Calibri" w:eastAsia="Calibri" w:hAnsi="Calibri" w:cs="Calibri"/>
          <w:sz w:val="28"/>
        </w:rPr>
        <w:t>(přitom průměr za ČR je cca 10%)</w:t>
      </w:r>
      <w:r>
        <w:rPr>
          <w:rFonts w:ascii="Calibri" w:eastAsia="Calibri" w:hAnsi="Calibri" w:cs="Calibri"/>
          <w:color w:val="FF0000"/>
          <w:sz w:val="28"/>
        </w:rPr>
        <w:t>!!!!!!</w:t>
      </w:r>
    </w:p>
    <w:p w:rsidR="009C0523" w:rsidRPr="00695FE5" w:rsidRDefault="000857F6" w:rsidP="009C0523">
      <w:pPr>
        <w:spacing w:after="200" w:line="276" w:lineRule="auto"/>
        <w:ind w:left="360"/>
        <w:jc w:val="both"/>
        <w:rPr>
          <w:rFonts w:ascii="Calibri" w:eastAsia="Calibri" w:hAnsi="Calibri" w:cs="Calibri"/>
          <w:b/>
          <w:sz w:val="32"/>
          <w:szCs w:val="32"/>
        </w:rPr>
      </w:pPr>
      <w:r>
        <w:rPr>
          <w:rFonts w:ascii="Calibri" w:eastAsia="Calibri" w:hAnsi="Calibri" w:cs="Calibri"/>
          <w:b/>
          <w:sz w:val="32"/>
          <w:szCs w:val="32"/>
        </w:rPr>
        <w:t>7.2.3</w:t>
      </w:r>
      <w:r w:rsidR="009C0523" w:rsidRPr="00695FE5">
        <w:rPr>
          <w:rFonts w:ascii="Calibri" w:eastAsia="Calibri" w:hAnsi="Calibri" w:cs="Calibri"/>
          <w:b/>
          <w:sz w:val="32"/>
          <w:szCs w:val="32"/>
        </w:rPr>
        <w:t>.</w:t>
      </w:r>
      <w:r w:rsidR="00217762">
        <w:rPr>
          <w:rFonts w:ascii="Calibri" w:eastAsia="Calibri" w:hAnsi="Calibri" w:cs="Calibri"/>
          <w:b/>
          <w:sz w:val="32"/>
          <w:szCs w:val="32"/>
        </w:rPr>
        <w:t xml:space="preserve"> Porovnání účetních ú</w:t>
      </w:r>
      <w:r w:rsidR="009C0523" w:rsidRPr="00695FE5">
        <w:rPr>
          <w:rFonts w:ascii="Calibri" w:eastAsia="Calibri" w:hAnsi="Calibri" w:cs="Calibri"/>
          <w:b/>
          <w:sz w:val="32"/>
          <w:szCs w:val="32"/>
        </w:rPr>
        <w:t>dajů s údaji ve "vyúčtování"</w:t>
      </w:r>
      <w:r w:rsidR="00F30A4D">
        <w:rPr>
          <w:rFonts w:ascii="Calibri" w:eastAsia="Calibri" w:hAnsi="Calibri" w:cs="Calibri"/>
          <w:b/>
          <w:sz w:val="32"/>
          <w:szCs w:val="32"/>
        </w:rPr>
        <w:t>.</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Účetní údaje jsou základem pro uznání vynaložených nákladů za ekonomicky oprávněné náklady. Přitom "prodávající" - provozovatel nesmí do "kalkulací"</w:t>
      </w:r>
      <w:r w:rsidR="00570830">
        <w:rPr>
          <w:rFonts w:ascii="Calibri" w:eastAsia="Calibri" w:hAnsi="Calibri" w:cs="Calibri"/>
          <w:sz w:val="28"/>
        </w:rPr>
        <w:t xml:space="preserve"> zahrnout ekonomicky</w:t>
      </w:r>
      <w:r w:rsidR="00217762">
        <w:rPr>
          <w:rFonts w:ascii="Calibri" w:eastAsia="Calibri" w:hAnsi="Calibri" w:cs="Calibri"/>
          <w:sz w:val="28"/>
        </w:rPr>
        <w:t xml:space="preserve"> neoprávněné </w:t>
      </w:r>
      <w:r>
        <w:rPr>
          <w:rFonts w:ascii="Calibri" w:eastAsia="Calibri" w:hAnsi="Calibri" w:cs="Calibri"/>
          <w:sz w:val="28"/>
        </w:rPr>
        <w:t>náklady</w:t>
      </w:r>
      <w:r w:rsidR="00217762">
        <w:rPr>
          <w:rFonts w:ascii="Calibri" w:eastAsia="Calibri" w:hAnsi="Calibri" w:cs="Calibri"/>
          <w:sz w:val="28"/>
        </w:rPr>
        <w:t>,</w:t>
      </w:r>
      <w:r>
        <w:rPr>
          <w:rFonts w:ascii="Calibri" w:eastAsia="Calibri" w:hAnsi="Calibri" w:cs="Calibri"/>
          <w:sz w:val="28"/>
        </w:rPr>
        <w:t xml:space="preserve"> tedy nekalkulovatelné</w:t>
      </w:r>
      <w:r w:rsidR="00F30A4D">
        <w:rPr>
          <w:rFonts w:ascii="Calibri" w:eastAsia="Calibri" w:hAnsi="Calibri" w:cs="Calibri"/>
          <w:sz w:val="28"/>
        </w:rPr>
        <w:t xml:space="preserve"> </w:t>
      </w:r>
      <w:r>
        <w:rPr>
          <w:rFonts w:ascii="Calibri" w:eastAsia="Calibri" w:hAnsi="Calibri" w:cs="Calibri"/>
          <w:sz w:val="28"/>
        </w:rPr>
        <w:t>náklady.</w:t>
      </w:r>
    </w:p>
    <w:p w:rsidR="009C0523" w:rsidRPr="00F30A4D" w:rsidRDefault="009C0523" w:rsidP="00F30A4D">
      <w:pPr>
        <w:pStyle w:val="Odstavecseseznamem"/>
        <w:numPr>
          <w:ilvl w:val="0"/>
          <w:numId w:val="25"/>
        </w:numPr>
        <w:spacing w:after="200" w:line="276" w:lineRule="auto"/>
        <w:jc w:val="both"/>
        <w:rPr>
          <w:rFonts w:ascii="Calibri" w:eastAsia="Calibri" w:hAnsi="Calibri" w:cs="Calibri"/>
          <w:sz w:val="28"/>
        </w:rPr>
      </w:pPr>
      <w:r w:rsidRPr="00F30A4D">
        <w:rPr>
          <w:rFonts w:ascii="Calibri" w:eastAsia="Calibri" w:hAnsi="Calibri" w:cs="Calibri"/>
          <w:b/>
          <w:sz w:val="28"/>
        </w:rPr>
        <w:t>v roce 2013</w:t>
      </w:r>
      <w:r w:rsidRPr="00F30A4D">
        <w:rPr>
          <w:rFonts w:ascii="Calibri" w:eastAsia="Calibri" w:hAnsi="Calibri" w:cs="Calibri"/>
          <w:sz w:val="28"/>
        </w:rPr>
        <w:t xml:space="preserve">  v účetnictví(za obě "složky"</w:t>
      </w:r>
      <w:r w:rsidR="00F30A4D">
        <w:rPr>
          <w:rFonts w:ascii="Calibri" w:eastAsia="Calibri" w:hAnsi="Calibri" w:cs="Calibri"/>
          <w:sz w:val="28"/>
        </w:rPr>
        <w:t xml:space="preserve"> </w:t>
      </w:r>
      <w:r w:rsidRPr="00F30A4D">
        <w:rPr>
          <w:rFonts w:ascii="Calibri" w:eastAsia="Calibri" w:hAnsi="Calibri" w:cs="Calibri"/>
          <w:sz w:val="28"/>
        </w:rPr>
        <w:t>tj.</w:t>
      </w:r>
      <w:r w:rsidR="00F30A4D">
        <w:rPr>
          <w:rFonts w:ascii="Calibri" w:eastAsia="Calibri" w:hAnsi="Calibri" w:cs="Calibri"/>
          <w:sz w:val="28"/>
        </w:rPr>
        <w:t xml:space="preserve"> </w:t>
      </w:r>
      <w:r w:rsidRPr="00F30A4D">
        <w:rPr>
          <w:rFonts w:ascii="Calibri" w:eastAsia="Calibri" w:hAnsi="Calibri" w:cs="Calibri"/>
          <w:sz w:val="28"/>
        </w:rPr>
        <w:t xml:space="preserve">"voda" i "stoka" - náklady nejsou sledovány odděleně) </w:t>
      </w:r>
      <w:r w:rsidR="00F30A4D">
        <w:rPr>
          <w:rFonts w:ascii="Calibri" w:eastAsia="Calibri" w:hAnsi="Calibri" w:cs="Calibri"/>
          <w:sz w:val="28"/>
        </w:rPr>
        <w:t xml:space="preserve">jsou vykázány náklady ve výši </w:t>
      </w:r>
      <w:r w:rsidR="00F30A4D" w:rsidRPr="00F30A4D">
        <w:rPr>
          <w:rFonts w:ascii="Calibri" w:eastAsia="Calibri" w:hAnsi="Calibri" w:cs="Calibri"/>
          <w:b/>
          <w:sz w:val="28"/>
        </w:rPr>
        <w:t xml:space="preserve">1 </w:t>
      </w:r>
      <w:r w:rsidRPr="00F30A4D">
        <w:rPr>
          <w:rFonts w:ascii="Calibri" w:eastAsia="Calibri" w:hAnsi="Calibri" w:cs="Calibri"/>
          <w:b/>
          <w:sz w:val="28"/>
        </w:rPr>
        <w:t>584 O50</w:t>
      </w:r>
      <w:r w:rsidRPr="00F30A4D">
        <w:rPr>
          <w:rFonts w:ascii="Calibri" w:eastAsia="Calibri" w:hAnsi="Calibri" w:cs="Calibri"/>
          <w:sz w:val="28"/>
        </w:rPr>
        <w:t xml:space="preserve"> Kč(nutno očistit o zůstatkovou hodnotu odprodávaného pozemku včetně daně z převodu nemovitostí tj</w:t>
      </w:r>
      <w:r w:rsidR="00217762" w:rsidRPr="00F30A4D">
        <w:rPr>
          <w:rFonts w:ascii="Calibri" w:eastAsia="Calibri" w:hAnsi="Calibri" w:cs="Calibri"/>
          <w:sz w:val="28"/>
        </w:rPr>
        <w:t xml:space="preserve"> </w:t>
      </w:r>
      <w:r w:rsidRPr="00F30A4D">
        <w:rPr>
          <w:rFonts w:ascii="Calibri" w:eastAsia="Calibri" w:hAnsi="Calibri" w:cs="Calibri"/>
          <w:sz w:val="28"/>
        </w:rPr>
        <w:t xml:space="preserve">.cca o hodnotu 928 500 Kč)pak očištěná hodnota je </w:t>
      </w:r>
      <w:r w:rsidRPr="00F30A4D">
        <w:rPr>
          <w:rFonts w:ascii="Calibri" w:eastAsia="Calibri" w:hAnsi="Calibri" w:cs="Calibri"/>
          <w:b/>
          <w:sz w:val="28"/>
        </w:rPr>
        <w:t>655 550</w:t>
      </w:r>
      <w:r w:rsidRPr="00F30A4D">
        <w:rPr>
          <w:rFonts w:ascii="Calibri" w:eastAsia="Calibri" w:hAnsi="Calibri" w:cs="Calibri"/>
          <w:sz w:val="28"/>
        </w:rPr>
        <w:t xml:space="preserve"> Kč, přitom ve „vyúčtování“ jsou uvedeny  skutečné náklady v hodnotě </w:t>
      </w:r>
      <w:r w:rsidRPr="00F30A4D">
        <w:rPr>
          <w:rFonts w:ascii="Calibri" w:eastAsia="Calibri" w:hAnsi="Calibri" w:cs="Calibri"/>
          <w:b/>
          <w:sz w:val="28"/>
        </w:rPr>
        <w:t>780 788</w:t>
      </w:r>
      <w:r w:rsidRPr="00F30A4D">
        <w:rPr>
          <w:rFonts w:ascii="Calibri" w:eastAsia="Calibri" w:hAnsi="Calibri" w:cs="Calibri"/>
          <w:sz w:val="28"/>
        </w:rPr>
        <w:t xml:space="preserve"> Kč, tzn.,</w:t>
      </w:r>
      <w:r w:rsidR="00217762" w:rsidRPr="00F30A4D">
        <w:rPr>
          <w:rFonts w:ascii="Calibri" w:eastAsia="Calibri" w:hAnsi="Calibri" w:cs="Calibri"/>
          <w:sz w:val="28"/>
        </w:rPr>
        <w:t xml:space="preserve"> </w:t>
      </w:r>
      <w:r w:rsidRPr="00F30A4D">
        <w:rPr>
          <w:rFonts w:ascii="Calibri" w:eastAsia="Calibri" w:hAnsi="Calibri" w:cs="Calibri"/>
          <w:sz w:val="28"/>
        </w:rPr>
        <w:t xml:space="preserve">že skut. náklady jsou vykázány proti účetnictví o </w:t>
      </w:r>
      <w:r w:rsidRPr="00F30A4D">
        <w:rPr>
          <w:rFonts w:ascii="Calibri" w:eastAsia="Calibri" w:hAnsi="Calibri" w:cs="Calibri"/>
          <w:b/>
          <w:sz w:val="28"/>
        </w:rPr>
        <w:t>125 238 Kč vyšší.</w:t>
      </w:r>
      <w:r w:rsidRPr="00F30A4D">
        <w:rPr>
          <w:rFonts w:ascii="Calibri" w:eastAsia="Calibri" w:hAnsi="Calibri" w:cs="Calibri"/>
          <w:sz w:val="28"/>
        </w:rPr>
        <w:t xml:space="preserve"> </w:t>
      </w:r>
    </w:p>
    <w:p w:rsidR="0048788D" w:rsidRDefault="00217762" w:rsidP="00217762">
      <w:pPr>
        <w:spacing w:after="200" w:line="276" w:lineRule="auto"/>
        <w:ind w:left="360"/>
        <w:jc w:val="both"/>
        <w:rPr>
          <w:rFonts w:ascii="Calibri" w:eastAsia="Calibri" w:hAnsi="Calibri" w:cs="Calibri"/>
          <w:sz w:val="28"/>
        </w:rPr>
      </w:pPr>
      <w:r>
        <w:rPr>
          <w:rFonts w:ascii="Calibri" w:eastAsia="Calibri" w:hAnsi="Calibri" w:cs="Calibri"/>
          <w:sz w:val="28"/>
        </w:rPr>
        <w:t xml:space="preserve">      </w:t>
      </w:r>
      <w:r w:rsidR="009C0523">
        <w:rPr>
          <w:rFonts w:ascii="Calibri" w:eastAsia="Calibri" w:hAnsi="Calibri" w:cs="Calibri"/>
          <w:sz w:val="28"/>
        </w:rPr>
        <w:t xml:space="preserve">Odchylky jsou i mezi výší jednotlivých syntetických účtů a souvisejících </w:t>
      </w:r>
      <w:r>
        <w:rPr>
          <w:rFonts w:ascii="Calibri" w:eastAsia="Calibri" w:hAnsi="Calibri" w:cs="Calibri"/>
          <w:sz w:val="28"/>
        </w:rPr>
        <w:t xml:space="preserve"> </w:t>
      </w:r>
      <w:r w:rsidR="0048788D">
        <w:rPr>
          <w:rFonts w:ascii="Calibri" w:eastAsia="Calibri" w:hAnsi="Calibri" w:cs="Calibri"/>
          <w:sz w:val="28"/>
        </w:rPr>
        <w:t xml:space="preserve"> </w:t>
      </w:r>
    </w:p>
    <w:p w:rsidR="009C0523" w:rsidRDefault="0048788D" w:rsidP="00217762">
      <w:pPr>
        <w:spacing w:after="200" w:line="276" w:lineRule="auto"/>
        <w:ind w:left="360"/>
        <w:jc w:val="both"/>
        <w:rPr>
          <w:rFonts w:ascii="Calibri" w:eastAsia="Calibri" w:hAnsi="Calibri" w:cs="Calibri"/>
          <w:sz w:val="28"/>
        </w:rPr>
      </w:pPr>
      <w:r>
        <w:rPr>
          <w:rFonts w:ascii="Calibri" w:eastAsia="Calibri" w:hAnsi="Calibri" w:cs="Calibri"/>
          <w:sz w:val="28"/>
        </w:rPr>
        <w:t xml:space="preserve"> </w:t>
      </w:r>
      <w:r w:rsidR="009C0523">
        <w:rPr>
          <w:rFonts w:ascii="Calibri" w:eastAsia="Calibri" w:hAnsi="Calibri" w:cs="Calibri"/>
          <w:sz w:val="28"/>
        </w:rPr>
        <w:t>hodnot dle kalkulačních položek resp.</w:t>
      </w:r>
      <w:r w:rsidR="00217762">
        <w:rPr>
          <w:rFonts w:ascii="Calibri" w:eastAsia="Calibri" w:hAnsi="Calibri" w:cs="Calibri"/>
          <w:sz w:val="28"/>
        </w:rPr>
        <w:t xml:space="preserve"> </w:t>
      </w:r>
      <w:r w:rsidR="009C0523">
        <w:rPr>
          <w:rFonts w:ascii="Calibri" w:eastAsia="Calibri" w:hAnsi="Calibri" w:cs="Calibri"/>
          <w:sz w:val="28"/>
        </w:rPr>
        <w:t xml:space="preserve">kalkulačních řádek. Navíc ve </w:t>
      </w:r>
      <w:r w:rsidR="00217762">
        <w:rPr>
          <w:rFonts w:ascii="Calibri" w:eastAsia="Calibri" w:hAnsi="Calibri" w:cs="Calibri"/>
          <w:sz w:val="28"/>
        </w:rPr>
        <w:t xml:space="preserve">     </w:t>
      </w:r>
      <w:r w:rsidR="009C0523">
        <w:rPr>
          <w:rFonts w:ascii="Calibri" w:eastAsia="Calibri" w:hAnsi="Calibri" w:cs="Calibri"/>
          <w:sz w:val="28"/>
        </w:rPr>
        <w:t xml:space="preserve">vyúčtování jsou ve skut. nákladech vykázány náklady na odpisy ve výši </w:t>
      </w:r>
      <w:r w:rsidR="009C0523" w:rsidRPr="00F30A4D">
        <w:rPr>
          <w:rFonts w:ascii="Calibri" w:eastAsia="Calibri" w:hAnsi="Calibri" w:cs="Calibri"/>
          <w:b/>
          <w:sz w:val="28"/>
        </w:rPr>
        <w:t>155 595 Kč</w:t>
      </w:r>
      <w:r w:rsidR="009C0523">
        <w:rPr>
          <w:rFonts w:ascii="Calibri" w:eastAsia="Calibri" w:hAnsi="Calibri" w:cs="Calibri"/>
          <w:sz w:val="28"/>
        </w:rPr>
        <w:t xml:space="preserve"> a režie ve výši </w:t>
      </w:r>
      <w:r w:rsidR="009C0523" w:rsidRPr="00F30A4D">
        <w:rPr>
          <w:rFonts w:ascii="Calibri" w:eastAsia="Calibri" w:hAnsi="Calibri" w:cs="Calibri"/>
          <w:b/>
          <w:sz w:val="28"/>
        </w:rPr>
        <w:t>19 686</w:t>
      </w:r>
      <w:r w:rsidR="009C0523">
        <w:rPr>
          <w:rFonts w:ascii="Calibri" w:eastAsia="Calibri" w:hAnsi="Calibri" w:cs="Calibri"/>
          <w:sz w:val="28"/>
        </w:rPr>
        <w:t xml:space="preserve"> Kč aniž jsou vedeny v účetnictví.</w:t>
      </w:r>
    </w:p>
    <w:p w:rsidR="009C0523" w:rsidRPr="00F30A4D" w:rsidRDefault="009C0523" w:rsidP="009C0523">
      <w:pPr>
        <w:spacing w:after="200" w:line="276" w:lineRule="auto"/>
        <w:ind w:left="360"/>
        <w:jc w:val="both"/>
        <w:rPr>
          <w:rFonts w:ascii="Calibri" w:eastAsia="Calibri" w:hAnsi="Calibri" w:cs="Calibri"/>
          <w:b/>
          <w:sz w:val="28"/>
        </w:rPr>
      </w:pPr>
      <w:r>
        <w:rPr>
          <w:rFonts w:ascii="Calibri" w:eastAsia="Calibri" w:hAnsi="Calibri" w:cs="Calibri"/>
          <w:sz w:val="28"/>
        </w:rPr>
        <w:t>2</w:t>
      </w:r>
      <w:r w:rsidRPr="00F30A4D">
        <w:rPr>
          <w:rFonts w:ascii="Calibri" w:eastAsia="Calibri" w:hAnsi="Calibri" w:cs="Calibri"/>
          <w:b/>
          <w:sz w:val="28"/>
        </w:rPr>
        <w:t>)</w:t>
      </w:r>
      <w:r w:rsidR="007C3EB6" w:rsidRPr="00F30A4D">
        <w:rPr>
          <w:rFonts w:ascii="Calibri" w:eastAsia="Calibri" w:hAnsi="Calibri" w:cs="Calibri"/>
          <w:b/>
          <w:sz w:val="28"/>
        </w:rPr>
        <w:t xml:space="preserve"> </w:t>
      </w:r>
      <w:r w:rsidRPr="00F30A4D">
        <w:rPr>
          <w:rFonts w:ascii="Calibri" w:eastAsia="Calibri" w:hAnsi="Calibri" w:cs="Calibri"/>
          <w:b/>
          <w:sz w:val="28"/>
        </w:rPr>
        <w:t>náklady za rok 2014</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 xml:space="preserve"> a)“voda“ – náklady v účetnictví vykázány ve výši </w:t>
      </w:r>
      <w:r w:rsidRPr="00EA647B">
        <w:rPr>
          <w:rFonts w:ascii="Calibri" w:eastAsia="Calibri" w:hAnsi="Calibri" w:cs="Calibri"/>
          <w:b/>
          <w:sz w:val="28"/>
        </w:rPr>
        <w:t>2</w:t>
      </w:r>
      <w:r w:rsidR="00F30A4D">
        <w:rPr>
          <w:rFonts w:ascii="Calibri" w:eastAsia="Calibri" w:hAnsi="Calibri" w:cs="Calibri"/>
          <w:b/>
          <w:sz w:val="28"/>
        </w:rPr>
        <w:t xml:space="preserve"> </w:t>
      </w:r>
      <w:r w:rsidRPr="00EA647B">
        <w:rPr>
          <w:rFonts w:ascii="Calibri" w:eastAsia="Calibri" w:hAnsi="Calibri" w:cs="Calibri"/>
          <w:b/>
          <w:sz w:val="28"/>
        </w:rPr>
        <w:t>467</w:t>
      </w:r>
      <w:r>
        <w:rPr>
          <w:rFonts w:ascii="Calibri" w:eastAsia="Calibri" w:hAnsi="Calibri" w:cs="Calibri"/>
          <w:sz w:val="28"/>
        </w:rPr>
        <w:t xml:space="preserve"> tis. Kč</w:t>
      </w:r>
      <w:r w:rsidR="007C3EB6">
        <w:rPr>
          <w:rFonts w:ascii="Calibri" w:eastAsia="Calibri" w:hAnsi="Calibri" w:cs="Calibri"/>
          <w:sz w:val="28"/>
        </w:rPr>
        <w:t xml:space="preserve"> </w:t>
      </w:r>
      <w:r>
        <w:rPr>
          <w:rFonts w:ascii="Calibri" w:eastAsia="Calibri" w:hAnsi="Calibri" w:cs="Calibri"/>
          <w:sz w:val="28"/>
        </w:rPr>
        <w:t>(po odpočtu pronájmu technologie ve výši 840 tis. Kč, dále odpočet odpisů 34 140 Kč, odpočet pokut a penále  - 8 093 Kč, právní služby odpočet 44 tis. Kč uznány jen náklady ve výši 16 tis.</w:t>
      </w:r>
      <w:r w:rsidR="007C3EB6">
        <w:rPr>
          <w:rFonts w:ascii="Calibri" w:eastAsia="Calibri" w:hAnsi="Calibri" w:cs="Calibri"/>
          <w:sz w:val="28"/>
        </w:rPr>
        <w:t xml:space="preserve"> </w:t>
      </w:r>
      <w:r>
        <w:rPr>
          <w:rFonts w:ascii="Calibri" w:eastAsia="Calibri" w:hAnsi="Calibri" w:cs="Calibri"/>
          <w:sz w:val="28"/>
        </w:rPr>
        <w:t>Kč</w:t>
      </w:r>
      <w:r w:rsidR="00F30A4D">
        <w:rPr>
          <w:rFonts w:ascii="Calibri" w:eastAsia="Calibri" w:hAnsi="Calibri" w:cs="Calibri"/>
          <w:sz w:val="28"/>
        </w:rPr>
        <w:t xml:space="preserve"> - </w:t>
      </w:r>
      <w:r>
        <w:rPr>
          <w:rFonts w:ascii="Calibri" w:eastAsia="Calibri" w:hAnsi="Calibri" w:cs="Calibri"/>
          <w:sz w:val="28"/>
        </w:rPr>
        <w:t xml:space="preserve">  viz v</w:t>
      </w:r>
      <w:r w:rsidR="00F30A4D">
        <w:rPr>
          <w:rFonts w:ascii="Calibri" w:eastAsia="Calibri" w:hAnsi="Calibri" w:cs="Calibri"/>
          <w:sz w:val="28"/>
        </w:rPr>
        <w:t>ýše)pak upravené náklady jsou v hodnotě</w:t>
      </w:r>
      <w:r>
        <w:rPr>
          <w:rFonts w:ascii="Calibri" w:eastAsia="Calibri" w:hAnsi="Calibri" w:cs="Calibri"/>
          <w:sz w:val="28"/>
        </w:rPr>
        <w:t xml:space="preserve">   </w:t>
      </w:r>
      <w:r w:rsidR="00F30A4D" w:rsidRPr="00F30A4D">
        <w:rPr>
          <w:rFonts w:ascii="Calibri" w:eastAsia="Calibri" w:hAnsi="Calibri" w:cs="Calibri"/>
          <w:b/>
          <w:sz w:val="28"/>
        </w:rPr>
        <w:t>1 </w:t>
      </w:r>
      <w:r w:rsidRPr="00F30A4D">
        <w:rPr>
          <w:rFonts w:ascii="Calibri" w:eastAsia="Calibri" w:hAnsi="Calibri" w:cs="Calibri"/>
          <w:b/>
          <w:sz w:val="28"/>
        </w:rPr>
        <w:t>540</w:t>
      </w:r>
      <w:r w:rsidR="00F30A4D" w:rsidRPr="00F30A4D">
        <w:rPr>
          <w:rFonts w:ascii="Calibri" w:eastAsia="Calibri" w:hAnsi="Calibri" w:cs="Calibri"/>
          <w:b/>
          <w:sz w:val="28"/>
        </w:rPr>
        <w:t xml:space="preserve"> </w:t>
      </w:r>
      <w:r w:rsidRPr="00F30A4D">
        <w:rPr>
          <w:rFonts w:ascii="Calibri" w:eastAsia="Calibri" w:hAnsi="Calibri" w:cs="Calibri"/>
          <w:b/>
          <w:sz w:val="28"/>
        </w:rPr>
        <w:t>767</w:t>
      </w:r>
      <w:r>
        <w:rPr>
          <w:rFonts w:ascii="Calibri" w:eastAsia="Calibri" w:hAnsi="Calibri" w:cs="Calibri"/>
          <w:sz w:val="28"/>
        </w:rPr>
        <w:t xml:space="preserve"> Kč, dle „vyúčtování“ je to </w:t>
      </w:r>
      <w:r w:rsidRPr="00EA647B">
        <w:rPr>
          <w:rFonts w:ascii="Calibri" w:eastAsia="Calibri" w:hAnsi="Calibri" w:cs="Calibri"/>
          <w:b/>
          <w:sz w:val="28"/>
        </w:rPr>
        <w:t>1 720 069</w:t>
      </w:r>
      <w:r>
        <w:rPr>
          <w:rFonts w:ascii="Calibri" w:eastAsia="Calibri" w:hAnsi="Calibri" w:cs="Calibri"/>
          <w:sz w:val="28"/>
        </w:rPr>
        <w:t xml:space="preserve"> Kč,</w:t>
      </w:r>
      <w:r w:rsidR="007C3EB6">
        <w:rPr>
          <w:rFonts w:ascii="Calibri" w:eastAsia="Calibri" w:hAnsi="Calibri" w:cs="Calibri"/>
          <w:sz w:val="28"/>
        </w:rPr>
        <w:t xml:space="preserve"> </w:t>
      </w:r>
      <w:r>
        <w:rPr>
          <w:rFonts w:ascii="Calibri" w:eastAsia="Calibri" w:hAnsi="Calibri" w:cs="Calibri"/>
          <w:sz w:val="28"/>
        </w:rPr>
        <w:t xml:space="preserve">tedy rozdíl </w:t>
      </w:r>
      <w:r w:rsidRPr="00EA647B">
        <w:rPr>
          <w:rFonts w:ascii="Calibri" w:eastAsia="Calibri" w:hAnsi="Calibri" w:cs="Calibri"/>
          <w:b/>
          <w:sz w:val="28"/>
        </w:rPr>
        <w:t>179 302</w:t>
      </w:r>
      <w:r>
        <w:rPr>
          <w:rFonts w:ascii="Calibri" w:eastAsia="Calibri" w:hAnsi="Calibri" w:cs="Calibri"/>
          <w:sz w:val="28"/>
        </w:rPr>
        <w:t xml:space="preserve"> Kč, pokud z tohoto rozdílu připadne 100 tis.</w:t>
      </w:r>
      <w:r w:rsidR="007C3EB6">
        <w:rPr>
          <w:rFonts w:ascii="Calibri" w:eastAsia="Calibri" w:hAnsi="Calibri" w:cs="Calibri"/>
          <w:sz w:val="28"/>
        </w:rPr>
        <w:t xml:space="preserve"> </w:t>
      </w:r>
      <w:r>
        <w:rPr>
          <w:rFonts w:ascii="Calibri" w:eastAsia="Calibri" w:hAnsi="Calibri" w:cs="Calibri"/>
          <w:sz w:val="28"/>
        </w:rPr>
        <w:t xml:space="preserve">Kč na „vodu“(hypotéza),pak náklady na m3 nebudou </w:t>
      </w:r>
      <w:r w:rsidRPr="00523C3A">
        <w:rPr>
          <w:rFonts w:ascii="Calibri" w:eastAsia="Calibri" w:hAnsi="Calibri" w:cs="Calibri"/>
          <w:b/>
          <w:sz w:val="28"/>
        </w:rPr>
        <w:t>60</w:t>
      </w:r>
      <w:r w:rsidR="00F30A4D">
        <w:rPr>
          <w:rFonts w:ascii="Calibri" w:eastAsia="Calibri" w:hAnsi="Calibri" w:cs="Calibri"/>
          <w:b/>
          <w:sz w:val="28"/>
        </w:rPr>
        <w:t>.</w:t>
      </w:r>
      <w:r w:rsidRPr="00523C3A">
        <w:rPr>
          <w:rFonts w:ascii="Calibri" w:eastAsia="Calibri" w:hAnsi="Calibri" w:cs="Calibri"/>
          <w:b/>
          <w:sz w:val="28"/>
        </w:rPr>
        <w:t>46</w:t>
      </w:r>
      <w:r>
        <w:rPr>
          <w:rFonts w:ascii="Calibri" w:eastAsia="Calibri" w:hAnsi="Calibri" w:cs="Calibri"/>
          <w:sz w:val="28"/>
        </w:rPr>
        <w:t>,</w:t>
      </w:r>
      <w:r w:rsidR="007C3EB6">
        <w:rPr>
          <w:rFonts w:ascii="Calibri" w:eastAsia="Calibri" w:hAnsi="Calibri" w:cs="Calibri"/>
          <w:sz w:val="28"/>
        </w:rPr>
        <w:t xml:space="preserve"> </w:t>
      </w:r>
      <w:r>
        <w:rPr>
          <w:rFonts w:ascii="Calibri" w:eastAsia="Calibri" w:hAnsi="Calibri" w:cs="Calibri"/>
          <w:sz w:val="28"/>
        </w:rPr>
        <w:t xml:space="preserve">ale </w:t>
      </w:r>
      <w:r w:rsidR="00F30A4D">
        <w:rPr>
          <w:rFonts w:ascii="Calibri" w:eastAsia="Calibri" w:hAnsi="Calibri" w:cs="Calibri"/>
          <w:b/>
          <w:sz w:val="28"/>
        </w:rPr>
        <w:t>55.</w:t>
      </w:r>
      <w:r w:rsidRPr="00523C3A">
        <w:rPr>
          <w:rFonts w:ascii="Calibri" w:eastAsia="Calibri" w:hAnsi="Calibri" w:cs="Calibri"/>
          <w:b/>
          <w:sz w:val="28"/>
        </w:rPr>
        <w:t>08</w:t>
      </w:r>
      <w:r>
        <w:rPr>
          <w:rFonts w:ascii="Calibri" w:eastAsia="Calibri" w:hAnsi="Calibri" w:cs="Calibri"/>
          <w:sz w:val="28"/>
        </w:rPr>
        <w:t>,</w:t>
      </w:r>
      <w:r w:rsidR="007C3EB6">
        <w:rPr>
          <w:rFonts w:ascii="Calibri" w:eastAsia="Calibri" w:hAnsi="Calibri" w:cs="Calibri"/>
          <w:sz w:val="28"/>
        </w:rPr>
        <w:t xml:space="preserve"> </w:t>
      </w:r>
      <w:r>
        <w:rPr>
          <w:rFonts w:ascii="Calibri" w:eastAsia="Calibri" w:hAnsi="Calibri" w:cs="Calibri"/>
          <w:sz w:val="28"/>
        </w:rPr>
        <w:t xml:space="preserve">pak při průměrné realizační ceně v roce 2014 (propočet za obě kalkulace platné pro „vodu“ v roce  2014)vychází zisk na m3 ve výši </w:t>
      </w:r>
      <w:r w:rsidR="00F30A4D">
        <w:rPr>
          <w:rFonts w:ascii="Calibri" w:eastAsia="Calibri" w:hAnsi="Calibri" w:cs="Calibri"/>
          <w:b/>
          <w:sz w:val="28"/>
        </w:rPr>
        <w:t>29.</w:t>
      </w:r>
      <w:r w:rsidRPr="00523C3A">
        <w:rPr>
          <w:rFonts w:ascii="Calibri" w:eastAsia="Calibri" w:hAnsi="Calibri" w:cs="Calibri"/>
          <w:b/>
          <w:sz w:val="28"/>
        </w:rPr>
        <w:t>46</w:t>
      </w:r>
      <w:r>
        <w:rPr>
          <w:rFonts w:ascii="Calibri" w:eastAsia="Calibri" w:hAnsi="Calibri" w:cs="Calibri"/>
          <w:sz w:val="28"/>
        </w:rPr>
        <w:t xml:space="preserve"> Kč</w:t>
      </w:r>
      <w:r w:rsidR="00963C81">
        <w:rPr>
          <w:rFonts w:ascii="Calibri" w:eastAsia="Calibri" w:hAnsi="Calibri" w:cs="Calibri"/>
          <w:sz w:val="28"/>
        </w:rPr>
        <w:t xml:space="preserve"> - </w:t>
      </w:r>
      <w:r>
        <w:rPr>
          <w:rFonts w:ascii="Calibri" w:eastAsia="Calibri" w:hAnsi="Calibri" w:cs="Calibri"/>
          <w:sz w:val="28"/>
        </w:rPr>
        <w:t xml:space="preserve"> výše ziskové marže vztažená k ÚVN je pak </w:t>
      </w:r>
      <w:r w:rsidR="00F30A4D">
        <w:rPr>
          <w:rFonts w:ascii="Calibri" w:eastAsia="Calibri" w:hAnsi="Calibri" w:cs="Calibri"/>
          <w:b/>
          <w:sz w:val="28"/>
        </w:rPr>
        <w:t>53.</w:t>
      </w:r>
      <w:r w:rsidRPr="00523C3A">
        <w:rPr>
          <w:rFonts w:ascii="Calibri" w:eastAsia="Calibri" w:hAnsi="Calibri" w:cs="Calibri"/>
          <w:b/>
          <w:sz w:val="28"/>
        </w:rPr>
        <w:t>48</w:t>
      </w:r>
      <w:r>
        <w:rPr>
          <w:rFonts w:ascii="Calibri" w:eastAsia="Calibri" w:hAnsi="Calibri" w:cs="Calibri"/>
          <w:sz w:val="28"/>
        </w:rPr>
        <w:t xml:space="preserve"> % x průměr za ČR je cca 10 %,</w:t>
      </w:r>
    </w:p>
    <w:p w:rsidR="009C0523" w:rsidRDefault="009C0523" w:rsidP="009C0523">
      <w:pPr>
        <w:spacing w:after="200" w:line="276" w:lineRule="auto"/>
        <w:ind w:left="360"/>
        <w:jc w:val="both"/>
        <w:rPr>
          <w:rFonts w:ascii="Calibri" w:eastAsia="Calibri" w:hAnsi="Calibri" w:cs="Calibri"/>
          <w:color w:val="FF0000"/>
          <w:sz w:val="28"/>
        </w:rPr>
      </w:pPr>
      <w:r>
        <w:rPr>
          <w:rFonts w:ascii="Calibri" w:eastAsia="Calibri" w:hAnsi="Calibri" w:cs="Calibri"/>
          <w:sz w:val="28"/>
        </w:rPr>
        <w:t>b) u „stoky“ – pokud odečteme zbývající část z neopr.</w:t>
      </w:r>
      <w:r w:rsidR="007C3EB6">
        <w:rPr>
          <w:rFonts w:ascii="Calibri" w:eastAsia="Calibri" w:hAnsi="Calibri" w:cs="Calibri"/>
          <w:sz w:val="28"/>
        </w:rPr>
        <w:t xml:space="preserve"> </w:t>
      </w:r>
      <w:r w:rsidR="006E06C2">
        <w:rPr>
          <w:rFonts w:ascii="Calibri" w:eastAsia="Calibri" w:hAnsi="Calibri" w:cs="Calibri"/>
          <w:sz w:val="28"/>
        </w:rPr>
        <w:t>nákladů</w:t>
      </w:r>
      <w:r>
        <w:rPr>
          <w:rFonts w:ascii="Calibri" w:eastAsia="Calibri" w:hAnsi="Calibri" w:cs="Calibri"/>
          <w:sz w:val="28"/>
        </w:rPr>
        <w:t xml:space="preserve"> viz dopočet z výše uvedeného rozdí</w:t>
      </w:r>
      <w:r w:rsidR="00F30A4D">
        <w:rPr>
          <w:rFonts w:ascii="Calibri" w:eastAsia="Calibri" w:hAnsi="Calibri" w:cs="Calibri"/>
          <w:sz w:val="28"/>
        </w:rPr>
        <w:t xml:space="preserve">lu pak již náklad na m3 není </w:t>
      </w:r>
      <w:r w:rsidR="00F30A4D" w:rsidRPr="00F30A4D">
        <w:rPr>
          <w:rFonts w:ascii="Calibri" w:eastAsia="Calibri" w:hAnsi="Calibri" w:cs="Calibri"/>
          <w:b/>
          <w:sz w:val="28"/>
        </w:rPr>
        <w:t>30.</w:t>
      </w:r>
      <w:r w:rsidRPr="00F30A4D">
        <w:rPr>
          <w:rFonts w:ascii="Calibri" w:eastAsia="Calibri" w:hAnsi="Calibri" w:cs="Calibri"/>
          <w:b/>
          <w:sz w:val="28"/>
        </w:rPr>
        <w:t>15</w:t>
      </w:r>
      <w:r>
        <w:rPr>
          <w:rFonts w:ascii="Calibri" w:eastAsia="Calibri" w:hAnsi="Calibri" w:cs="Calibri"/>
          <w:sz w:val="28"/>
        </w:rPr>
        <w:t>,</w:t>
      </w:r>
      <w:r w:rsidR="007C3EB6">
        <w:rPr>
          <w:rFonts w:ascii="Calibri" w:eastAsia="Calibri" w:hAnsi="Calibri" w:cs="Calibri"/>
          <w:sz w:val="28"/>
        </w:rPr>
        <w:t xml:space="preserve"> </w:t>
      </w:r>
      <w:r>
        <w:rPr>
          <w:rFonts w:ascii="Calibri" w:eastAsia="Calibri" w:hAnsi="Calibri" w:cs="Calibri"/>
          <w:sz w:val="28"/>
        </w:rPr>
        <w:t xml:space="preserve">ale </w:t>
      </w:r>
      <w:r w:rsidR="006E06C2">
        <w:rPr>
          <w:rFonts w:ascii="Calibri" w:eastAsia="Calibri" w:hAnsi="Calibri" w:cs="Calibri"/>
          <w:b/>
          <w:sz w:val="28"/>
        </w:rPr>
        <w:t>26.</w:t>
      </w:r>
      <w:r w:rsidRPr="00523C3A">
        <w:rPr>
          <w:rFonts w:ascii="Calibri" w:eastAsia="Calibri" w:hAnsi="Calibri" w:cs="Calibri"/>
          <w:b/>
          <w:sz w:val="28"/>
        </w:rPr>
        <w:t>13</w:t>
      </w:r>
      <w:r>
        <w:rPr>
          <w:rFonts w:ascii="Calibri" w:eastAsia="Calibri" w:hAnsi="Calibri" w:cs="Calibri"/>
          <w:sz w:val="28"/>
        </w:rPr>
        <w:t>,</w:t>
      </w:r>
      <w:r w:rsidR="007C3EB6">
        <w:rPr>
          <w:rFonts w:ascii="Calibri" w:eastAsia="Calibri" w:hAnsi="Calibri" w:cs="Calibri"/>
          <w:sz w:val="28"/>
        </w:rPr>
        <w:t xml:space="preserve"> </w:t>
      </w:r>
      <w:r>
        <w:rPr>
          <w:rFonts w:ascii="Calibri" w:eastAsia="Calibri" w:hAnsi="Calibri" w:cs="Calibri"/>
          <w:sz w:val="28"/>
        </w:rPr>
        <w:t xml:space="preserve">průměrná realizační cena byla 44.74 Kč/m3,z toho pak zisk na m3 je </w:t>
      </w:r>
      <w:r w:rsidR="006E06C2" w:rsidRPr="006E06C2">
        <w:rPr>
          <w:rFonts w:ascii="Calibri" w:eastAsia="Calibri" w:hAnsi="Calibri" w:cs="Calibri"/>
          <w:b/>
          <w:sz w:val="28"/>
        </w:rPr>
        <w:t>18.61</w:t>
      </w:r>
      <w:r w:rsidR="006E06C2">
        <w:rPr>
          <w:rFonts w:ascii="Calibri" w:eastAsia="Calibri" w:hAnsi="Calibri" w:cs="Calibri"/>
          <w:b/>
          <w:sz w:val="28"/>
        </w:rPr>
        <w:t xml:space="preserve"> </w:t>
      </w:r>
      <w:r w:rsidR="006E06C2" w:rsidRPr="006E06C2">
        <w:rPr>
          <w:rFonts w:ascii="Calibri" w:eastAsia="Calibri" w:hAnsi="Calibri" w:cs="Calibri"/>
          <w:b/>
          <w:sz w:val="28"/>
        </w:rPr>
        <w:t>Kč</w:t>
      </w:r>
      <w:r w:rsidR="006E06C2">
        <w:rPr>
          <w:rFonts w:ascii="Calibri" w:eastAsia="Calibri" w:hAnsi="Calibri" w:cs="Calibri"/>
          <w:sz w:val="28"/>
        </w:rPr>
        <w:t>,míra</w:t>
      </w:r>
      <w:r>
        <w:rPr>
          <w:rFonts w:ascii="Calibri" w:eastAsia="Calibri" w:hAnsi="Calibri" w:cs="Calibri"/>
          <w:sz w:val="28"/>
        </w:rPr>
        <w:t xml:space="preserve"> ziskovost</w:t>
      </w:r>
      <w:r w:rsidR="006E06C2">
        <w:rPr>
          <w:rFonts w:ascii="Calibri" w:eastAsia="Calibri" w:hAnsi="Calibri" w:cs="Calibri"/>
          <w:sz w:val="28"/>
        </w:rPr>
        <w:t>i je</w:t>
      </w:r>
      <w:r>
        <w:rPr>
          <w:rFonts w:ascii="Calibri" w:eastAsia="Calibri" w:hAnsi="Calibri" w:cs="Calibri"/>
          <w:sz w:val="28"/>
        </w:rPr>
        <w:t xml:space="preserve"> </w:t>
      </w:r>
      <w:r w:rsidRPr="00523C3A">
        <w:rPr>
          <w:rFonts w:ascii="Calibri" w:eastAsia="Calibri" w:hAnsi="Calibri" w:cs="Calibri"/>
          <w:b/>
          <w:sz w:val="28"/>
        </w:rPr>
        <w:t>71,22%</w:t>
      </w:r>
      <w:r>
        <w:rPr>
          <w:rFonts w:ascii="Calibri" w:eastAsia="Calibri" w:hAnsi="Calibri" w:cs="Calibri"/>
          <w:sz w:val="28"/>
        </w:rPr>
        <w:t xml:space="preserve"> x průměr ČR je </w:t>
      </w:r>
      <w:r w:rsidRPr="00523C3A">
        <w:rPr>
          <w:rFonts w:ascii="Calibri" w:eastAsia="Calibri" w:hAnsi="Calibri" w:cs="Calibri"/>
          <w:b/>
          <w:sz w:val="28"/>
        </w:rPr>
        <w:t>10</w:t>
      </w:r>
      <w:r>
        <w:rPr>
          <w:rFonts w:ascii="Calibri" w:eastAsia="Calibri" w:hAnsi="Calibri" w:cs="Calibri"/>
          <w:sz w:val="28"/>
        </w:rPr>
        <w:t xml:space="preserve"> % </w:t>
      </w:r>
      <w:r>
        <w:rPr>
          <w:rFonts w:ascii="Calibri" w:eastAsia="Calibri" w:hAnsi="Calibri" w:cs="Calibri"/>
          <w:color w:val="FF0000"/>
          <w:sz w:val="28"/>
        </w:rPr>
        <w:t>!!!!!!</w:t>
      </w:r>
    </w:p>
    <w:p w:rsidR="009C0523" w:rsidRDefault="009C0523" w:rsidP="009C0523">
      <w:pPr>
        <w:spacing w:after="200" w:line="276" w:lineRule="auto"/>
        <w:ind w:left="360"/>
        <w:jc w:val="both"/>
        <w:rPr>
          <w:rFonts w:ascii="Calibri" w:eastAsia="Calibri" w:hAnsi="Calibri" w:cs="Calibri"/>
          <w:color w:val="FF0000"/>
          <w:sz w:val="28"/>
        </w:rPr>
      </w:pPr>
      <w:r>
        <w:rPr>
          <w:rFonts w:ascii="Calibri" w:eastAsia="Calibri" w:hAnsi="Calibri" w:cs="Calibri"/>
          <w:color w:val="FF0000"/>
          <w:sz w:val="28"/>
        </w:rPr>
        <w:t>Přitom v těchto propočtech nebylo uvažováno se ziskovou marží v „subdodávkách“!!!!!!!!!!</w:t>
      </w:r>
    </w:p>
    <w:p w:rsidR="009C0523" w:rsidRDefault="009C0523" w:rsidP="009C0523">
      <w:pPr>
        <w:spacing w:after="200" w:line="276" w:lineRule="auto"/>
        <w:ind w:left="360"/>
        <w:jc w:val="both"/>
        <w:rPr>
          <w:rFonts w:ascii="Calibri" w:eastAsia="Calibri" w:hAnsi="Calibri" w:cs="Calibri"/>
          <w:sz w:val="28"/>
        </w:rPr>
      </w:pPr>
      <w:r>
        <w:rPr>
          <w:rFonts w:ascii="Calibri" w:eastAsia="Calibri" w:hAnsi="Calibri" w:cs="Calibri"/>
          <w:sz w:val="28"/>
        </w:rPr>
        <w:t>Opět vysoké odchylky jsou vykazovány v předložené kalkulaci cen pro vodné a stočné s těmi hodnotami,</w:t>
      </w:r>
      <w:r w:rsidR="007C3EB6">
        <w:rPr>
          <w:rFonts w:ascii="Calibri" w:eastAsia="Calibri" w:hAnsi="Calibri" w:cs="Calibri"/>
          <w:sz w:val="28"/>
        </w:rPr>
        <w:t xml:space="preserve"> </w:t>
      </w:r>
      <w:r>
        <w:rPr>
          <w:rFonts w:ascii="Calibri" w:eastAsia="Calibri" w:hAnsi="Calibri" w:cs="Calibri"/>
          <w:sz w:val="28"/>
        </w:rPr>
        <w:t>které jsou pak uvedeny ve „vyúčtování“ ve sloupci „kalkulace“.</w:t>
      </w:r>
    </w:p>
    <w:p w:rsidR="009C0523" w:rsidRPr="00523C3A" w:rsidRDefault="009C0523" w:rsidP="009C0523">
      <w:pPr>
        <w:spacing w:after="200" w:line="276" w:lineRule="auto"/>
        <w:ind w:left="360"/>
        <w:jc w:val="both"/>
        <w:rPr>
          <w:rFonts w:ascii="Calibri" w:eastAsia="Calibri" w:hAnsi="Calibri" w:cs="Calibri"/>
          <w:b/>
          <w:sz w:val="28"/>
        </w:rPr>
      </w:pPr>
      <w:r w:rsidRPr="00523C3A">
        <w:rPr>
          <w:rFonts w:ascii="Calibri" w:eastAsia="Calibri" w:hAnsi="Calibri" w:cs="Calibri"/>
          <w:b/>
          <w:sz w:val="28"/>
        </w:rPr>
        <w:t>Dá se konstatovat,</w:t>
      </w:r>
      <w:r w:rsidR="007C3EB6">
        <w:rPr>
          <w:rFonts w:ascii="Calibri" w:eastAsia="Calibri" w:hAnsi="Calibri" w:cs="Calibri"/>
          <w:b/>
          <w:sz w:val="28"/>
        </w:rPr>
        <w:t xml:space="preserve"> </w:t>
      </w:r>
      <w:r w:rsidRPr="00523C3A">
        <w:rPr>
          <w:rFonts w:ascii="Calibri" w:eastAsia="Calibri" w:hAnsi="Calibri" w:cs="Calibri"/>
          <w:b/>
          <w:sz w:val="28"/>
        </w:rPr>
        <w:t>že náklady na rok 2O14  byly</w:t>
      </w:r>
      <w:r w:rsidR="006B4D9F">
        <w:rPr>
          <w:rFonts w:ascii="Calibri" w:eastAsia="Calibri" w:hAnsi="Calibri" w:cs="Calibri"/>
          <w:b/>
          <w:sz w:val="28"/>
        </w:rPr>
        <w:t xml:space="preserve"> výrazně nadsazeny a stejně tak jsou </w:t>
      </w:r>
      <w:r w:rsidRPr="00523C3A">
        <w:rPr>
          <w:rFonts w:ascii="Calibri" w:eastAsia="Calibri" w:hAnsi="Calibri" w:cs="Calibri"/>
          <w:b/>
          <w:sz w:val="28"/>
        </w:rPr>
        <w:t>nadsazen</w:t>
      </w:r>
      <w:r w:rsidR="007C3EB6">
        <w:rPr>
          <w:rFonts w:ascii="Calibri" w:eastAsia="Calibri" w:hAnsi="Calibri" w:cs="Calibri"/>
          <w:b/>
          <w:sz w:val="28"/>
        </w:rPr>
        <w:t>y i pro rok 2015</w:t>
      </w:r>
      <w:r w:rsidR="006B4D9F">
        <w:rPr>
          <w:rFonts w:ascii="Calibri" w:eastAsia="Calibri" w:hAnsi="Calibri" w:cs="Calibri"/>
          <w:b/>
          <w:sz w:val="28"/>
        </w:rPr>
        <w:t>(</w:t>
      </w:r>
      <w:r w:rsidR="007C3EB6">
        <w:rPr>
          <w:rFonts w:ascii="Calibri" w:eastAsia="Calibri" w:hAnsi="Calibri" w:cs="Calibri"/>
          <w:b/>
          <w:sz w:val="28"/>
        </w:rPr>
        <w:t xml:space="preserve"> za předpokladu</w:t>
      </w:r>
      <w:r w:rsidRPr="00523C3A">
        <w:rPr>
          <w:rFonts w:ascii="Calibri" w:eastAsia="Calibri" w:hAnsi="Calibri" w:cs="Calibri"/>
          <w:b/>
          <w:sz w:val="28"/>
        </w:rPr>
        <w:t>,</w:t>
      </w:r>
      <w:r w:rsidR="007C3EB6">
        <w:rPr>
          <w:rFonts w:ascii="Calibri" w:eastAsia="Calibri" w:hAnsi="Calibri" w:cs="Calibri"/>
          <w:b/>
          <w:sz w:val="28"/>
        </w:rPr>
        <w:t xml:space="preserve"> </w:t>
      </w:r>
      <w:r w:rsidRPr="00523C3A">
        <w:rPr>
          <w:rFonts w:ascii="Calibri" w:eastAsia="Calibri" w:hAnsi="Calibri" w:cs="Calibri"/>
          <w:b/>
          <w:sz w:val="28"/>
        </w:rPr>
        <w:t>že by infrastruktura byla odborně provozována</w:t>
      </w:r>
      <w:r w:rsidR="006E06C2">
        <w:rPr>
          <w:rFonts w:ascii="Calibri" w:eastAsia="Calibri" w:hAnsi="Calibri" w:cs="Calibri"/>
          <w:b/>
          <w:sz w:val="28"/>
        </w:rPr>
        <w:t>, p</w:t>
      </w:r>
      <w:r w:rsidR="006B4D9F">
        <w:rPr>
          <w:rFonts w:ascii="Calibri" w:eastAsia="Calibri" w:hAnsi="Calibri" w:cs="Calibri"/>
          <w:b/>
          <w:sz w:val="28"/>
        </w:rPr>
        <w:t>ak v</w:t>
      </w:r>
      <w:r w:rsidR="006E06C2">
        <w:rPr>
          <w:rFonts w:ascii="Calibri" w:eastAsia="Calibri" w:hAnsi="Calibri" w:cs="Calibri"/>
          <w:b/>
          <w:sz w:val="28"/>
        </w:rPr>
        <w:t> takové výši náklady nevzniknou)</w:t>
      </w:r>
      <w:r w:rsidRPr="00523C3A">
        <w:rPr>
          <w:rFonts w:ascii="Calibri" w:eastAsia="Calibri" w:hAnsi="Calibri" w:cs="Calibri"/>
          <w:b/>
          <w:sz w:val="28"/>
        </w:rPr>
        <w:t>.</w:t>
      </w:r>
    </w:p>
    <w:p w:rsidR="009C0523" w:rsidRDefault="009C0523" w:rsidP="006B4D9F">
      <w:pPr>
        <w:spacing w:after="200" w:line="276" w:lineRule="auto"/>
        <w:ind w:left="360"/>
        <w:jc w:val="both"/>
        <w:rPr>
          <w:rFonts w:ascii="Calibri" w:eastAsia="Calibri" w:hAnsi="Calibri" w:cs="Calibri"/>
          <w:sz w:val="28"/>
        </w:rPr>
      </w:pPr>
      <w:r>
        <w:rPr>
          <w:rFonts w:ascii="Calibri" w:eastAsia="Calibri" w:hAnsi="Calibri" w:cs="Calibri"/>
          <w:sz w:val="28"/>
        </w:rPr>
        <w:t>Z účetních podkladů roku 2015 vyplývá, že n</w:t>
      </w:r>
      <w:r w:rsidR="006B4D9F">
        <w:rPr>
          <w:rFonts w:ascii="Calibri" w:eastAsia="Calibri" w:hAnsi="Calibri" w:cs="Calibri"/>
          <w:sz w:val="28"/>
        </w:rPr>
        <w:t>a právní služby bylo vynaloženo</w:t>
      </w:r>
      <w:r w:rsidR="00F627A4">
        <w:rPr>
          <w:rFonts w:ascii="Calibri" w:eastAsia="Calibri" w:hAnsi="Calibri" w:cs="Calibri"/>
          <w:sz w:val="28"/>
        </w:rPr>
        <w:t xml:space="preserve"> </w:t>
      </w:r>
      <w:r>
        <w:rPr>
          <w:rFonts w:ascii="Calibri" w:eastAsia="Calibri" w:hAnsi="Calibri" w:cs="Calibri"/>
          <w:sz w:val="28"/>
        </w:rPr>
        <w:t>k 31.10.</w:t>
      </w:r>
      <w:r w:rsidR="006E06C2">
        <w:rPr>
          <w:rFonts w:ascii="Calibri" w:eastAsia="Calibri" w:hAnsi="Calibri" w:cs="Calibri"/>
          <w:sz w:val="28"/>
        </w:rPr>
        <w:t xml:space="preserve"> </w:t>
      </w:r>
      <w:r>
        <w:rPr>
          <w:rFonts w:ascii="Calibri" w:eastAsia="Calibri" w:hAnsi="Calibri" w:cs="Calibri"/>
          <w:sz w:val="28"/>
        </w:rPr>
        <w:t xml:space="preserve">cca </w:t>
      </w:r>
      <w:r w:rsidRPr="00523C3A">
        <w:rPr>
          <w:rFonts w:ascii="Calibri" w:eastAsia="Calibri" w:hAnsi="Calibri" w:cs="Calibri"/>
          <w:b/>
          <w:sz w:val="28"/>
        </w:rPr>
        <w:t>283</w:t>
      </w:r>
      <w:r>
        <w:rPr>
          <w:rFonts w:ascii="Calibri" w:eastAsia="Calibri" w:hAnsi="Calibri" w:cs="Calibri"/>
          <w:sz w:val="28"/>
        </w:rPr>
        <w:t xml:space="preserve"> tis.</w:t>
      </w:r>
      <w:r w:rsidR="00F627A4">
        <w:rPr>
          <w:rFonts w:ascii="Calibri" w:eastAsia="Calibri" w:hAnsi="Calibri" w:cs="Calibri"/>
          <w:sz w:val="28"/>
        </w:rPr>
        <w:t xml:space="preserve"> </w:t>
      </w:r>
      <w:r>
        <w:rPr>
          <w:rFonts w:ascii="Calibri" w:eastAsia="Calibri" w:hAnsi="Calibri" w:cs="Calibri"/>
          <w:sz w:val="28"/>
        </w:rPr>
        <w:t>Kč</w:t>
      </w:r>
      <w:r w:rsidR="007C3EB6">
        <w:rPr>
          <w:rFonts w:ascii="Calibri" w:eastAsia="Calibri" w:hAnsi="Calibri" w:cs="Calibri"/>
          <w:sz w:val="28"/>
        </w:rPr>
        <w:t xml:space="preserve"> </w:t>
      </w:r>
      <w:r>
        <w:rPr>
          <w:rFonts w:ascii="Calibri" w:eastAsia="Calibri" w:hAnsi="Calibri" w:cs="Calibri"/>
          <w:sz w:val="28"/>
        </w:rPr>
        <w:t>(nebylo zatím doloženo pro jaké účely,</w:t>
      </w:r>
      <w:r w:rsidR="007C3EB6">
        <w:rPr>
          <w:rFonts w:ascii="Calibri" w:eastAsia="Calibri" w:hAnsi="Calibri" w:cs="Calibri"/>
          <w:sz w:val="28"/>
        </w:rPr>
        <w:t xml:space="preserve"> také je podivné</w:t>
      </w:r>
      <w:r>
        <w:rPr>
          <w:rFonts w:ascii="Calibri" w:eastAsia="Calibri" w:hAnsi="Calibri" w:cs="Calibri"/>
          <w:sz w:val="28"/>
        </w:rPr>
        <w:t>,</w:t>
      </w:r>
      <w:r w:rsidR="007C3EB6">
        <w:rPr>
          <w:rFonts w:ascii="Calibri" w:eastAsia="Calibri" w:hAnsi="Calibri" w:cs="Calibri"/>
          <w:sz w:val="28"/>
        </w:rPr>
        <w:t xml:space="preserve"> </w:t>
      </w:r>
      <w:r>
        <w:rPr>
          <w:rFonts w:ascii="Calibri" w:eastAsia="Calibri" w:hAnsi="Calibri" w:cs="Calibri"/>
          <w:sz w:val="28"/>
        </w:rPr>
        <w:t xml:space="preserve">že se jedná </w:t>
      </w:r>
      <w:r w:rsidR="00F627A4">
        <w:rPr>
          <w:rFonts w:ascii="Calibri" w:eastAsia="Calibri" w:hAnsi="Calibri" w:cs="Calibri"/>
          <w:sz w:val="28"/>
        </w:rPr>
        <w:t>„</w:t>
      </w:r>
      <w:r>
        <w:rPr>
          <w:rFonts w:ascii="Calibri" w:eastAsia="Calibri" w:hAnsi="Calibri" w:cs="Calibri"/>
          <w:sz w:val="28"/>
        </w:rPr>
        <w:t>jakoby</w:t>
      </w:r>
      <w:r w:rsidR="00F627A4">
        <w:rPr>
          <w:rFonts w:ascii="Calibri" w:eastAsia="Calibri" w:hAnsi="Calibri" w:cs="Calibri"/>
          <w:sz w:val="28"/>
        </w:rPr>
        <w:t>“</w:t>
      </w:r>
      <w:r>
        <w:rPr>
          <w:rFonts w:ascii="Calibri" w:eastAsia="Calibri" w:hAnsi="Calibri" w:cs="Calibri"/>
          <w:sz w:val="28"/>
        </w:rPr>
        <w:t xml:space="preserve"> o paušální hodnoty – opakovaně měsíčně vykázány hodnoty 50 tis.</w:t>
      </w:r>
      <w:r w:rsidR="007C3EB6">
        <w:rPr>
          <w:rFonts w:ascii="Calibri" w:eastAsia="Calibri" w:hAnsi="Calibri" w:cs="Calibri"/>
          <w:sz w:val="28"/>
        </w:rPr>
        <w:t xml:space="preserve"> </w:t>
      </w:r>
      <w:r>
        <w:rPr>
          <w:rFonts w:ascii="Calibri" w:eastAsia="Calibri" w:hAnsi="Calibri" w:cs="Calibri"/>
          <w:sz w:val="28"/>
        </w:rPr>
        <w:t>Kč resp.60 tis.</w:t>
      </w:r>
      <w:r w:rsidR="00F627A4">
        <w:rPr>
          <w:rFonts w:ascii="Calibri" w:eastAsia="Calibri" w:hAnsi="Calibri" w:cs="Calibri"/>
          <w:sz w:val="28"/>
        </w:rPr>
        <w:t xml:space="preserve"> </w:t>
      </w:r>
      <w:r>
        <w:rPr>
          <w:rFonts w:ascii="Calibri" w:eastAsia="Calibri" w:hAnsi="Calibri" w:cs="Calibri"/>
          <w:sz w:val="28"/>
        </w:rPr>
        <w:t>Kč,</w:t>
      </w:r>
      <w:r w:rsidR="007C3EB6">
        <w:rPr>
          <w:rFonts w:ascii="Calibri" w:eastAsia="Calibri" w:hAnsi="Calibri" w:cs="Calibri"/>
          <w:sz w:val="28"/>
        </w:rPr>
        <w:t xml:space="preserve"> </w:t>
      </w:r>
      <w:r>
        <w:rPr>
          <w:rFonts w:ascii="Calibri" w:eastAsia="Calibri" w:hAnsi="Calibri" w:cs="Calibri"/>
          <w:sz w:val="28"/>
        </w:rPr>
        <w:t>ne samozřejmě v každém měsíci t.r.).Přitom v plánových „kalkulací“ bylo uvažováno s částkou</w:t>
      </w:r>
      <w:r w:rsidRPr="00523C3A">
        <w:rPr>
          <w:rFonts w:ascii="Calibri" w:eastAsia="Calibri" w:hAnsi="Calibri" w:cs="Calibri"/>
          <w:b/>
          <w:sz w:val="28"/>
        </w:rPr>
        <w:t xml:space="preserve"> 540 tis</w:t>
      </w:r>
      <w:r>
        <w:rPr>
          <w:rFonts w:ascii="Calibri" w:eastAsia="Calibri" w:hAnsi="Calibri" w:cs="Calibri"/>
          <w:sz w:val="28"/>
        </w:rPr>
        <w:t>.</w:t>
      </w:r>
      <w:r w:rsidR="00F627A4">
        <w:rPr>
          <w:rFonts w:ascii="Calibri" w:eastAsia="Calibri" w:hAnsi="Calibri" w:cs="Calibri"/>
          <w:sz w:val="28"/>
        </w:rPr>
        <w:t xml:space="preserve"> </w:t>
      </w:r>
      <w:r>
        <w:rPr>
          <w:rFonts w:ascii="Calibri" w:eastAsia="Calibri" w:hAnsi="Calibri" w:cs="Calibri"/>
          <w:sz w:val="28"/>
        </w:rPr>
        <w:t>Kč.</w:t>
      </w:r>
    </w:p>
    <w:p w:rsidR="003B0F6A" w:rsidRDefault="009C0523" w:rsidP="00286488">
      <w:pPr>
        <w:spacing w:after="200" w:line="276" w:lineRule="auto"/>
        <w:jc w:val="both"/>
        <w:rPr>
          <w:rFonts w:ascii="Calibri" w:eastAsia="Calibri" w:hAnsi="Calibri" w:cs="Calibri"/>
          <w:b/>
          <w:sz w:val="32"/>
          <w:szCs w:val="32"/>
        </w:rPr>
      </w:pPr>
      <w:r>
        <w:rPr>
          <w:rFonts w:ascii="Calibri" w:eastAsia="Calibri" w:hAnsi="Calibri" w:cs="Calibri"/>
          <w:color w:val="FF0000"/>
          <w:sz w:val="28"/>
        </w:rPr>
        <w:t>V této oblasti technický auditor může pouze upozorňovat na pravděpodobné nesrovnalosti.</w:t>
      </w:r>
      <w:r w:rsidR="007C3EB6">
        <w:rPr>
          <w:rFonts w:ascii="Calibri" w:eastAsia="Calibri" w:hAnsi="Calibri" w:cs="Calibri"/>
          <w:color w:val="FF0000"/>
          <w:sz w:val="28"/>
        </w:rPr>
        <w:t xml:space="preserve"> </w:t>
      </w:r>
      <w:r>
        <w:rPr>
          <w:rFonts w:ascii="Calibri" w:eastAsia="Calibri" w:hAnsi="Calibri" w:cs="Calibri"/>
          <w:color w:val="FF0000"/>
          <w:sz w:val="28"/>
        </w:rPr>
        <w:t>Rozhodující „slovo „ budou mít pracovníci cenové kontroly ze Speci</w:t>
      </w:r>
      <w:r w:rsidR="007C3EB6">
        <w:rPr>
          <w:rFonts w:ascii="Calibri" w:eastAsia="Calibri" w:hAnsi="Calibri" w:cs="Calibri"/>
          <w:color w:val="FF0000"/>
          <w:sz w:val="28"/>
        </w:rPr>
        <w:t>alizovaného finančního úřadu ČR</w:t>
      </w:r>
      <w:r>
        <w:rPr>
          <w:rFonts w:ascii="Calibri" w:eastAsia="Calibri" w:hAnsi="Calibri" w:cs="Calibri"/>
          <w:color w:val="FF0000"/>
          <w:sz w:val="28"/>
        </w:rPr>
        <w:t>,</w:t>
      </w:r>
      <w:r w:rsidR="00FD634A">
        <w:rPr>
          <w:rFonts w:ascii="Calibri" w:eastAsia="Calibri" w:hAnsi="Calibri" w:cs="Calibri"/>
          <w:color w:val="FF0000"/>
          <w:sz w:val="28"/>
        </w:rPr>
        <w:t xml:space="preserve"> </w:t>
      </w:r>
      <w:r>
        <w:rPr>
          <w:rFonts w:ascii="Calibri" w:eastAsia="Calibri" w:hAnsi="Calibri" w:cs="Calibri"/>
          <w:color w:val="FF0000"/>
          <w:sz w:val="28"/>
        </w:rPr>
        <w:t xml:space="preserve">kterým budou bližší propočty k naznačeným nesrovnalostem předány. </w:t>
      </w:r>
      <w:r>
        <w:rPr>
          <w:rFonts w:ascii="Calibri" w:eastAsia="Calibri" w:hAnsi="Calibri" w:cs="Calibri"/>
          <w:sz w:val="28"/>
        </w:rPr>
        <w:t xml:space="preserve"> </w:t>
      </w:r>
    </w:p>
    <w:p w:rsidR="00286488" w:rsidRPr="007C3EB6" w:rsidRDefault="00286488" w:rsidP="00286488">
      <w:pPr>
        <w:spacing w:after="200" w:line="276" w:lineRule="auto"/>
        <w:jc w:val="both"/>
        <w:rPr>
          <w:rFonts w:ascii="Calibri" w:eastAsia="Calibri" w:hAnsi="Calibri" w:cs="Calibri"/>
          <w:b/>
          <w:sz w:val="32"/>
          <w:szCs w:val="32"/>
          <w:u w:val="single"/>
        </w:rPr>
      </w:pPr>
      <w:r w:rsidRPr="007C3EB6">
        <w:rPr>
          <w:rFonts w:ascii="Calibri" w:eastAsia="Calibri" w:hAnsi="Calibri" w:cs="Calibri"/>
          <w:b/>
          <w:sz w:val="32"/>
          <w:szCs w:val="32"/>
          <w:u w:val="single"/>
        </w:rPr>
        <w:t>8.</w:t>
      </w:r>
      <w:r w:rsidR="007C3EB6" w:rsidRPr="007C3EB6">
        <w:rPr>
          <w:rFonts w:ascii="Calibri" w:eastAsia="Calibri" w:hAnsi="Calibri" w:cs="Calibri"/>
          <w:b/>
          <w:sz w:val="32"/>
          <w:szCs w:val="32"/>
          <w:u w:val="single"/>
        </w:rPr>
        <w:t xml:space="preserve"> </w:t>
      </w:r>
      <w:r w:rsidRPr="007C3EB6">
        <w:rPr>
          <w:rFonts w:ascii="Calibri" w:eastAsia="Calibri" w:hAnsi="Calibri" w:cs="Calibri"/>
          <w:b/>
          <w:sz w:val="32"/>
          <w:szCs w:val="32"/>
          <w:u w:val="single"/>
        </w:rPr>
        <w:t>Kontroly</w:t>
      </w:r>
    </w:p>
    <w:p w:rsidR="00286488" w:rsidRDefault="00286488" w:rsidP="00286488">
      <w:pPr>
        <w:spacing w:after="200" w:line="276" w:lineRule="auto"/>
        <w:jc w:val="both"/>
        <w:rPr>
          <w:rFonts w:ascii="Calibri" w:eastAsia="Calibri" w:hAnsi="Calibri" w:cs="Calibri"/>
          <w:sz w:val="32"/>
        </w:rPr>
      </w:pPr>
      <w:r>
        <w:rPr>
          <w:rFonts w:ascii="Calibri" w:eastAsia="Calibri" w:hAnsi="Calibri" w:cs="Calibri"/>
          <w:b/>
          <w:sz w:val="32"/>
        </w:rPr>
        <w:t>8.1. Kontrola Specializovaného finančního úřadu u „provozovatele“</w:t>
      </w:r>
      <w:r w:rsidR="009A0723">
        <w:rPr>
          <w:rFonts w:ascii="Calibri" w:eastAsia="Calibri" w:hAnsi="Calibri" w:cs="Calibri"/>
          <w:b/>
          <w:sz w:val="32"/>
        </w:rPr>
        <w:t>.</w:t>
      </w:r>
    </w:p>
    <w:p w:rsidR="00286488" w:rsidRDefault="00286488" w:rsidP="00286488">
      <w:pPr>
        <w:spacing w:after="200" w:line="276" w:lineRule="auto"/>
        <w:jc w:val="both"/>
        <w:rPr>
          <w:rFonts w:ascii="Calibri" w:eastAsia="Calibri" w:hAnsi="Calibri" w:cs="Calibri"/>
          <w:sz w:val="28"/>
        </w:rPr>
      </w:pPr>
      <w:r>
        <w:rPr>
          <w:rFonts w:ascii="Calibri" w:eastAsia="Calibri" w:hAnsi="Calibri" w:cs="Calibri"/>
          <w:sz w:val="28"/>
        </w:rPr>
        <w:t xml:space="preserve">Tato kontrola byla zatím pozastavena a bude dokončena v návaznosti </w:t>
      </w:r>
      <w:r>
        <w:rPr>
          <w:rFonts w:ascii="Calibri" w:eastAsia="Calibri" w:hAnsi="Calibri" w:cs="Calibri"/>
          <w:b/>
          <w:sz w:val="28"/>
        </w:rPr>
        <w:t>na výsledky – zprávu</w:t>
      </w:r>
      <w:r w:rsidR="009A0723">
        <w:rPr>
          <w:rFonts w:ascii="Calibri" w:eastAsia="Calibri" w:hAnsi="Calibri" w:cs="Calibri"/>
          <w:b/>
          <w:sz w:val="28"/>
        </w:rPr>
        <w:t xml:space="preserve"> o  technickém</w:t>
      </w:r>
      <w:r>
        <w:rPr>
          <w:rFonts w:ascii="Calibri" w:eastAsia="Calibri" w:hAnsi="Calibri" w:cs="Calibri"/>
          <w:b/>
          <w:sz w:val="28"/>
        </w:rPr>
        <w:t xml:space="preserve"> auditu</w:t>
      </w:r>
      <w:r w:rsidR="009A0723">
        <w:rPr>
          <w:rFonts w:ascii="Calibri" w:eastAsia="Calibri" w:hAnsi="Calibri" w:cs="Calibri"/>
          <w:b/>
          <w:sz w:val="28"/>
        </w:rPr>
        <w:t>.</w:t>
      </w:r>
    </w:p>
    <w:p w:rsidR="007E30B3" w:rsidRPr="007C3EB6" w:rsidRDefault="00B36B2F">
      <w:pPr>
        <w:spacing w:after="200" w:line="276" w:lineRule="auto"/>
        <w:jc w:val="both"/>
        <w:rPr>
          <w:rFonts w:ascii="Calibri" w:eastAsia="Calibri" w:hAnsi="Calibri" w:cs="Calibri"/>
          <w:sz w:val="32"/>
          <w:u w:val="single"/>
        </w:rPr>
      </w:pPr>
      <w:r w:rsidRPr="007C3EB6">
        <w:rPr>
          <w:rFonts w:ascii="Calibri" w:eastAsia="Calibri" w:hAnsi="Calibri" w:cs="Calibri"/>
          <w:b/>
          <w:sz w:val="32"/>
          <w:u w:val="single"/>
        </w:rPr>
        <w:t>9</w:t>
      </w:r>
      <w:r w:rsidR="00E67CB1" w:rsidRPr="007C3EB6">
        <w:rPr>
          <w:rFonts w:ascii="Calibri" w:eastAsia="Calibri" w:hAnsi="Calibri" w:cs="Calibri"/>
          <w:b/>
          <w:sz w:val="32"/>
          <w:u w:val="single"/>
        </w:rPr>
        <w:t>. Technologická opatření</w:t>
      </w:r>
    </w:p>
    <w:p w:rsidR="00D36DA2" w:rsidRPr="00D36DA2" w:rsidRDefault="00616B8D" w:rsidP="00D36DA2">
      <w:pPr>
        <w:spacing w:after="200" w:line="276" w:lineRule="auto"/>
        <w:jc w:val="both"/>
        <w:rPr>
          <w:rFonts w:ascii="Calibri" w:eastAsia="Times New Roman" w:hAnsi="Calibri" w:cs="Times New Roman"/>
          <w:b/>
          <w:sz w:val="32"/>
          <w:szCs w:val="32"/>
          <w:u w:val="single"/>
        </w:rPr>
      </w:pPr>
      <w:r w:rsidRPr="007C3EB6">
        <w:rPr>
          <w:rFonts w:ascii="Calibri" w:eastAsia="Calibri" w:hAnsi="Calibri" w:cs="Calibri"/>
          <w:b/>
          <w:sz w:val="32"/>
          <w:szCs w:val="32"/>
        </w:rPr>
        <w:t>9</w:t>
      </w:r>
      <w:r w:rsidR="00E67CB1" w:rsidRPr="007C3EB6">
        <w:rPr>
          <w:rFonts w:ascii="Calibri" w:eastAsia="Calibri" w:hAnsi="Calibri" w:cs="Calibri"/>
          <w:b/>
          <w:sz w:val="32"/>
          <w:szCs w:val="32"/>
        </w:rPr>
        <w:t>.1</w:t>
      </w:r>
      <w:r w:rsidRPr="007C3EB6">
        <w:rPr>
          <w:rFonts w:ascii="Calibri" w:eastAsia="Calibri" w:hAnsi="Calibri" w:cs="Calibri"/>
          <w:b/>
          <w:sz w:val="32"/>
          <w:szCs w:val="32"/>
        </w:rPr>
        <w:t>.</w:t>
      </w:r>
      <w:r w:rsidR="00E67CB1" w:rsidRPr="007C3EB6">
        <w:rPr>
          <w:rFonts w:ascii="Calibri" w:eastAsia="Calibri" w:hAnsi="Calibri" w:cs="Calibri"/>
          <w:b/>
          <w:sz w:val="32"/>
          <w:szCs w:val="32"/>
        </w:rPr>
        <w:t xml:space="preserve"> </w:t>
      </w:r>
      <w:r w:rsidR="00E67CB1" w:rsidRPr="007C3EB6">
        <w:rPr>
          <w:rFonts w:ascii="Calibri" w:eastAsia="Times New Roman" w:hAnsi="Calibri" w:cs="Times New Roman"/>
          <w:b/>
          <w:sz w:val="32"/>
          <w:szCs w:val="32"/>
        </w:rPr>
        <w:t>Odvádění a čištění odpadních vod</w:t>
      </w:r>
    </w:p>
    <w:p w:rsidR="00D36DA2" w:rsidRPr="00D36DA2" w:rsidRDefault="00D36DA2" w:rsidP="00D36DA2">
      <w:pPr>
        <w:rPr>
          <w:rFonts w:eastAsia="Times New Roman"/>
          <w:sz w:val="28"/>
          <w:szCs w:val="28"/>
        </w:rPr>
      </w:pPr>
      <w:r w:rsidRPr="00D36DA2">
        <w:rPr>
          <w:rFonts w:eastAsia="Times New Roman"/>
          <w:sz w:val="28"/>
          <w:szCs w:val="28"/>
        </w:rPr>
        <w:t>Vzhledem k tomu, že podle prvotních jednání neregistruje zadavatel auditu problémy v této oblasti, technický audit se této oblasti věnoval jen povrchně. Dotazem na oblastním inspektorátu ČIŽP v Praze bylo zjištěno, že na podzim roku 2015 byla provedena kontrola ČOV. Nebyly shledány nedostatky, předložené rozbory i rozbory kontrolní laboratoře byly v souladu s povolením k nakládání s vodami.</w:t>
      </w:r>
    </w:p>
    <w:p w:rsidR="00D36DA2" w:rsidRPr="00D36DA2" w:rsidRDefault="00D36DA2" w:rsidP="00D36DA2">
      <w:pPr>
        <w:rPr>
          <w:rFonts w:eastAsia="Times New Roman"/>
          <w:sz w:val="28"/>
          <w:szCs w:val="28"/>
        </w:rPr>
      </w:pPr>
      <w:r w:rsidRPr="00D36DA2">
        <w:rPr>
          <w:rFonts w:eastAsia="Times New Roman"/>
          <w:sz w:val="28"/>
          <w:szCs w:val="28"/>
        </w:rPr>
        <w:t>Fyzickou návštěvou ČOV bylo zjištěno, že budova ČOV je ve špatném technickém stavu a v současné době na ní probíhá statické měření. Objekt čistírny odpovídá způsobu provozování s vynaložením minimálních nákladů.</w:t>
      </w:r>
    </w:p>
    <w:p w:rsidR="00D36DA2" w:rsidRPr="007C3EB6" w:rsidRDefault="00D36DA2" w:rsidP="00D36DA2">
      <w:pPr>
        <w:spacing w:after="0"/>
        <w:rPr>
          <w:rFonts w:ascii="Calibri" w:eastAsia="Times New Roman" w:hAnsi="Calibri" w:cs="Times New Roman"/>
          <w:sz w:val="28"/>
          <w:szCs w:val="28"/>
        </w:rPr>
      </w:pPr>
    </w:p>
    <w:p w:rsidR="00D36DA2" w:rsidRPr="009F10EA" w:rsidRDefault="00D36DA2" w:rsidP="00D36DA2">
      <w:pPr>
        <w:spacing w:after="200" w:line="276" w:lineRule="auto"/>
        <w:rPr>
          <w:rFonts w:ascii="Calibri" w:eastAsia="Calibri" w:hAnsi="Calibri" w:cs="Calibri"/>
          <w:b/>
          <w:sz w:val="32"/>
          <w:szCs w:val="32"/>
        </w:rPr>
      </w:pPr>
      <w:r w:rsidRPr="009F10EA">
        <w:rPr>
          <w:rFonts w:ascii="Calibri" w:eastAsia="Calibri" w:hAnsi="Calibri" w:cs="Calibri"/>
          <w:b/>
          <w:sz w:val="32"/>
          <w:szCs w:val="32"/>
        </w:rPr>
        <w:t>9.2.</w:t>
      </w:r>
      <w:r>
        <w:rPr>
          <w:rFonts w:ascii="Calibri" w:eastAsia="Calibri" w:hAnsi="Calibri" w:cs="Calibri"/>
          <w:b/>
          <w:sz w:val="32"/>
          <w:szCs w:val="32"/>
        </w:rPr>
        <w:t xml:space="preserve"> </w:t>
      </w:r>
      <w:r w:rsidRPr="009F10EA">
        <w:rPr>
          <w:rFonts w:ascii="Calibri" w:eastAsia="Calibri" w:hAnsi="Calibri" w:cs="Calibri"/>
          <w:b/>
          <w:sz w:val="32"/>
          <w:szCs w:val="32"/>
        </w:rPr>
        <w:t>Úprava vody a dodávka pitné vody</w:t>
      </w:r>
    </w:p>
    <w:p w:rsidR="00D36DA2" w:rsidRPr="00D36DA2" w:rsidRDefault="00D36DA2" w:rsidP="00D36DA2">
      <w:pPr>
        <w:rPr>
          <w:rFonts w:eastAsia="Times New Roman"/>
          <w:sz w:val="28"/>
          <w:szCs w:val="28"/>
        </w:rPr>
      </w:pPr>
      <w:r w:rsidRPr="00D36DA2">
        <w:rPr>
          <w:rFonts w:eastAsia="Times New Roman"/>
          <w:sz w:val="28"/>
          <w:szCs w:val="28"/>
        </w:rPr>
        <w:t>Surová voda je odebírána z vodní nádrže Vrané nad Vltavou – zde je voda nejprve čerpána do betonové jímky nedaleko břehu Vltavy a odtud na úpravnu vody. Vodovod zásobuje asi 300 obyvatel, celková denní spotřeba se pohybuje od cca 50 m</w:t>
      </w:r>
      <w:r w:rsidRPr="00D36DA2">
        <w:rPr>
          <w:rFonts w:eastAsia="Times New Roman"/>
          <w:sz w:val="28"/>
          <w:szCs w:val="28"/>
          <w:vertAlign w:val="superscript"/>
        </w:rPr>
        <w:t>3</w:t>
      </w:r>
      <w:r w:rsidRPr="00D36DA2">
        <w:rPr>
          <w:rFonts w:eastAsia="Times New Roman"/>
          <w:sz w:val="28"/>
          <w:szCs w:val="28"/>
        </w:rPr>
        <w:t xml:space="preserve"> v zimě až k a 200 m</w:t>
      </w:r>
      <w:r w:rsidRPr="00D36DA2">
        <w:rPr>
          <w:rFonts w:eastAsia="Times New Roman"/>
          <w:sz w:val="28"/>
          <w:szCs w:val="28"/>
          <w:vertAlign w:val="superscript"/>
        </w:rPr>
        <w:t>3</w:t>
      </w:r>
      <w:r w:rsidRPr="00D36DA2">
        <w:rPr>
          <w:rFonts w:eastAsia="Times New Roman"/>
          <w:sz w:val="28"/>
          <w:szCs w:val="28"/>
        </w:rPr>
        <w:t xml:space="preserve"> v letních měsících. Čerpání je řízeno od hladiny v sedimentační nádrži (součást technologie úpravy). Z toho plyne, že výroba vody je diskontinuální a závisí na potřebě vody ve spotřebišti.</w:t>
      </w:r>
    </w:p>
    <w:p w:rsidR="00D36DA2" w:rsidRPr="00D36DA2" w:rsidRDefault="00D36DA2" w:rsidP="00D36DA2">
      <w:pPr>
        <w:rPr>
          <w:rFonts w:eastAsia="Times New Roman"/>
          <w:sz w:val="28"/>
          <w:szCs w:val="28"/>
        </w:rPr>
      </w:pPr>
      <w:r w:rsidRPr="00D36DA2">
        <w:rPr>
          <w:rFonts w:eastAsia="Times New Roman"/>
          <w:sz w:val="28"/>
          <w:szCs w:val="28"/>
        </w:rPr>
        <w:t>Úpravna vody je projektována jako dvoustupňová. První separační stupeň je koncipován jako kontejnerová sedimentační nádrž dělená přepážkami. Jednotlivé nádrže jsou propojeny plastovým potrubím a osazeny odkalovacím potrubím.</w:t>
      </w:r>
    </w:p>
    <w:p w:rsidR="00D36DA2" w:rsidRPr="00D36DA2" w:rsidRDefault="00D36DA2" w:rsidP="00D36DA2">
      <w:pPr>
        <w:rPr>
          <w:rFonts w:eastAsia="Times New Roman"/>
          <w:sz w:val="28"/>
          <w:szCs w:val="28"/>
        </w:rPr>
      </w:pPr>
      <w:r w:rsidRPr="00D36DA2">
        <w:rPr>
          <w:rFonts w:eastAsia="Times New Roman"/>
          <w:sz w:val="28"/>
          <w:szCs w:val="28"/>
        </w:rPr>
        <w:t>Druhý separační stupeň je tvořen třemi tlakovými filtry. Podle sdělení obsluhy jsou naplněny filtračním pískem 1,0-1,6 mm. Praní filtrů je možné řídit časově.</w:t>
      </w:r>
    </w:p>
    <w:p w:rsidR="00D36DA2" w:rsidRPr="00D36DA2" w:rsidRDefault="00D36DA2" w:rsidP="00D36DA2">
      <w:pPr>
        <w:rPr>
          <w:rFonts w:eastAsia="Times New Roman"/>
          <w:sz w:val="28"/>
          <w:szCs w:val="28"/>
        </w:rPr>
      </w:pPr>
      <w:r w:rsidRPr="00D36DA2">
        <w:rPr>
          <w:rFonts w:eastAsia="Times New Roman"/>
          <w:sz w:val="28"/>
          <w:szCs w:val="28"/>
        </w:rPr>
        <w:t>Surová voda natéká na úpravně nejprve do kaskády nádrží, kde  by měla probíhat tvorba separovatelné suspenze (koagulace/flokulace) a její sedimentace. V době fyzické prohlídky byl na začátek  sedimentační nádrže dávkován předpolymerovaný hlinitý koagulant PAX18, pomocný flokulant (SuperFloc A - 100PWG) a hydroxid sodný (NaOH) na úpravu pH v rozmezí 7,1 – 7,2. Dávku koagulantu a flokulantu obsluha neznala, hodnoty byly doplněny dodatečně – 40 mg/l PAX a 0,1 mg/l SuperFloc.</w:t>
      </w:r>
    </w:p>
    <w:p w:rsidR="00D36DA2" w:rsidRPr="00D36DA2" w:rsidRDefault="00D36DA2" w:rsidP="00D36DA2">
      <w:pPr>
        <w:rPr>
          <w:rFonts w:eastAsia="Times New Roman"/>
          <w:sz w:val="28"/>
          <w:szCs w:val="28"/>
        </w:rPr>
      </w:pPr>
      <w:r w:rsidRPr="00D36DA2">
        <w:rPr>
          <w:rFonts w:eastAsia="Times New Roman"/>
          <w:sz w:val="28"/>
          <w:szCs w:val="28"/>
        </w:rPr>
        <w:t>Podle sdělení provozovatele byla dávka pomocného flokulantu doporučena dodavatelem v roce 2013 a od té doby se používá stejná hodnota. Rovněž dávka koagulantu vychází z testu provedeného dodavatelem PAX (spol. Kemira). Dávka koagulantu nebyla změněna od května roku 2015!</w:t>
      </w:r>
    </w:p>
    <w:p w:rsidR="00D36DA2" w:rsidRPr="00D36DA2" w:rsidRDefault="00D36DA2" w:rsidP="00D36DA2">
      <w:pPr>
        <w:rPr>
          <w:rFonts w:eastAsia="Times New Roman"/>
          <w:sz w:val="28"/>
          <w:szCs w:val="28"/>
        </w:rPr>
      </w:pPr>
      <w:r w:rsidRPr="00D36DA2">
        <w:rPr>
          <w:rFonts w:eastAsia="Times New Roman"/>
          <w:sz w:val="28"/>
          <w:szCs w:val="28"/>
        </w:rPr>
        <w:t>Samotná technologie dávkování koagulantu není optimální jednak z hlediska zaústění hadice z dávkovacího čerpadla do místa u prvního mechanického míchadla a lze předpokládat, že proces homogenizace není dostatečný a jednak je koagulant dávkován v těsné blízkosti pH sondy, čímž dochází ke zkreslování hodnot koagulačního pH. Tento ukazatel je jedním ze zásadních proměnných, na kterých lze postavit řízení procesu úpravny vody.</w:t>
      </w:r>
    </w:p>
    <w:p w:rsidR="00D36DA2" w:rsidRPr="00D36DA2" w:rsidRDefault="00D36DA2" w:rsidP="00D36DA2">
      <w:pPr>
        <w:rPr>
          <w:rFonts w:eastAsia="Times New Roman"/>
          <w:sz w:val="28"/>
          <w:szCs w:val="28"/>
        </w:rPr>
      </w:pPr>
      <w:r w:rsidRPr="00D36DA2">
        <w:rPr>
          <w:rFonts w:eastAsia="Times New Roman"/>
          <w:sz w:val="28"/>
          <w:szCs w:val="28"/>
        </w:rPr>
        <w:t>V průběhu roku 2015 došlo v rámci snahy o zajištění kvality upravené vody do souladu s vyhláškou MZ ČR 252/2004 Sb. k dílčím technologickým změnám, které se týkaly zejména dezinfekce.</w:t>
      </w:r>
    </w:p>
    <w:p w:rsidR="00D36DA2" w:rsidRPr="00D36DA2" w:rsidRDefault="00D36DA2" w:rsidP="00D36DA2">
      <w:pPr>
        <w:rPr>
          <w:rFonts w:eastAsia="Times New Roman"/>
          <w:sz w:val="28"/>
          <w:szCs w:val="28"/>
        </w:rPr>
      </w:pPr>
      <w:r w:rsidRPr="00D36DA2">
        <w:rPr>
          <w:rFonts w:eastAsia="Times New Roman"/>
          <w:sz w:val="28"/>
          <w:szCs w:val="28"/>
        </w:rPr>
        <w:t>Jako dezinfekční činidlo byl nasazen oxid chloričitý (ClO</w:t>
      </w:r>
      <w:r w:rsidRPr="00D36DA2">
        <w:rPr>
          <w:rFonts w:eastAsia="Times New Roman"/>
          <w:sz w:val="28"/>
          <w:szCs w:val="28"/>
          <w:vertAlign w:val="subscript"/>
        </w:rPr>
        <w:t>2</w:t>
      </w:r>
      <w:r w:rsidRPr="00D36DA2">
        <w:rPr>
          <w:rFonts w:eastAsia="Times New Roman"/>
          <w:sz w:val="28"/>
          <w:szCs w:val="28"/>
        </w:rPr>
        <w:t>). Jak zjistila KHS a Státní zdravotní ústav při kontrole provozu 14. 7. 2015, byl oxid chloričitý dávkován do surové vody v místě dávkování koagulantu. Ve zprávě z této návštěvy (21.7.2015 pod zn. SZÚ-2550/201) SZÚ jednoznačně odmítá použitý způsob dezinfekce, protože dávkování  ClO</w:t>
      </w:r>
      <w:r w:rsidRPr="00D36DA2">
        <w:rPr>
          <w:rFonts w:eastAsia="Times New Roman"/>
          <w:sz w:val="28"/>
          <w:szCs w:val="28"/>
          <w:vertAlign w:val="subscript"/>
        </w:rPr>
        <w:t>2</w:t>
      </w:r>
      <w:r w:rsidRPr="00D36DA2">
        <w:rPr>
          <w:rFonts w:eastAsia="Times New Roman"/>
          <w:sz w:val="28"/>
          <w:szCs w:val="28"/>
        </w:rPr>
        <w:t xml:space="preserve"> do surové vody vede k jeho neúměrné spotřebě, tvorbě vedlejších produktů dezinfekce a nezaručuje hygienickou nezávadnost výsledného produktu.</w:t>
      </w:r>
    </w:p>
    <w:p w:rsidR="00D36DA2" w:rsidRPr="00D36DA2" w:rsidRDefault="00D36DA2" w:rsidP="00D36DA2">
      <w:pPr>
        <w:rPr>
          <w:rFonts w:eastAsia="Times New Roman"/>
          <w:sz w:val="28"/>
          <w:szCs w:val="28"/>
        </w:rPr>
      </w:pPr>
      <w:r w:rsidRPr="00D36DA2">
        <w:rPr>
          <w:rFonts w:eastAsia="Times New Roman"/>
          <w:sz w:val="28"/>
          <w:szCs w:val="28"/>
        </w:rPr>
        <w:t>V průběhu technologického auditu už nebyla předchlorace  v provozu.</w:t>
      </w:r>
    </w:p>
    <w:p w:rsidR="00D36DA2" w:rsidRPr="00D36DA2" w:rsidRDefault="00D36DA2" w:rsidP="00D36DA2">
      <w:pPr>
        <w:rPr>
          <w:rFonts w:eastAsia="Times New Roman"/>
          <w:sz w:val="28"/>
          <w:szCs w:val="28"/>
        </w:rPr>
      </w:pPr>
    </w:p>
    <w:p w:rsidR="00D36DA2" w:rsidRPr="00D36DA2" w:rsidRDefault="00D36DA2" w:rsidP="00D36DA2">
      <w:pPr>
        <w:rPr>
          <w:rFonts w:eastAsia="Times New Roman"/>
          <w:sz w:val="28"/>
          <w:szCs w:val="28"/>
        </w:rPr>
      </w:pPr>
      <w:r w:rsidRPr="00D36DA2">
        <w:rPr>
          <w:rFonts w:eastAsia="Times New Roman"/>
          <w:sz w:val="28"/>
          <w:szCs w:val="28"/>
        </w:rPr>
        <w:t>Nádrže se denně nebo podle vizuálního posouzení čistoty vody odkalují spodní výpustí. Čištění probíhá v rozsahu jednou za dva týdny (v letním období) až jednou za dva měsíce (v zimním období).</w:t>
      </w:r>
    </w:p>
    <w:p w:rsidR="00D36DA2" w:rsidRPr="00D36DA2" w:rsidRDefault="00D36DA2" w:rsidP="00D36DA2">
      <w:pPr>
        <w:rPr>
          <w:rFonts w:eastAsia="Times New Roman"/>
          <w:sz w:val="28"/>
          <w:szCs w:val="28"/>
        </w:rPr>
      </w:pPr>
      <w:r w:rsidRPr="00D36DA2">
        <w:rPr>
          <w:rFonts w:eastAsia="Times New Roman"/>
          <w:sz w:val="28"/>
          <w:szCs w:val="28"/>
        </w:rPr>
        <w:t>Ze  sedimentační nádrže je voda čerpána na druhý separační stupeň. Ten je tvořen  třemi paralelně zapojenými tlakovými pískovými filtry.</w:t>
      </w:r>
    </w:p>
    <w:p w:rsidR="00D36DA2" w:rsidRPr="00D36DA2" w:rsidRDefault="00D36DA2" w:rsidP="00D36DA2">
      <w:pPr>
        <w:rPr>
          <w:rFonts w:eastAsia="Times New Roman"/>
          <w:sz w:val="28"/>
          <w:szCs w:val="28"/>
        </w:rPr>
      </w:pPr>
      <w:r w:rsidRPr="00D36DA2">
        <w:rPr>
          <w:rFonts w:eastAsia="Times New Roman"/>
          <w:sz w:val="28"/>
          <w:szCs w:val="28"/>
        </w:rPr>
        <w:t>Filtry jsou preventivně prány preventivně každý den. Prací voda pro praní filtrační náplně je odebírána z poslední sekce předřazené sedimentační nádrže. V průběhu praní dochází k odstávce celé úpravny vody.</w:t>
      </w:r>
    </w:p>
    <w:p w:rsidR="00D36DA2" w:rsidRPr="00D36DA2" w:rsidRDefault="00D36DA2" w:rsidP="00D36DA2">
      <w:pPr>
        <w:rPr>
          <w:rFonts w:eastAsia="Times New Roman"/>
          <w:sz w:val="28"/>
          <w:szCs w:val="28"/>
        </w:rPr>
      </w:pPr>
      <w:r w:rsidRPr="00D36DA2">
        <w:rPr>
          <w:rFonts w:eastAsia="Times New Roman"/>
          <w:sz w:val="28"/>
          <w:szCs w:val="28"/>
        </w:rPr>
        <w:t>Voda po filtraci je akumulována v nádrži „předupravené vody“, kam je dávkován chlornan sodný (dávka 3 – 5 mg·l</w:t>
      </w:r>
      <w:r w:rsidRPr="00D36DA2">
        <w:rPr>
          <w:rFonts w:eastAsia="Times New Roman"/>
          <w:sz w:val="28"/>
          <w:szCs w:val="28"/>
          <w:vertAlign w:val="superscript"/>
        </w:rPr>
        <w:t>-1</w:t>
      </w:r>
      <w:r w:rsidRPr="00D36DA2">
        <w:rPr>
          <w:rFonts w:eastAsia="Times New Roman"/>
          <w:sz w:val="28"/>
          <w:szCs w:val="28"/>
        </w:rPr>
        <w:t xml:space="preserve"> aktivního chloru, na odtoku z této akumulační nádrže se koncentrace volného chloru pohybuje kolem hodnoty 1,5 mg·l</w:t>
      </w:r>
      <w:r w:rsidRPr="00D36DA2">
        <w:rPr>
          <w:rFonts w:eastAsia="Times New Roman"/>
          <w:sz w:val="28"/>
          <w:szCs w:val="28"/>
          <w:vertAlign w:val="superscript"/>
        </w:rPr>
        <w:t>-1</w:t>
      </w:r>
      <w:r w:rsidRPr="00D36DA2">
        <w:rPr>
          <w:rFonts w:eastAsia="Times New Roman"/>
          <w:sz w:val="28"/>
          <w:szCs w:val="28"/>
        </w:rPr>
        <w:t>).</w:t>
      </w:r>
    </w:p>
    <w:p w:rsidR="00D36DA2" w:rsidRPr="00D36DA2" w:rsidRDefault="00D36DA2" w:rsidP="00D36DA2">
      <w:pPr>
        <w:rPr>
          <w:rFonts w:eastAsia="Times New Roman"/>
          <w:sz w:val="28"/>
          <w:szCs w:val="28"/>
        </w:rPr>
      </w:pPr>
      <w:r w:rsidRPr="00D36DA2">
        <w:rPr>
          <w:rFonts w:eastAsia="Times New Roman"/>
          <w:sz w:val="28"/>
          <w:szCs w:val="28"/>
        </w:rPr>
        <w:t>Z toho lze usuzovat, že dochází k významné spotřebě oxidačního činidla. To může být způsobeno právě oxidací zbytkových organických látek, které nebyly odstraněny na předřazených separačních stupních.</w:t>
      </w:r>
    </w:p>
    <w:p w:rsidR="00D36DA2" w:rsidRPr="00D36DA2" w:rsidRDefault="00D36DA2" w:rsidP="00D36DA2">
      <w:pPr>
        <w:rPr>
          <w:rFonts w:eastAsia="Times New Roman"/>
          <w:sz w:val="28"/>
          <w:szCs w:val="28"/>
        </w:rPr>
      </w:pPr>
      <w:r w:rsidRPr="00D36DA2">
        <w:rPr>
          <w:rFonts w:eastAsia="Times New Roman"/>
          <w:sz w:val="28"/>
          <w:szCs w:val="28"/>
        </w:rPr>
        <w:t xml:space="preserve">Z této nádrže je upravená voda  čerpána do vodojemu na kopci na druhé straně obce, kde je nejprve akumulována ve dvou přečerpávacích nádržích a poté probíhá „doúprava“ na dvou filtrech. </w:t>
      </w:r>
    </w:p>
    <w:p w:rsidR="00D36DA2" w:rsidRPr="00D36DA2" w:rsidRDefault="00D36DA2" w:rsidP="00D36DA2">
      <w:pPr>
        <w:rPr>
          <w:rFonts w:eastAsia="Times New Roman"/>
          <w:sz w:val="28"/>
          <w:szCs w:val="28"/>
        </w:rPr>
      </w:pPr>
      <w:r w:rsidRPr="00D36DA2">
        <w:rPr>
          <w:rFonts w:eastAsia="Times New Roman"/>
          <w:sz w:val="28"/>
          <w:szCs w:val="28"/>
        </w:rPr>
        <w:t>Vzhledem k tomu, že vysoký obsah neodstraněných organických látek způsobuje spotřebu aktivního chloru již před vodojemem, je do komor vodojemu jako konečná dezinfekce opět dávkováno dezinfekční činidlo. Obě komory vodojemu mají každá objem 175 m</w:t>
      </w:r>
      <w:r w:rsidRPr="00D36DA2">
        <w:rPr>
          <w:rFonts w:eastAsia="Times New Roman"/>
          <w:sz w:val="28"/>
          <w:szCs w:val="28"/>
          <w:vertAlign w:val="superscript"/>
        </w:rPr>
        <w:t>3</w:t>
      </w:r>
      <w:r w:rsidRPr="00D36DA2">
        <w:rPr>
          <w:rFonts w:eastAsia="Times New Roman"/>
          <w:sz w:val="28"/>
          <w:szCs w:val="28"/>
        </w:rPr>
        <w:t xml:space="preserve">. </w:t>
      </w:r>
    </w:p>
    <w:p w:rsidR="00D36DA2" w:rsidRPr="00D36DA2" w:rsidRDefault="00D36DA2" w:rsidP="00D36DA2">
      <w:pPr>
        <w:rPr>
          <w:rFonts w:eastAsia="Times New Roman"/>
          <w:sz w:val="28"/>
          <w:szCs w:val="28"/>
        </w:rPr>
      </w:pPr>
      <w:r w:rsidRPr="00D36DA2">
        <w:rPr>
          <w:rFonts w:eastAsia="Times New Roman"/>
          <w:sz w:val="28"/>
          <w:szCs w:val="28"/>
        </w:rPr>
        <w:t>Laboratorní kontrolu provozu není možné označit za standardní. V provozním deníku jsou vedeny záznamy, které dokáže interpretovat pouze obsluha.</w:t>
      </w:r>
    </w:p>
    <w:p w:rsidR="00D36DA2" w:rsidRPr="00D36DA2" w:rsidRDefault="00D36DA2" w:rsidP="00D36DA2">
      <w:pPr>
        <w:rPr>
          <w:rFonts w:eastAsia="Times New Roman"/>
          <w:sz w:val="28"/>
          <w:szCs w:val="28"/>
        </w:rPr>
      </w:pPr>
      <w:r w:rsidRPr="00D36DA2">
        <w:rPr>
          <w:rFonts w:eastAsia="Times New Roman"/>
          <w:sz w:val="28"/>
          <w:szCs w:val="28"/>
        </w:rPr>
        <w:t>Na místě se provádí spektrofotometrická kontrola zbytkového hliníku (soupravou Merck Aquaquant), měří se pH a volný chlor. Do laboratoře EKO-VAK se přepravují provozní vzorky k provedení stanovení CHSK(Mn).</w:t>
      </w:r>
    </w:p>
    <w:p w:rsidR="00D36DA2" w:rsidRPr="00D36DA2" w:rsidRDefault="00D36DA2" w:rsidP="00D36DA2">
      <w:pPr>
        <w:rPr>
          <w:rFonts w:eastAsia="Times New Roman"/>
          <w:sz w:val="28"/>
          <w:szCs w:val="28"/>
        </w:rPr>
      </w:pPr>
      <w:r w:rsidRPr="00D36DA2">
        <w:rPr>
          <w:rFonts w:eastAsia="Times New Roman"/>
          <w:sz w:val="28"/>
          <w:szCs w:val="28"/>
        </w:rPr>
        <w:t xml:space="preserve">Na vyžádání byly technickému auditorovi předloženy elektronicky zpracované přehledy laboratorní kontroly. Spolu s výsledky rozborů prováděných v rámci kontroly ve smyslu ZVK a ZoVZ (zákon č. 258/2000 Sb. o ochraně veřejného zdraví) byly dostupné výsledky pro ukazatel CHSK(Mn) (obr. 1) a hliník (obr. 2) vyneseny do grafů. </w:t>
      </w:r>
    </w:p>
    <w:p w:rsidR="00D36DA2" w:rsidRPr="00D36DA2" w:rsidRDefault="00D36DA2" w:rsidP="00D36DA2">
      <w:pPr>
        <w:rPr>
          <w:rFonts w:eastAsia="Times New Roman"/>
          <w:sz w:val="28"/>
          <w:szCs w:val="28"/>
        </w:rPr>
      </w:pPr>
      <w:r w:rsidRPr="00D36DA2">
        <w:rPr>
          <w:rFonts w:eastAsia="Times New Roman"/>
          <w:sz w:val="28"/>
          <w:szCs w:val="28"/>
        </w:rPr>
        <w:t>Laboratorní rozbory surové vody byly za rok 2015 provedeny do listopadu celkem 4: 13.5.2015, 17.6.2015, 30.6.2015 a 14.9.2015.  To je vzhledem k povaze zdroje surové vody velmi nedostatečné.</w:t>
      </w:r>
    </w:p>
    <w:p w:rsidR="00D36DA2" w:rsidRPr="00D36DA2" w:rsidRDefault="00D36DA2" w:rsidP="00D36DA2">
      <w:pPr>
        <w:rPr>
          <w:rFonts w:eastAsia="Times New Roman"/>
          <w:sz w:val="28"/>
          <w:szCs w:val="28"/>
        </w:rPr>
      </w:pPr>
      <w:r w:rsidRPr="00D36DA2">
        <w:rPr>
          <w:rFonts w:eastAsia="Times New Roman"/>
          <w:sz w:val="28"/>
          <w:szCs w:val="28"/>
        </w:rPr>
        <w:t xml:space="preserve">Rozbory monitorovací, krácené a základní provádí laboratoř EKO-VAK, která je posouzená ASLAB pod číslem 4132. Ovšem prakticky veškerá stanovení zadává tato laboratoř do subdodavatelské laboratoře. Vlastní akreditovaná stanovení jsou (z dostupných protokolů) pouze volný chlor, teplota, pH a vodivost. S ohledem na letošní problémy s kvalitou vody v ukazatelích mikroskopického obrazu je alarmující, že využívaný subdodavatel laboratorních prací tato stanovení nemá akreditována. </w:t>
      </w:r>
    </w:p>
    <w:p w:rsidR="00D36DA2" w:rsidRPr="009F10EA" w:rsidRDefault="00D36DA2" w:rsidP="00D36DA2">
      <w:pPr>
        <w:rPr>
          <w:rFonts w:eastAsia="Times New Roman"/>
        </w:rPr>
      </w:pPr>
    </w:p>
    <w:p w:rsidR="00D36DA2" w:rsidRDefault="00D36DA2" w:rsidP="00D36DA2">
      <w:pPr>
        <w:jc w:val="center"/>
      </w:pPr>
      <w:r>
        <w:object w:dxaOrig="9374" w:dyaOrig="6296">
          <v:rect id="rectole0000000000" o:spid="_x0000_i1025" style="width:468.6pt;height:284.4pt;mso-position-vertical:absolute" o:ole="" stroked="f">
            <v:imagedata r:id="rId7" o:title=""/>
          </v:rect>
          <o:OLEObject Type="Embed" ProgID="StaticMetafile" ShapeID="rectole0000000000" DrawAspect="Content" ObjectID="_1515167216" r:id="rId8"/>
        </w:object>
      </w:r>
    </w:p>
    <w:p w:rsidR="00D36DA2" w:rsidRDefault="00D36DA2" w:rsidP="00D36DA2">
      <w:pPr>
        <w:pStyle w:val="Titulek"/>
      </w:pPr>
      <w:r>
        <w:t xml:space="preserve">Obr. </w:t>
      </w:r>
      <w:fldSimple w:instr=" SEQ Obr. \* ARABIC ">
        <w:r>
          <w:rPr>
            <w:noProof/>
          </w:rPr>
          <w:t>1</w:t>
        </w:r>
      </w:fldSimple>
      <w:r>
        <w:t>: Výsledky stanovení ukazatele CHSK(Mn)</w:t>
      </w:r>
    </w:p>
    <w:p w:rsidR="00D36DA2" w:rsidRDefault="00D36DA2" w:rsidP="00D36DA2">
      <w:pPr>
        <w:rPr>
          <w:rFonts w:eastAsia="Times New Roman"/>
        </w:rPr>
      </w:pPr>
    </w:p>
    <w:p w:rsidR="00D36DA2" w:rsidRDefault="00D36DA2" w:rsidP="00D36DA2">
      <w:pPr>
        <w:jc w:val="center"/>
      </w:pPr>
      <w:r>
        <w:object w:dxaOrig="9172" w:dyaOrig="5932">
          <v:rect id="rectole0000000001" o:spid="_x0000_i1026" style="width:457.8pt;height:296.4pt" o:ole="" o:preferrelative="t" stroked="f">
            <v:imagedata r:id="rId9" o:title=""/>
          </v:rect>
          <o:OLEObject Type="Embed" ProgID="StaticMetafile" ShapeID="rectole0000000001" DrawAspect="Content" ObjectID="_1515167217" r:id="rId10"/>
        </w:object>
      </w:r>
    </w:p>
    <w:p w:rsidR="00D36DA2" w:rsidRDefault="00D36DA2" w:rsidP="00D36DA2">
      <w:pPr>
        <w:pStyle w:val="Titulek"/>
      </w:pPr>
      <w:r>
        <w:t xml:space="preserve">Obr. </w:t>
      </w:r>
      <w:fldSimple w:instr=" SEQ Obr. \* ARABIC ">
        <w:r>
          <w:rPr>
            <w:noProof/>
          </w:rPr>
          <w:t>2</w:t>
        </w:r>
      </w:fldSimple>
      <w:r>
        <w:t>: Výsledky stanovení ukazatele koncentrace hliníku</w:t>
      </w:r>
    </w:p>
    <w:p w:rsidR="00D36DA2" w:rsidRDefault="00D36DA2" w:rsidP="00D36DA2">
      <w:pPr>
        <w:rPr>
          <w:rFonts w:eastAsia="Times New Roman"/>
        </w:rPr>
      </w:pPr>
    </w:p>
    <w:p w:rsidR="00D36DA2" w:rsidRPr="00D36DA2" w:rsidRDefault="00D36DA2" w:rsidP="00D36DA2">
      <w:pPr>
        <w:rPr>
          <w:rFonts w:ascii="Calibri" w:eastAsia="Times New Roman" w:hAnsi="Calibri"/>
          <w:sz w:val="28"/>
          <w:szCs w:val="28"/>
        </w:rPr>
      </w:pPr>
      <w:r w:rsidRPr="00D36DA2">
        <w:rPr>
          <w:rFonts w:ascii="Calibri" w:eastAsia="Times New Roman" w:hAnsi="Calibri"/>
          <w:sz w:val="28"/>
          <w:szCs w:val="28"/>
        </w:rPr>
        <w:t>Řízení provozu na základě kvality na ÚV Trnová prakticky neprobíhá. Obsluha sice disponuje výsledky laboratorní kontroly, ale nikterak je neinterpretuje a na jejich základě neprovádí žádná opatření. Spektrofotometrická metoda používaná pro kontrolu zbytkového hliníku vykazuje významné odlišnosti od rozborů prováděných v laboratoři.</w:t>
      </w:r>
    </w:p>
    <w:p w:rsidR="00D36DA2" w:rsidRPr="00D36DA2" w:rsidRDefault="00D36DA2" w:rsidP="00D36DA2">
      <w:pPr>
        <w:rPr>
          <w:rFonts w:ascii="Calibri" w:eastAsia="Times New Roman" w:hAnsi="Calibri"/>
          <w:sz w:val="28"/>
          <w:szCs w:val="28"/>
        </w:rPr>
      </w:pPr>
      <w:r w:rsidRPr="00D36DA2">
        <w:rPr>
          <w:rFonts w:ascii="Calibri" w:eastAsia="Times New Roman" w:hAnsi="Calibri"/>
          <w:sz w:val="28"/>
          <w:szCs w:val="28"/>
        </w:rPr>
        <w:t xml:space="preserve">V praxi je známo, že při používání předpolymerovaného koagulantu PAX jednoduchá spektrofotometrická stanovení nemusí poskytovat správné výsledky, což bude zřejmě platit i zde. Přitom koncentrace hliníku v upravené vodě je na této lokalitě důležitou informací o správnosti procesu, neboť v surové vodě je koncentrace hliníku pod mezí detekce (4 rozbory v roce 2015) a hliník v upravené vodě pochází tedy z koagulantu. </w:t>
      </w:r>
    </w:p>
    <w:p w:rsidR="00D36DA2" w:rsidRPr="00D36DA2" w:rsidRDefault="00D36DA2" w:rsidP="00D36DA2">
      <w:pPr>
        <w:rPr>
          <w:rFonts w:ascii="Calibri" w:eastAsia="Times New Roman" w:hAnsi="Calibri"/>
          <w:sz w:val="28"/>
          <w:szCs w:val="28"/>
        </w:rPr>
      </w:pPr>
      <w:r w:rsidRPr="00D36DA2">
        <w:rPr>
          <w:rFonts w:ascii="Calibri" w:eastAsia="Times New Roman" w:hAnsi="Calibri"/>
          <w:sz w:val="28"/>
          <w:szCs w:val="28"/>
        </w:rPr>
        <w:t>Obsluha úpravny provádí jednoduchý koagulační test, jehož výsledky ověřuje opět soupravou na stanovení hliníku. Ve sledovaném období byl takový test proveden 4x. I z grafu CHSK(Mn) je zřejmé, že v inkriminovaném letním období 2015 (vyhlášena nepitná voda) koncentrace CHSK(Mn) v surové a zejména upravené vodě dosahovala vyšších hodnot než je obvyklé. Je proto naprosto nepochopitelné, proč obsluha úpravny nereagovala změnou dávky, resp. hledáním optimální dávky koagulantu. Jak je psáno ve zprávě SZÚ, jedinými opatřeními přijímanými na straně technologie ÚV bylo zvyšování dezinfekce, změna praní filtrů, popř. odkalování vodovodu. Ačkoliv zpráva SZÚ jednoznačně definuje jako zásadní problém přípravu suspenze a optimální dávkování chemikálií, ani po seznámení s touto zprávou a dokonce ani po opětovném vyhlášení omezení užívání vody dne 6. 11. 2015, provozovatel úpravny neučinil pokus optimalizovat chod úpravny v tomto klíčovém technologickém kroku - od května r. 2015 nezměnil dávku koagulantu.</w:t>
      </w:r>
    </w:p>
    <w:p w:rsidR="00D36DA2" w:rsidRPr="00D36DA2" w:rsidRDefault="00D36DA2" w:rsidP="00D36DA2">
      <w:pPr>
        <w:rPr>
          <w:rFonts w:ascii="Calibri" w:eastAsia="Times New Roman" w:hAnsi="Calibri"/>
          <w:sz w:val="28"/>
          <w:szCs w:val="28"/>
        </w:rPr>
      </w:pPr>
      <w:r w:rsidRPr="00D36DA2">
        <w:rPr>
          <w:rFonts w:ascii="Calibri" w:eastAsia="Times New Roman" w:hAnsi="Calibri"/>
          <w:sz w:val="28"/>
          <w:szCs w:val="28"/>
        </w:rPr>
        <w:t xml:space="preserve">Takový přístup se dá vysvětlit buď nezájmem o plnění povinností provozovatele úpravny vody, nedostatkem odbornosti a nepochopením elementárních principů úpravy povrchové vody na vodu pitnou nebo úplným selháním komunikace mezi pracovníky provozovatele.  Neschopnost provozovatele využít externího odborníka se zkušeností s úpravou povrchové vody lze doložit i tím, že provozovatel vlastníkovi předložil nabídku na úpravu technologie, která vůbec neřešila nedostatečnost přípravy a separace suspenze a orientovala se jen na usmrcení mikroorganizmů ozonem, následnou filtraci na aktivním uhlí a další dezinfekci. </w:t>
      </w:r>
    </w:p>
    <w:p w:rsidR="00D36DA2" w:rsidRPr="00D36DA2" w:rsidRDefault="00D36DA2" w:rsidP="00D36DA2">
      <w:pPr>
        <w:rPr>
          <w:rFonts w:ascii="Calibri" w:eastAsia="Times New Roman" w:hAnsi="Calibri"/>
          <w:sz w:val="28"/>
          <w:szCs w:val="28"/>
        </w:rPr>
      </w:pPr>
      <w:r w:rsidRPr="00D36DA2">
        <w:rPr>
          <w:rFonts w:ascii="Calibri" w:eastAsia="Times New Roman" w:hAnsi="Calibri"/>
          <w:sz w:val="28"/>
          <w:szCs w:val="28"/>
        </w:rPr>
        <w:t>Selhání technologického procesu nebo lidského faktoru je samozřejmě těžko vylučitelné, ovšem po každém selhání musí následovat okamžitá a funkční nápravná opatření. Že takového přístupu není současný provozovatel schopen, lze dokumentovat na zjištění Krajské hygienické stanice Středočeského kraje (KHS), viz níže.</w:t>
      </w:r>
    </w:p>
    <w:p w:rsidR="00D36DA2" w:rsidRPr="00D36DA2" w:rsidRDefault="00D36DA2" w:rsidP="00D36DA2">
      <w:pPr>
        <w:rPr>
          <w:rFonts w:ascii="Calibri" w:eastAsia="Times New Roman" w:hAnsi="Calibri"/>
          <w:sz w:val="28"/>
          <w:szCs w:val="28"/>
        </w:rPr>
      </w:pPr>
      <w:r w:rsidRPr="00D36DA2">
        <w:rPr>
          <w:rFonts w:ascii="Calibri" w:eastAsia="Times New Roman" w:hAnsi="Calibri"/>
          <w:sz w:val="28"/>
          <w:szCs w:val="28"/>
        </w:rPr>
        <w:t>V roce 2015 bylo omezeno užívání pitné vody rozhodnutím KHS pod č.j. S-KHSSC 27202/2015 ze dne 12.6.2015 a trvalo do 17.7.2015. Další omezení užívání vody bylo stanoveno rozhodnutím KHS dne 6.11.2015 pod č.j. KHSSC 52492/2015. S ohledem na závažnost zjištění, která jsou chronologicky a přehledně vypsána v odůvodnění předmětného rozhodnutí, je účelné je zde ocitovat:</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Odůvodnění</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Nevyhovující nález jakosti pitné vody byl zjištěn KHS při výkonu státního zdravotního dozoru nad kvalitou dodávané pitné vody, kdy byl pověřeným zaměstnancem Zdravotního ústavu se sídlem v Ústí nad Labem, pracoviště Kladno odebrán vzorek pitné vody z vodovodního řadu v obci Trnová.  Kontrolní vzorky vody byly odebrány dne 22.10.2015 a 23.10.2015 na 2 odlišných místech vodovodního řadu obce, z výtokových kohoutů v kuchyni rodinných domů  a to č.p.152 a č.p.203. Na místě byly pracovníkem laboratoře zjišťovány hodnoty volného chlóru. Hodnota volného chlóru byla zjištěna v rozmezí 0,01-0,02 mg/l.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Ve vzorcích byly zjištěny tyto hodnoty ukazatelů: v RD č.p. 152, dne 22.10.2015 koliformní bakterie 5 KTJ/100 ml, 23.10.2015 mikroskopický obraz-počet živých organismů 4 jedinců/ml; v RD č.p. 203 mikroskopický obraz-počet organismů 260 jedinců/ml dne 22.10.2015 a 480 jedinců/ml dne 23.10.2015, mikroskopický obraz-počet živých organismů 14 jedinců/ml dne 22.10.2015 a 4 jedinců/ml dne 23.10.2015. Hygienické limity ukazatelů daných § 3 odst. 1 a přílohou č. 1 část A vyhlášky jsou: koliformní bakterie 0 KTJ/100 ml, mikroskopický obraz-počet organismů 50 jedinců/ml, mikroskopický obraz-živé organismy 0 jedinců/ml.</w:t>
      </w:r>
    </w:p>
    <w:p w:rsidR="00D36DA2" w:rsidRPr="00D36DA2" w:rsidRDefault="00D36DA2" w:rsidP="00D36DA2">
      <w:pPr>
        <w:spacing w:after="0"/>
        <w:rPr>
          <w:rFonts w:eastAsia="Times New Roman" w:cs="Times New Roman"/>
          <w:i/>
          <w:color w:val="FF0000"/>
          <w:sz w:val="28"/>
          <w:szCs w:val="28"/>
        </w:rPr>
      </w:pPr>
      <w:r w:rsidRPr="00D36DA2">
        <w:rPr>
          <w:rFonts w:eastAsia="Times New Roman" w:cs="Times New Roman"/>
          <w:i/>
          <w:sz w:val="28"/>
          <w:szCs w:val="28"/>
        </w:rPr>
        <w:t>Odběr byl proveden bez vědomí provozovatele. KHS zaslala informaci o zahájení kontroly podle § 5 odst. 3 zákona č. 255/2012 Sb., o kontrole (dále jen „kontrolní řád“) pod číslem jednacím KHSSC 49390/2015 dne 23.10.2015 a pod č.j. KHSSC 49392/2015 dne 26.10.2015 provozovateli vodovodu do datové schránky.</w:t>
      </w:r>
      <w:r w:rsidRPr="00D36DA2">
        <w:rPr>
          <w:rFonts w:eastAsia="Times New Roman" w:cs="Times New Roman"/>
          <w:i/>
          <w:color w:val="FF0000"/>
          <w:sz w:val="28"/>
          <w:szCs w:val="28"/>
        </w:rPr>
        <w:t xml:space="preserve">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Ze strany KHS byly od ledna t.r. prováděny kontroly jakosti vody a bylo opakovaně zjištěno překročení mezních hodnot u následujících ukazatelů jakosti vody v jednotlivých odběrech:</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Dne 15.1 2015 odebrány dva vzorky a nalezeno Clostridium perfringens (10 KTJ/100 ml), počty kolonií při 36°C (160 KTJ/ml), počty kolonií při 22°C (310 KTJ/ml), hliník (0,225 mg/l), celkový organický uhlík (TOC - 6,4 mg/l a 6,2 mg/l).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Dne 12.2.2015 byl odebrán jeden vzorek s překročením ukazatele hliníku (0,42 mg/l) a TOC (5,8 mg/l).</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Dne 14.4.2015 nalezeny počty kolonií při 36°C (51 KTJ/100 ml), hliník (0,39 mg/l), celkový organický uhlík (6,5 mg/l). Dne 28.4.2015 byly překročeny hodnoty hliníku (0,28 mg/l a 0,4 mg/l) a naměřeno vysoké množství obsahu volného chlóru v síti (1,76 mg/l).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Dne 9.6.2015 byly odebrány 3 vzorky z odlišných částí sítě a nalezeno masivní biologické znečištění, byly nalezeny bakterie Clostridium perfringens (3KTJ/100ml, 5 KTJ/100ml,), fekální znečištění koliformní bakterie (20 KTJ/100 ml, 10 KTJ/100ml), organické znečištění počty kolonií při 36°C (70 KTJ/ml, 20KTJ/ml, 45 KTJ/ml), počty kolonií při 22°C (1600 KTJ/ml, 800 KTJ/ml, 2000 KTJ/ml), živé organismy (1400 jedinci/ml, 12300 jedinci/ml, 4200 jedinci/ml), počty organismů (20700 jedinci/ml, 8700 jedinci/ml, 2540 jedinci/ml).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Dne 16.6.2015 byly odebrány KHS kontrolní vzorky vody na 4 místech z výtokových kohoutů v jednotlivých nemovitostech a nalezeno opět masivní biologické znečištění. Počty organismů (4600 jedinci/ml, 14700 jedinci/ml, 560 jedinci/ml, 2100 jedinci/ml), živé organismy (120 jedinci/ml, 64 jedinci/ml, 106 jedinci/ml, 210 jedinci/ml), počty kolonií při 36°C (280 KTJ/ml, 200 KTJ/ml, 370 KTJ/ml), počty kolonií při 22°C (350 KTJ/ml, 310 KTJ/ml, 1600 KTJ/ml), koliformní bakterie (3 KTJ/100 ml, 13 KTJ/100ml).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Dne 19.6.2015 odebrány kontrolní vzorky vody v počtu 4x. Nalezeny počty organismů (126 jedinci/ml), počty kolonií při 22°C (860 KTJ/ml, 560 KTJ/ml), počty kolonií při 36°C (79 KTJ/ml), hliník (0,237 mg/l), koliformní bakterie (3 KTJ/100 ml).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Dne 1.7.2015 byly odebrány KHS kontrolní vzorky v počtu 3x a nelezeno: koliformní bakterie (9 KTJ/100 ml, 8 KTJ/100 ml, 10 KTJ/100 ml), Clostridium perfringens (3 KTJ/100ml, 6 KTJ/100ml, 10 KTJ/100 ml), biologické znečištění – živé organismy (2080 jedinci/ml, 3840 jedinci/ml, 3360 jedinci/ml ), počty organismů (2640 jedinci/ml, 8080 jedinci/ml, 3920 jedinci/ml), počty kolonií při 36°C (80 KTJ/ml, 120 KTJ/ml), kolonie při 22°C (400 KTJ/ml, 250 KTJ/ml, 290 KTJ/ml).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Dne 27.7.2015 provedla KHS odběry vody s výsledkem: koliformní bakterie 30 KTJ/100 ml a živé organismy 1 jedinci/ml, počty kolonií při 22°C (300 KTJ/ml), počty kolonií při 36°C (170 KTJ/ml).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Následující odběry z 12.8.2015 vykazovaly tyto hodnoty: TOC 5,9 mg/l, hliník 0,392 mg/l, počet organismů 420 jedinci/ml a 260 jedinci/ml, živé organismy 12 jedinci/ml a 8 jedinci/ml.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Dne 11.9.2015 byly odebrány tři vzorky ze sítě s výsledkem, že voda svoji jakostí vyhověla kvalitě vody pitné.</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Dne 22.9.2015 povedla KHS odběry vody s výsledkem: počty organismů 380 jedinci/ml, živé organismy 2 jedinci/ml.</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Dne 5.10.2015 odebrány 2 vzorky – č.p. 167 a 203 s výsledkem: hliník 0,316 mg/l  a počty kolonií při 36°C – 120 KTJ/ml.</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u w:val="single"/>
        </w:rPr>
        <w:t>S výsledky všech překročených ukazatelů byl vždy provozovatel seznámen, následně byl z jeho strany doložen vyhovující nápravný rozbor vody, avšak další kontrolou ze strany KHS bylo opětovně nalezeno překročení mezních hodnot některých ukazatelů v různých částech vodovodního řadu</w:t>
      </w:r>
      <w:r w:rsidRPr="00D36DA2">
        <w:rPr>
          <w:rFonts w:eastAsia="Times New Roman" w:cs="Times New Roman"/>
          <w:i/>
          <w:sz w:val="28"/>
          <w:szCs w:val="28"/>
        </w:rPr>
        <w:t>.</w:t>
      </w:r>
    </w:p>
    <w:p w:rsidR="00D36DA2" w:rsidRPr="00D36DA2" w:rsidRDefault="00D36DA2" w:rsidP="00D36DA2">
      <w:pPr>
        <w:spacing w:after="0"/>
        <w:rPr>
          <w:rFonts w:eastAsia="Times New Roman" w:cs="Times New Roman"/>
          <w:b/>
          <w:i/>
          <w:sz w:val="28"/>
          <w:szCs w:val="28"/>
        </w:rPr>
      </w:pP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Při kontrole provedené KHS dne 14.7.2015 na úpravně vody byly zjištěny nedostatky na technologii a při dodržování provozního řádu. Ani následně provedené úpravy na technologickém zařízení ze strany provozovatele zjevně nevedly k nápravě stavu a i následně odebrané vzorky vody neprokazují dodržení všech limitních hodnot ukazatelů daných vyhláškou. </w:t>
      </w:r>
    </w:p>
    <w:p w:rsidR="00D36DA2" w:rsidRPr="00D36DA2" w:rsidRDefault="00D36DA2" w:rsidP="00D36DA2">
      <w:pPr>
        <w:spacing w:after="0"/>
        <w:rPr>
          <w:rFonts w:eastAsia="Times New Roman" w:cs="Times New Roman"/>
          <w:b/>
          <w:i/>
          <w:sz w:val="28"/>
          <w:szCs w:val="28"/>
        </w:rPr>
      </w:pPr>
    </w:p>
    <w:p w:rsidR="00D36DA2" w:rsidRPr="00D36DA2" w:rsidRDefault="00D36DA2" w:rsidP="00D36DA2">
      <w:pPr>
        <w:spacing w:after="0"/>
        <w:rPr>
          <w:rFonts w:eastAsia="Times New Roman" w:cs="Times New Roman"/>
          <w:b/>
          <w:i/>
          <w:sz w:val="28"/>
          <w:szCs w:val="28"/>
        </w:rPr>
      </w:pPr>
      <w:r w:rsidRPr="00D36DA2">
        <w:rPr>
          <w:rFonts w:eastAsia="Times New Roman" w:cs="Times New Roman"/>
          <w:b/>
          <w:i/>
          <w:sz w:val="28"/>
          <w:szCs w:val="28"/>
        </w:rPr>
        <w:t xml:space="preserve">Na základě všech dosud získaných výsledků rozborů vody je zřejmé, že kvalita vody dodávaná veřejným vodovodem značně kolísá nejen v čase, ale i v jednotlivých částech vodovodu.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 xml:space="preserve">Užívání této nejakostní pitné vody představuje bezprostřední riziko ohrožení zdraví spotřebitelů. Používání této vody může vyvolat poškození zdraví v podobě zažívacích potíží, průjmů apod. zejména pak u oslabených jedinců. </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Výsledky kvality vody dokazují, že celý systém úpravy vody je provozován nestabilně s velmi proměnlivou účinností. Je zřejmé, že provozovatel veřejného vodovodu dlouhodobě není schopen zajistit kontinuální dodávku zdravotně nezávadné vody do vodovodu. Opakované nálezy ukazatelů s mezní hodnotou vypovídají o tom, že není zaručena úprava pitné vody na úpravně tak, aby bylo zcela vyloučeno riziko přenosu infekčního onemocnění původcem, který se v rozborech pitné vody běžně nestanovuje.</w:t>
      </w:r>
    </w:p>
    <w:p w:rsidR="00D36DA2" w:rsidRPr="00D36DA2" w:rsidRDefault="00D36DA2" w:rsidP="00D36DA2">
      <w:pPr>
        <w:spacing w:after="0"/>
        <w:rPr>
          <w:rFonts w:eastAsia="Times New Roman" w:cs="Times New Roman"/>
          <w:i/>
          <w:sz w:val="28"/>
          <w:szCs w:val="28"/>
        </w:rPr>
      </w:pPr>
      <w:r w:rsidRPr="00D36DA2">
        <w:rPr>
          <w:rFonts w:eastAsia="Times New Roman" w:cs="Times New Roman"/>
          <w:i/>
          <w:sz w:val="28"/>
          <w:szCs w:val="28"/>
        </w:rPr>
        <w:t>Výsledky provedených rozborů prokázaly, že jakost pitné vody aktuálně opět nevyhovuje § 3 odst. 1 zákona a § 3 odst. 1 vyhlášky. Z důvodu výskytu nadlimitních hodnot výše uvedených mikrobiologických a biologických ukazatelů nelze bez rizika poškození zdraví alimentárním onemocněním tuto vodu používat k </w:t>
      </w:r>
      <w:r w:rsidRPr="00D36DA2">
        <w:rPr>
          <w:rFonts w:eastAsia="Times New Roman" w:cs="Times New Roman"/>
          <w:b/>
          <w:i/>
          <w:sz w:val="28"/>
          <w:szCs w:val="28"/>
        </w:rPr>
        <w:t>pití, přípravě jídel a nápojů</w:t>
      </w:r>
      <w:r w:rsidRPr="00D36DA2">
        <w:rPr>
          <w:rFonts w:eastAsia="Times New Roman" w:cs="Times New Roman"/>
          <w:i/>
          <w:color w:val="FF0000"/>
          <w:sz w:val="28"/>
          <w:szCs w:val="28"/>
        </w:rPr>
        <w:t xml:space="preserve"> </w:t>
      </w:r>
      <w:r w:rsidRPr="00D36DA2">
        <w:rPr>
          <w:rFonts w:eastAsia="Times New Roman" w:cs="Times New Roman"/>
          <w:i/>
          <w:sz w:val="28"/>
          <w:szCs w:val="28"/>
        </w:rPr>
        <w:t xml:space="preserve">(bez převaření). </w:t>
      </w:r>
    </w:p>
    <w:p w:rsidR="00D36DA2" w:rsidRPr="00D36DA2" w:rsidRDefault="00D36DA2" w:rsidP="00D36DA2">
      <w:pPr>
        <w:spacing w:after="0"/>
        <w:jc w:val="right"/>
        <w:rPr>
          <w:rFonts w:eastAsia="Times New Roman" w:cs="Times New Roman"/>
          <w:i/>
          <w:sz w:val="28"/>
          <w:szCs w:val="28"/>
        </w:rPr>
      </w:pPr>
      <w:r w:rsidRPr="00D36DA2">
        <w:rPr>
          <w:rFonts w:eastAsia="Times New Roman" w:cs="Times New Roman"/>
          <w:i/>
          <w:sz w:val="28"/>
          <w:szCs w:val="28"/>
        </w:rPr>
        <w:t xml:space="preserve">konec cit. </w:t>
      </w:r>
    </w:p>
    <w:p w:rsidR="00D36DA2" w:rsidRPr="00D36DA2" w:rsidRDefault="00D36DA2" w:rsidP="00D36DA2">
      <w:pPr>
        <w:rPr>
          <w:rFonts w:eastAsia="Times New Roman"/>
          <w:sz w:val="28"/>
          <w:szCs w:val="28"/>
        </w:rPr>
      </w:pPr>
    </w:p>
    <w:p w:rsidR="00D36DA2" w:rsidRPr="00D36DA2" w:rsidRDefault="00D36DA2" w:rsidP="00D36DA2">
      <w:pPr>
        <w:rPr>
          <w:rFonts w:ascii="Calibri" w:eastAsia="Times New Roman" w:hAnsi="Calibri"/>
          <w:sz w:val="28"/>
          <w:szCs w:val="28"/>
        </w:rPr>
      </w:pPr>
      <w:r w:rsidRPr="00D36DA2">
        <w:rPr>
          <w:rFonts w:ascii="Calibri" w:eastAsia="Times New Roman" w:hAnsi="Calibri"/>
          <w:sz w:val="28"/>
          <w:szCs w:val="28"/>
        </w:rPr>
        <w:t>Provozovateli veřejného vodovodu nadto byla udělena pokuta ve výši 50 tis. Kč rozhodnutím Krajského úřadu Středočeského kraje, odboru životního prostředí a zemědělství, čj. 114027/2015/KUSK ze dne 20.08.2015  za porušení ust. § 8 odst. 1zákona č. 274/2001 Sb., kterého se odvolatel dopustil tím, že jako provozovatel vodovodu pro veřejnou potřebu v obci Trnová nezajistil jeho plynulé a bezpečné provozování a za porušení ust. § 36 odst. 6 zákona o vodovodech a kanalizacích, kdy jako provozovatel neoznámil krajskému úřadu zhoršení kvality pitné vody ve výše uvedeném vodovodu.</w:t>
      </w:r>
    </w:p>
    <w:p w:rsidR="00D36DA2" w:rsidRPr="00D36DA2" w:rsidRDefault="00D36DA2" w:rsidP="00D36DA2">
      <w:pPr>
        <w:rPr>
          <w:rFonts w:ascii="Calibri" w:eastAsia="Times New Roman" w:hAnsi="Calibri"/>
          <w:sz w:val="28"/>
          <w:szCs w:val="28"/>
        </w:rPr>
      </w:pPr>
      <w:r w:rsidRPr="00D36DA2">
        <w:rPr>
          <w:rFonts w:ascii="Calibri" w:eastAsia="Times New Roman" w:hAnsi="Calibri"/>
          <w:sz w:val="28"/>
          <w:szCs w:val="28"/>
        </w:rPr>
        <w:t xml:space="preserve">Provozovatel ani řádně neplní povinnost informování spotřebitelů o závadách v jakosti pitné vody. O omezení užívání vody jsou spotřebitelé zpraveni pouze z veřejné desky obce, což lze s ohledem na charakter závad v jakosti (mikrobiologické a biologické ukazatele) považovat za nedostačující. Diskutabilní je i způsob zajištění náhradních zdrojů pitné vody. V současné době je přistavena jedna cisterna u budovy obecního úřadu, tj. v místě původní zástavby, kde většina obyvatel má vlastní zdroj pitné vody. V době současného omezení užívání vody musela být cisterna odvezena z důvodu poklesu teplot pod bod mrazu. Provozovatel pak na obecní úřad dodal 270 l balené vody, což je množství menší než 1 l/os. Doba, na kterou toto množství poskytl, nebyla uvedena. </w:t>
      </w:r>
    </w:p>
    <w:p w:rsidR="00D36DA2" w:rsidRPr="00F86136" w:rsidRDefault="00D36DA2" w:rsidP="00D36DA2">
      <w:pPr>
        <w:spacing w:after="0"/>
        <w:rPr>
          <w:rFonts w:ascii="Calibri" w:eastAsia="Times New Roman" w:hAnsi="Calibri" w:cs="Times New Roman"/>
          <w:sz w:val="28"/>
        </w:rPr>
      </w:pPr>
    </w:p>
    <w:p w:rsidR="00D36DA2" w:rsidRPr="009F10EA" w:rsidRDefault="00D36DA2" w:rsidP="00D36DA2">
      <w:pPr>
        <w:spacing w:after="200" w:line="276" w:lineRule="auto"/>
        <w:rPr>
          <w:rFonts w:ascii="Calibri" w:eastAsia="Calibri" w:hAnsi="Calibri" w:cs="Calibri"/>
          <w:b/>
          <w:sz w:val="32"/>
          <w:szCs w:val="32"/>
        </w:rPr>
      </w:pPr>
      <w:r w:rsidRPr="009F10EA">
        <w:rPr>
          <w:rFonts w:ascii="Calibri" w:eastAsia="Calibri" w:hAnsi="Calibri" w:cs="Calibri"/>
          <w:b/>
          <w:sz w:val="32"/>
          <w:szCs w:val="32"/>
        </w:rPr>
        <w:t xml:space="preserve">Souhrn z technické části </w:t>
      </w:r>
    </w:p>
    <w:p w:rsidR="00D36DA2" w:rsidRPr="00D36DA2" w:rsidRDefault="00D36DA2" w:rsidP="00D36DA2">
      <w:pPr>
        <w:rPr>
          <w:rFonts w:eastAsia="Times New Roman"/>
          <w:sz w:val="28"/>
          <w:szCs w:val="28"/>
        </w:rPr>
      </w:pPr>
      <w:r w:rsidRPr="00D36DA2">
        <w:rPr>
          <w:rFonts w:eastAsia="Times New Roman"/>
          <w:sz w:val="28"/>
          <w:szCs w:val="28"/>
        </w:rPr>
        <w:t>Technický audit ve svých zjištěních v podstatě potvrzuje závěry, které činí SZÚ ve svém vyjádření z 21. 7. 2015 k místnímu šetření na úpravně vody.</w:t>
      </w:r>
    </w:p>
    <w:p w:rsidR="00D36DA2" w:rsidRPr="00D36DA2" w:rsidRDefault="00D36DA2" w:rsidP="00D36DA2">
      <w:pPr>
        <w:rPr>
          <w:rFonts w:eastAsia="Times New Roman"/>
          <w:sz w:val="28"/>
          <w:szCs w:val="28"/>
        </w:rPr>
      </w:pPr>
      <w:r w:rsidRPr="00D36DA2">
        <w:rPr>
          <w:rFonts w:eastAsia="Times New Roman"/>
          <w:sz w:val="28"/>
          <w:szCs w:val="28"/>
        </w:rPr>
        <w:t xml:space="preserve">Úpravna není řízena na základě aktuální kvality surové vody a ve vazbě na kvalitu vody upravené. Přestože provozovatel ví o nevyhovující kvalitě vyrobené vody, neomezuje užívání a vyčkává, až toto zjistí orgán ochrany veřejného zdraví a vyhlásí omezení užívání on. V podstatě lze toto počínání kvalifikovat i jako zatajování skutečné kvality spotřebitelům a jejich klamání. </w:t>
      </w:r>
    </w:p>
    <w:p w:rsidR="00D36DA2" w:rsidRPr="00D36DA2" w:rsidRDefault="00D36DA2" w:rsidP="00D36DA2">
      <w:pPr>
        <w:rPr>
          <w:rFonts w:eastAsia="Times New Roman"/>
          <w:sz w:val="28"/>
          <w:szCs w:val="28"/>
        </w:rPr>
      </w:pPr>
      <w:r w:rsidRPr="00D36DA2">
        <w:rPr>
          <w:rFonts w:eastAsia="Times New Roman"/>
          <w:sz w:val="28"/>
          <w:szCs w:val="28"/>
        </w:rPr>
        <w:t>Situaci komplikuje nepřehledný vztah mezi vlastníkem a provozovatelem vodohospodářského majetku. Samotný provozovatel, kterým je spol. Reinwasser, nedisponuje žádnými pracovníky a veškerou činnost pro něj zajišťují externí subjekty. O to více je v takovém uspořádání zásadní osoba odborného zástupce ve smyslu §6 ZVK. Odborným zástupcem je Ing. David Kunický. Na základě výše uvedeného lze konstatovat, že svoji úlohu odborného zástupce při provozování vodovodu a kanalizace pro veřejnou potřebu v obci Trnová neplní, jelikož provozování zejména úpravny vody a vodovodu vykazuje závažné nedostatky, ke kterým by nemuselo docházet, kdyby byla uplatňována běžná provozní praxe a případná nedostatečná odbornost byla zajištěna osobami pro daný problém lépe kvalifikovanými a vyškolenými.</w:t>
      </w:r>
    </w:p>
    <w:p w:rsidR="00E5414B" w:rsidRDefault="00E5414B">
      <w:pPr>
        <w:spacing w:after="200" w:line="276" w:lineRule="auto"/>
        <w:jc w:val="both"/>
        <w:rPr>
          <w:rFonts w:ascii="Calibri" w:eastAsia="Times New Roman" w:hAnsi="Calibri" w:cs="Times New Roman"/>
          <w:sz w:val="28"/>
          <w:szCs w:val="28"/>
        </w:rPr>
      </w:pPr>
    </w:p>
    <w:p w:rsidR="007E30B3" w:rsidRPr="00F86136" w:rsidRDefault="00BF161D">
      <w:pPr>
        <w:spacing w:after="200" w:line="276" w:lineRule="auto"/>
        <w:jc w:val="both"/>
        <w:rPr>
          <w:rFonts w:ascii="Calibri" w:eastAsia="Calibri" w:hAnsi="Calibri" w:cs="Calibri"/>
          <w:sz w:val="32"/>
          <w:u w:val="single"/>
        </w:rPr>
      </w:pPr>
      <w:r w:rsidRPr="00F86136">
        <w:rPr>
          <w:rFonts w:ascii="Calibri" w:eastAsia="Calibri" w:hAnsi="Calibri" w:cs="Calibri"/>
          <w:b/>
          <w:sz w:val="32"/>
          <w:u w:val="single"/>
        </w:rPr>
        <w:t>10</w:t>
      </w:r>
      <w:r w:rsidR="00E67CB1" w:rsidRPr="00F86136">
        <w:rPr>
          <w:rFonts w:ascii="Calibri" w:eastAsia="Calibri" w:hAnsi="Calibri" w:cs="Calibri"/>
          <w:b/>
          <w:sz w:val="32"/>
          <w:u w:val="single"/>
        </w:rPr>
        <w:t>. Opatření</w:t>
      </w:r>
    </w:p>
    <w:p w:rsidR="007E30B3" w:rsidRDefault="00BF161D">
      <w:pPr>
        <w:spacing w:after="200" w:line="276" w:lineRule="auto"/>
        <w:jc w:val="both"/>
        <w:rPr>
          <w:rFonts w:ascii="Calibri" w:eastAsia="Calibri" w:hAnsi="Calibri" w:cs="Calibri"/>
          <w:sz w:val="32"/>
        </w:rPr>
      </w:pPr>
      <w:r>
        <w:rPr>
          <w:rFonts w:ascii="Calibri" w:eastAsia="Calibri" w:hAnsi="Calibri" w:cs="Calibri"/>
          <w:b/>
          <w:sz w:val="32"/>
        </w:rPr>
        <w:t>10</w:t>
      </w:r>
      <w:r w:rsidR="00E67CB1">
        <w:rPr>
          <w:rFonts w:ascii="Calibri" w:eastAsia="Calibri" w:hAnsi="Calibri" w:cs="Calibri"/>
          <w:b/>
          <w:sz w:val="32"/>
        </w:rPr>
        <w:t>.1. Obec Trnová</w:t>
      </w:r>
    </w:p>
    <w:p w:rsidR="007E30B3" w:rsidRDefault="00E67CB1">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 xml:space="preserve">ve spolupráci s VRV dořešit "služebnosti" na trase </w:t>
      </w:r>
      <w:r w:rsidR="00462069">
        <w:rPr>
          <w:rFonts w:ascii="Calibri" w:eastAsia="Calibri" w:hAnsi="Calibri" w:cs="Calibri"/>
          <w:sz w:val="28"/>
        </w:rPr>
        <w:t>„</w:t>
      </w:r>
      <w:r>
        <w:rPr>
          <w:rFonts w:ascii="Calibri" w:eastAsia="Calibri" w:hAnsi="Calibri" w:cs="Calibri"/>
          <w:sz w:val="28"/>
        </w:rPr>
        <w:t>přívodního</w:t>
      </w:r>
      <w:r w:rsidR="00462069">
        <w:rPr>
          <w:rFonts w:ascii="Calibri" w:eastAsia="Calibri" w:hAnsi="Calibri" w:cs="Calibri"/>
          <w:sz w:val="28"/>
        </w:rPr>
        <w:t xml:space="preserve"> řadu“</w:t>
      </w:r>
      <w:r>
        <w:rPr>
          <w:rFonts w:ascii="Calibri" w:eastAsia="Calibri" w:hAnsi="Calibri" w:cs="Calibri"/>
          <w:sz w:val="28"/>
        </w:rPr>
        <w:t xml:space="preserve"> ze skupinového vodovodu Mníšek</w:t>
      </w:r>
    </w:p>
    <w:p w:rsidR="007E30B3" w:rsidRDefault="00E67CB1">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 xml:space="preserve">aktivně se podílet na žádosti o dotaci na </w:t>
      </w:r>
      <w:r w:rsidR="00462069">
        <w:rPr>
          <w:rFonts w:ascii="Calibri" w:eastAsia="Calibri" w:hAnsi="Calibri" w:cs="Calibri"/>
          <w:sz w:val="28"/>
        </w:rPr>
        <w:t>„</w:t>
      </w:r>
      <w:r>
        <w:rPr>
          <w:rFonts w:ascii="Calibri" w:eastAsia="Calibri" w:hAnsi="Calibri" w:cs="Calibri"/>
          <w:sz w:val="28"/>
        </w:rPr>
        <w:t>přívodní řad</w:t>
      </w:r>
      <w:r w:rsidR="00462069">
        <w:rPr>
          <w:rFonts w:ascii="Calibri" w:eastAsia="Calibri" w:hAnsi="Calibri" w:cs="Calibri"/>
          <w:sz w:val="28"/>
        </w:rPr>
        <w:t>“</w:t>
      </w:r>
      <w:r>
        <w:rPr>
          <w:rFonts w:ascii="Calibri" w:eastAsia="Calibri" w:hAnsi="Calibri" w:cs="Calibri"/>
          <w:sz w:val="28"/>
        </w:rPr>
        <w:t>,</w:t>
      </w:r>
      <w:r w:rsidR="00132DE9">
        <w:rPr>
          <w:rFonts w:ascii="Calibri" w:eastAsia="Calibri" w:hAnsi="Calibri" w:cs="Calibri"/>
          <w:sz w:val="28"/>
        </w:rPr>
        <w:t xml:space="preserve"> </w:t>
      </w:r>
      <w:r>
        <w:rPr>
          <w:rFonts w:ascii="Calibri" w:eastAsia="Calibri" w:hAnsi="Calibri" w:cs="Calibri"/>
          <w:sz w:val="28"/>
        </w:rPr>
        <w:t>předběžně projednáno s ing.</w:t>
      </w:r>
      <w:r w:rsidR="00132DE9">
        <w:rPr>
          <w:rFonts w:ascii="Calibri" w:eastAsia="Calibri" w:hAnsi="Calibri" w:cs="Calibri"/>
          <w:sz w:val="28"/>
        </w:rPr>
        <w:t xml:space="preserve"> </w:t>
      </w:r>
      <w:r>
        <w:rPr>
          <w:rFonts w:ascii="Calibri" w:eastAsia="Calibri" w:hAnsi="Calibri" w:cs="Calibri"/>
          <w:sz w:val="28"/>
        </w:rPr>
        <w:t>Žákem</w:t>
      </w:r>
      <w:r w:rsidR="00132DE9">
        <w:rPr>
          <w:rFonts w:ascii="Calibri" w:eastAsia="Calibri" w:hAnsi="Calibri" w:cs="Calibri"/>
          <w:sz w:val="28"/>
        </w:rPr>
        <w:t xml:space="preserve"> (MZE</w:t>
      </w:r>
      <w:r>
        <w:rPr>
          <w:rFonts w:ascii="Calibri" w:eastAsia="Calibri" w:hAnsi="Calibri" w:cs="Calibri"/>
          <w:sz w:val="28"/>
        </w:rPr>
        <w:t xml:space="preserve"> ČR),</w:t>
      </w:r>
      <w:r w:rsidR="00F86136">
        <w:rPr>
          <w:rFonts w:ascii="Calibri" w:eastAsia="Calibri" w:hAnsi="Calibri" w:cs="Calibri"/>
          <w:sz w:val="28"/>
        </w:rPr>
        <w:t xml:space="preserve"> </w:t>
      </w:r>
      <w:r>
        <w:rPr>
          <w:rFonts w:ascii="Calibri" w:eastAsia="Calibri" w:hAnsi="Calibri" w:cs="Calibri"/>
          <w:sz w:val="28"/>
        </w:rPr>
        <w:t>ing.</w:t>
      </w:r>
      <w:r w:rsidR="00132DE9">
        <w:rPr>
          <w:rFonts w:ascii="Calibri" w:eastAsia="Calibri" w:hAnsi="Calibri" w:cs="Calibri"/>
          <w:sz w:val="28"/>
        </w:rPr>
        <w:t xml:space="preserve"> </w:t>
      </w:r>
      <w:r>
        <w:rPr>
          <w:rFonts w:ascii="Calibri" w:eastAsia="Calibri" w:hAnsi="Calibri" w:cs="Calibri"/>
          <w:sz w:val="28"/>
        </w:rPr>
        <w:t>Vráblíkovou</w:t>
      </w:r>
      <w:r w:rsidR="00132DE9">
        <w:rPr>
          <w:rFonts w:ascii="Calibri" w:eastAsia="Calibri" w:hAnsi="Calibri" w:cs="Calibri"/>
          <w:sz w:val="28"/>
        </w:rPr>
        <w:t xml:space="preserve"> </w:t>
      </w:r>
      <w:r w:rsidR="00F86136">
        <w:rPr>
          <w:rFonts w:ascii="Calibri" w:eastAsia="Calibri" w:hAnsi="Calibri" w:cs="Calibri"/>
          <w:sz w:val="28"/>
        </w:rPr>
        <w:t>(SFŽP ČR) a vedením Středočeského</w:t>
      </w:r>
      <w:r w:rsidR="00132DE9">
        <w:rPr>
          <w:rFonts w:ascii="Calibri" w:eastAsia="Calibri" w:hAnsi="Calibri" w:cs="Calibri"/>
          <w:sz w:val="28"/>
        </w:rPr>
        <w:t xml:space="preserve"> </w:t>
      </w:r>
      <w:r>
        <w:rPr>
          <w:rFonts w:ascii="Calibri" w:eastAsia="Calibri" w:hAnsi="Calibri" w:cs="Calibri"/>
          <w:sz w:val="28"/>
        </w:rPr>
        <w:t>kraje,</w:t>
      </w:r>
    </w:p>
    <w:p w:rsidR="007E30B3" w:rsidRDefault="00132DE9">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 xml:space="preserve">požádat oficiálně o </w:t>
      </w:r>
      <w:r w:rsidR="00E67CB1">
        <w:rPr>
          <w:rFonts w:ascii="Calibri" w:eastAsia="Calibri" w:hAnsi="Calibri" w:cs="Calibri"/>
          <w:sz w:val="28"/>
        </w:rPr>
        <w:t>informaci o ceně vody pitné předané ze Svazku Mníšek (neoficiálně cca 20 Kč/m3 a to včetně nájemného),</w:t>
      </w:r>
      <w:r w:rsidR="00F86136">
        <w:rPr>
          <w:rFonts w:ascii="Calibri" w:eastAsia="Calibri" w:hAnsi="Calibri" w:cs="Calibri"/>
          <w:sz w:val="28"/>
        </w:rPr>
        <w:t xml:space="preserve"> </w:t>
      </w:r>
      <w:r w:rsidR="00E67CB1">
        <w:rPr>
          <w:rFonts w:ascii="Calibri" w:eastAsia="Calibri" w:hAnsi="Calibri" w:cs="Calibri"/>
          <w:sz w:val="28"/>
        </w:rPr>
        <w:t>obdobně požádat obec Klínec - cena "vody" za transport vody přes jejich majetek a dále propočítat provozní náklady na nový přívodní řad ve vlastnictví obce Trnová a</w:t>
      </w:r>
      <w:r>
        <w:rPr>
          <w:rFonts w:ascii="Calibri" w:eastAsia="Calibri" w:hAnsi="Calibri" w:cs="Calibri"/>
          <w:sz w:val="28"/>
        </w:rPr>
        <w:t xml:space="preserve"> tak zjistit vstupní(</w:t>
      </w:r>
      <w:r w:rsidR="00462069">
        <w:rPr>
          <w:rFonts w:ascii="Calibri" w:eastAsia="Calibri" w:hAnsi="Calibri" w:cs="Calibri"/>
          <w:sz w:val="28"/>
        </w:rPr>
        <w:t xml:space="preserve"> </w:t>
      </w:r>
      <w:r>
        <w:rPr>
          <w:rFonts w:ascii="Calibri" w:eastAsia="Calibri" w:hAnsi="Calibri" w:cs="Calibri"/>
          <w:sz w:val="28"/>
        </w:rPr>
        <w:t>předá</w:t>
      </w:r>
      <w:r w:rsidR="00E67CB1">
        <w:rPr>
          <w:rFonts w:ascii="Calibri" w:eastAsia="Calibri" w:hAnsi="Calibri" w:cs="Calibri"/>
          <w:sz w:val="28"/>
        </w:rPr>
        <w:t>vací cenu</w:t>
      </w:r>
      <w:r w:rsidR="00F86136">
        <w:rPr>
          <w:rFonts w:ascii="Calibri" w:eastAsia="Calibri" w:hAnsi="Calibri" w:cs="Calibri"/>
          <w:sz w:val="28"/>
        </w:rPr>
        <w:t xml:space="preserve"> </w:t>
      </w:r>
      <w:r w:rsidR="00E67CB1">
        <w:rPr>
          <w:rFonts w:ascii="Calibri" w:eastAsia="Calibri" w:hAnsi="Calibri" w:cs="Calibri"/>
          <w:sz w:val="28"/>
        </w:rPr>
        <w:t xml:space="preserve">"vody" do </w:t>
      </w:r>
      <w:r w:rsidR="00462069">
        <w:rPr>
          <w:rFonts w:ascii="Calibri" w:eastAsia="Calibri" w:hAnsi="Calibri" w:cs="Calibri"/>
          <w:sz w:val="28"/>
        </w:rPr>
        <w:t xml:space="preserve"> </w:t>
      </w:r>
      <w:r w:rsidR="00E67CB1">
        <w:rPr>
          <w:rFonts w:ascii="Calibri" w:eastAsia="Calibri" w:hAnsi="Calibri" w:cs="Calibri"/>
          <w:sz w:val="28"/>
        </w:rPr>
        <w:t>intravilánu obce Trnová)</w:t>
      </w:r>
      <w:r w:rsidR="00462069">
        <w:rPr>
          <w:rFonts w:ascii="Calibri" w:eastAsia="Calibri" w:hAnsi="Calibri" w:cs="Calibri"/>
          <w:sz w:val="28"/>
        </w:rPr>
        <w:t>,</w:t>
      </w:r>
    </w:p>
    <w:p w:rsidR="007E30B3" w:rsidRDefault="00E67CB1">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pokud by se obec dle "určovací žaloby" stala majitelem veškerých zařízení Vak neprodleně požádat o dotaci na intenzifikaci ČOV</w:t>
      </w:r>
      <w:r w:rsidR="006B5837">
        <w:rPr>
          <w:rFonts w:ascii="Calibri" w:eastAsia="Calibri" w:hAnsi="Calibri" w:cs="Calibri"/>
          <w:sz w:val="28"/>
        </w:rPr>
        <w:t>,</w:t>
      </w:r>
    </w:p>
    <w:p w:rsidR="007E30B3" w:rsidRDefault="00E67CB1">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ověřit</w:t>
      </w:r>
      <w:r w:rsidR="003A16AF">
        <w:rPr>
          <w:rFonts w:ascii="Calibri" w:eastAsia="Calibri" w:hAnsi="Calibri" w:cs="Calibri"/>
          <w:sz w:val="28"/>
        </w:rPr>
        <w:t xml:space="preserve"> na </w:t>
      </w:r>
      <w:r>
        <w:rPr>
          <w:rFonts w:ascii="Calibri" w:eastAsia="Calibri" w:hAnsi="Calibri" w:cs="Calibri"/>
          <w:sz w:val="28"/>
        </w:rPr>
        <w:t>"katastrálním úřadě "zda budova ÚV</w:t>
      </w:r>
      <w:r w:rsidR="00F86136">
        <w:rPr>
          <w:rFonts w:ascii="Calibri" w:eastAsia="Calibri" w:hAnsi="Calibri" w:cs="Calibri"/>
          <w:sz w:val="28"/>
        </w:rPr>
        <w:t xml:space="preserve"> </w:t>
      </w:r>
      <w:r>
        <w:rPr>
          <w:rFonts w:ascii="Calibri" w:eastAsia="Calibri" w:hAnsi="Calibri" w:cs="Calibri"/>
          <w:sz w:val="28"/>
        </w:rPr>
        <w:t>(vrt - studna)je zapsána na obec</w:t>
      </w:r>
      <w:r w:rsidR="006B5837">
        <w:rPr>
          <w:rFonts w:ascii="Calibri" w:eastAsia="Calibri" w:hAnsi="Calibri" w:cs="Calibri"/>
          <w:sz w:val="28"/>
        </w:rPr>
        <w:t xml:space="preserve"> </w:t>
      </w:r>
      <w:r>
        <w:rPr>
          <w:rFonts w:ascii="Calibri" w:eastAsia="Calibri" w:hAnsi="Calibri" w:cs="Calibri"/>
          <w:sz w:val="28"/>
        </w:rPr>
        <w:t>(byť se v současné době nevyužívá)</w:t>
      </w:r>
      <w:r w:rsidR="006B5837">
        <w:rPr>
          <w:rFonts w:ascii="Calibri" w:eastAsia="Calibri" w:hAnsi="Calibri" w:cs="Calibri"/>
          <w:sz w:val="28"/>
        </w:rPr>
        <w:t>,</w:t>
      </w:r>
    </w:p>
    <w:p w:rsidR="007E30B3" w:rsidRPr="00E5414B" w:rsidRDefault="006B5837" w:rsidP="00E5414B">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zvážit členství v DSO Jíloviště,</w:t>
      </w:r>
      <w:r w:rsidRPr="00E5414B">
        <w:rPr>
          <w:rFonts w:ascii="Calibri" w:eastAsia="Calibri" w:hAnsi="Calibri" w:cs="Calibri"/>
          <w:sz w:val="28"/>
        </w:rPr>
        <w:t xml:space="preserve">     </w:t>
      </w:r>
    </w:p>
    <w:p w:rsidR="007E30B3" w:rsidRDefault="00E67CB1">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pokud se obec stane majitele</w:t>
      </w:r>
      <w:r w:rsidR="003A16AF">
        <w:rPr>
          <w:rFonts w:ascii="Calibri" w:eastAsia="Calibri" w:hAnsi="Calibri" w:cs="Calibri"/>
          <w:sz w:val="28"/>
        </w:rPr>
        <w:t>m veškeré infrastruktury tak pož</w:t>
      </w:r>
      <w:r>
        <w:rPr>
          <w:rFonts w:ascii="Calibri" w:eastAsia="Calibri" w:hAnsi="Calibri" w:cs="Calibri"/>
          <w:sz w:val="28"/>
        </w:rPr>
        <w:t>ádat o převod finančních prostředků kalkulovaných do ceny</w:t>
      </w:r>
      <w:r w:rsidR="003A16AF">
        <w:rPr>
          <w:rFonts w:ascii="Calibri" w:eastAsia="Calibri" w:hAnsi="Calibri" w:cs="Calibri"/>
          <w:sz w:val="28"/>
        </w:rPr>
        <w:t xml:space="preserve"> pro vodné a stočné</w:t>
      </w:r>
      <w:r>
        <w:rPr>
          <w:rFonts w:ascii="Calibri" w:eastAsia="Calibri" w:hAnsi="Calibri" w:cs="Calibri"/>
          <w:sz w:val="28"/>
        </w:rPr>
        <w:t xml:space="preserve"> na obnovu</w:t>
      </w:r>
      <w:r w:rsidR="00F86136">
        <w:rPr>
          <w:rFonts w:ascii="Calibri" w:eastAsia="Calibri" w:hAnsi="Calibri" w:cs="Calibri"/>
          <w:sz w:val="28"/>
        </w:rPr>
        <w:t xml:space="preserve"> </w:t>
      </w:r>
      <w:r>
        <w:rPr>
          <w:rFonts w:ascii="Calibri" w:eastAsia="Calibri" w:hAnsi="Calibri" w:cs="Calibri"/>
          <w:sz w:val="28"/>
        </w:rPr>
        <w:t>(po</w:t>
      </w:r>
      <w:r w:rsidR="003A16AF">
        <w:rPr>
          <w:rFonts w:ascii="Calibri" w:eastAsia="Calibri" w:hAnsi="Calibri" w:cs="Calibri"/>
          <w:sz w:val="28"/>
        </w:rPr>
        <w:t xml:space="preserve"> kompenzaci vynaložených výdajů</w:t>
      </w:r>
      <w:r>
        <w:rPr>
          <w:rFonts w:ascii="Calibri" w:eastAsia="Calibri" w:hAnsi="Calibri" w:cs="Calibri"/>
          <w:sz w:val="28"/>
        </w:rPr>
        <w:t>)</w:t>
      </w:r>
      <w:r w:rsidR="006B5837">
        <w:rPr>
          <w:rFonts w:ascii="Calibri" w:eastAsia="Calibri" w:hAnsi="Calibri" w:cs="Calibri"/>
          <w:sz w:val="28"/>
        </w:rPr>
        <w:t>,</w:t>
      </w:r>
    </w:p>
    <w:p w:rsidR="007E30B3" w:rsidRDefault="00E67CB1">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řešení majetku bývalého C.</w:t>
      </w:r>
      <w:r w:rsidR="006B5837">
        <w:rPr>
          <w:rFonts w:ascii="Calibri" w:eastAsia="Calibri" w:hAnsi="Calibri" w:cs="Calibri"/>
          <w:sz w:val="28"/>
        </w:rPr>
        <w:t xml:space="preserve"> </w:t>
      </w:r>
      <w:r>
        <w:rPr>
          <w:rFonts w:ascii="Calibri" w:eastAsia="Calibri" w:hAnsi="Calibri" w:cs="Calibri"/>
          <w:sz w:val="28"/>
        </w:rPr>
        <w:t>B.</w:t>
      </w:r>
      <w:r w:rsidR="006B5837">
        <w:rPr>
          <w:rFonts w:ascii="Calibri" w:eastAsia="Calibri" w:hAnsi="Calibri" w:cs="Calibri"/>
          <w:sz w:val="28"/>
        </w:rPr>
        <w:t xml:space="preserve"> </w:t>
      </w:r>
      <w:r>
        <w:rPr>
          <w:rFonts w:ascii="Calibri" w:eastAsia="Calibri" w:hAnsi="Calibri" w:cs="Calibri"/>
          <w:sz w:val="28"/>
        </w:rPr>
        <w:t>C. - určovací žaloba</w:t>
      </w:r>
    </w:p>
    <w:p w:rsidR="007E30B3" w:rsidRDefault="00E67CB1">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uzavřít se spol</w:t>
      </w:r>
      <w:r w:rsidR="003A16AF">
        <w:rPr>
          <w:rFonts w:ascii="Calibri" w:eastAsia="Calibri" w:hAnsi="Calibri" w:cs="Calibri"/>
          <w:sz w:val="28"/>
        </w:rPr>
        <w:t xml:space="preserve">ečností </w:t>
      </w:r>
      <w:r>
        <w:rPr>
          <w:rFonts w:ascii="Calibri" w:eastAsia="Calibri" w:hAnsi="Calibri" w:cs="Calibri"/>
          <w:sz w:val="28"/>
        </w:rPr>
        <w:t>S.</w:t>
      </w:r>
      <w:r w:rsidR="006B5837">
        <w:rPr>
          <w:rFonts w:ascii="Calibri" w:eastAsia="Calibri" w:hAnsi="Calibri" w:cs="Calibri"/>
          <w:sz w:val="28"/>
        </w:rPr>
        <w:t xml:space="preserve"> </w:t>
      </w:r>
      <w:r>
        <w:rPr>
          <w:rFonts w:ascii="Calibri" w:eastAsia="Calibri" w:hAnsi="Calibri" w:cs="Calibri"/>
          <w:sz w:val="28"/>
        </w:rPr>
        <w:t xml:space="preserve">O.N.Y. </w:t>
      </w:r>
      <w:r w:rsidR="006B5837">
        <w:rPr>
          <w:rFonts w:ascii="Calibri" w:eastAsia="Calibri" w:hAnsi="Calibri" w:cs="Calibri"/>
          <w:sz w:val="28"/>
        </w:rPr>
        <w:t xml:space="preserve"> </w:t>
      </w:r>
      <w:r>
        <w:rPr>
          <w:rFonts w:ascii="Calibri" w:eastAsia="Calibri" w:hAnsi="Calibri" w:cs="Calibri"/>
          <w:sz w:val="28"/>
        </w:rPr>
        <w:t xml:space="preserve">dohodu </w:t>
      </w:r>
      <w:r w:rsidR="00430C85">
        <w:rPr>
          <w:rFonts w:ascii="Calibri" w:eastAsia="Calibri" w:hAnsi="Calibri" w:cs="Calibri"/>
          <w:sz w:val="28"/>
        </w:rPr>
        <w:t xml:space="preserve"> </w:t>
      </w:r>
      <w:r>
        <w:rPr>
          <w:rFonts w:ascii="Calibri" w:eastAsia="Calibri" w:hAnsi="Calibri" w:cs="Calibri"/>
          <w:sz w:val="28"/>
        </w:rPr>
        <w:t>mezi vlastníky souvisejí</w:t>
      </w:r>
      <w:r w:rsidR="001F208F">
        <w:rPr>
          <w:rFonts w:ascii="Calibri" w:eastAsia="Calibri" w:hAnsi="Calibri" w:cs="Calibri"/>
          <w:sz w:val="28"/>
        </w:rPr>
        <w:t>cí</w:t>
      </w:r>
      <w:r>
        <w:rPr>
          <w:rFonts w:ascii="Calibri" w:eastAsia="Calibri" w:hAnsi="Calibri" w:cs="Calibri"/>
          <w:sz w:val="28"/>
        </w:rPr>
        <w:t xml:space="preserve">ch </w:t>
      </w:r>
      <w:r w:rsidR="00430C85">
        <w:rPr>
          <w:rFonts w:ascii="Calibri" w:eastAsia="Calibri" w:hAnsi="Calibri" w:cs="Calibri"/>
          <w:sz w:val="28"/>
        </w:rPr>
        <w:t xml:space="preserve"> </w:t>
      </w:r>
      <w:r>
        <w:rPr>
          <w:rFonts w:ascii="Calibri" w:eastAsia="Calibri" w:hAnsi="Calibri" w:cs="Calibri"/>
          <w:sz w:val="28"/>
        </w:rPr>
        <w:t>Vak</w:t>
      </w:r>
      <w:r w:rsidR="006B5837">
        <w:rPr>
          <w:rFonts w:ascii="Calibri" w:eastAsia="Calibri" w:hAnsi="Calibri" w:cs="Calibri"/>
          <w:sz w:val="28"/>
        </w:rPr>
        <w:t>,</w:t>
      </w:r>
    </w:p>
    <w:p w:rsidR="007E30B3" w:rsidRPr="003A16AF" w:rsidRDefault="00E67CB1" w:rsidP="003A16AF">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v případě,</w:t>
      </w:r>
      <w:r w:rsidR="003A16AF">
        <w:rPr>
          <w:rFonts w:ascii="Calibri" w:eastAsia="Calibri" w:hAnsi="Calibri" w:cs="Calibri"/>
          <w:sz w:val="28"/>
        </w:rPr>
        <w:t xml:space="preserve"> </w:t>
      </w:r>
      <w:r w:rsidR="00F86136">
        <w:rPr>
          <w:rFonts w:ascii="Calibri" w:eastAsia="Calibri" w:hAnsi="Calibri" w:cs="Calibri"/>
          <w:sz w:val="28"/>
        </w:rPr>
        <w:t>že SFÚ zjistí neoprávněný</w:t>
      </w:r>
      <w:r w:rsidR="003A16AF">
        <w:rPr>
          <w:rFonts w:ascii="Calibri" w:eastAsia="Calibri" w:hAnsi="Calibri" w:cs="Calibri"/>
          <w:sz w:val="28"/>
        </w:rPr>
        <w:t xml:space="preserve"> </w:t>
      </w:r>
      <w:r w:rsidR="00F86136">
        <w:rPr>
          <w:rFonts w:ascii="Calibri" w:eastAsia="Calibri" w:hAnsi="Calibri" w:cs="Calibri"/>
          <w:sz w:val="28"/>
        </w:rPr>
        <w:t>majetkový p</w:t>
      </w:r>
      <w:r>
        <w:rPr>
          <w:rFonts w:ascii="Calibri" w:eastAsia="Calibri" w:hAnsi="Calibri" w:cs="Calibri"/>
          <w:sz w:val="28"/>
        </w:rPr>
        <w:t>rospěch</w:t>
      </w:r>
      <w:r w:rsidR="00F86136">
        <w:rPr>
          <w:rFonts w:ascii="Calibri" w:eastAsia="Calibri" w:hAnsi="Calibri" w:cs="Calibri"/>
          <w:sz w:val="28"/>
        </w:rPr>
        <w:t>,</w:t>
      </w:r>
      <w:r w:rsidR="003A16AF">
        <w:rPr>
          <w:rFonts w:ascii="Calibri" w:eastAsia="Calibri" w:hAnsi="Calibri" w:cs="Calibri"/>
          <w:sz w:val="28"/>
        </w:rPr>
        <w:t xml:space="preserve"> pak</w:t>
      </w:r>
      <w:r>
        <w:rPr>
          <w:rFonts w:ascii="Calibri" w:eastAsia="Calibri" w:hAnsi="Calibri" w:cs="Calibri"/>
          <w:sz w:val="28"/>
        </w:rPr>
        <w:t xml:space="preserve"> zas</w:t>
      </w:r>
      <w:r w:rsidR="003A16AF">
        <w:rPr>
          <w:rFonts w:ascii="Calibri" w:eastAsia="Calibri" w:hAnsi="Calibri" w:cs="Calibri"/>
          <w:sz w:val="28"/>
        </w:rPr>
        <w:t>t</w:t>
      </w:r>
      <w:r>
        <w:rPr>
          <w:rFonts w:ascii="Calibri" w:eastAsia="Calibri" w:hAnsi="Calibri" w:cs="Calibri"/>
          <w:sz w:val="28"/>
        </w:rPr>
        <w:t>řešit všechny odběratele při jeho vymáhání,</w:t>
      </w:r>
    </w:p>
    <w:p w:rsidR="007E30B3" w:rsidRPr="00AF1745" w:rsidRDefault="00AF1745" w:rsidP="00243BF6">
      <w:pPr>
        <w:pStyle w:val="Odstavecseseznamem"/>
        <w:numPr>
          <w:ilvl w:val="0"/>
          <w:numId w:val="27"/>
        </w:numPr>
        <w:tabs>
          <w:tab w:val="left" w:pos="708"/>
          <w:tab w:val="left" w:pos="1416"/>
          <w:tab w:val="left" w:pos="2124"/>
          <w:tab w:val="left" w:pos="7080"/>
        </w:tabs>
        <w:spacing w:after="200" w:line="276" w:lineRule="auto"/>
        <w:jc w:val="both"/>
        <w:rPr>
          <w:rFonts w:ascii="Calibri" w:eastAsia="Calibri" w:hAnsi="Calibri" w:cs="Calibri"/>
          <w:sz w:val="28"/>
        </w:rPr>
      </w:pPr>
      <w:r>
        <w:rPr>
          <w:rFonts w:ascii="Calibri" w:eastAsia="Calibri" w:hAnsi="Calibri" w:cs="Calibri"/>
          <w:sz w:val="28"/>
        </w:rPr>
        <w:t>řešit finanční vypořádání z</w:t>
      </w:r>
      <w:r w:rsidR="00E67CB1" w:rsidRPr="00AF1745">
        <w:rPr>
          <w:rFonts w:ascii="Calibri" w:eastAsia="Calibri" w:hAnsi="Calibri" w:cs="Calibri"/>
          <w:sz w:val="28"/>
        </w:rPr>
        <w:t xml:space="preserve"> neoprávněně používaného majetku</w:t>
      </w:r>
      <w:r>
        <w:rPr>
          <w:rFonts w:ascii="Calibri" w:eastAsia="Calibri" w:hAnsi="Calibri" w:cs="Calibri"/>
          <w:sz w:val="28"/>
        </w:rPr>
        <w:t xml:space="preserve"> – majetku Vak od Ally Trading </w:t>
      </w:r>
      <w:r w:rsidR="003A16AF" w:rsidRPr="00AF1745">
        <w:rPr>
          <w:rFonts w:ascii="Calibri" w:eastAsia="Calibri" w:hAnsi="Calibri" w:cs="Calibri"/>
          <w:sz w:val="28"/>
        </w:rPr>
        <w:t>(úhrada poměrné části nájemného)</w:t>
      </w:r>
      <w:r>
        <w:rPr>
          <w:rFonts w:ascii="Calibri" w:eastAsia="Calibri" w:hAnsi="Calibri" w:cs="Calibri"/>
          <w:sz w:val="28"/>
        </w:rPr>
        <w:t>,</w:t>
      </w:r>
    </w:p>
    <w:p w:rsidR="007E30B3" w:rsidRDefault="00E67CB1">
      <w:pPr>
        <w:numPr>
          <w:ilvl w:val="0"/>
          <w:numId w:val="2"/>
        </w:numPr>
        <w:tabs>
          <w:tab w:val="left" w:pos="708"/>
          <w:tab w:val="left" w:pos="1416"/>
          <w:tab w:val="left" w:pos="2124"/>
          <w:tab w:val="left" w:pos="7080"/>
        </w:tabs>
        <w:spacing w:after="200" w:line="276" w:lineRule="auto"/>
        <w:ind w:left="720" w:hanging="360"/>
        <w:jc w:val="both"/>
        <w:rPr>
          <w:rFonts w:ascii="Calibri" w:eastAsia="Calibri" w:hAnsi="Calibri" w:cs="Calibri"/>
          <w:sz w:val="28"/>
        </w:rPr>
      </w:pPr>
      <w:r>
        <w:rPr>
          <w:rFonts w:ascii="Calibri" w:eastAsia="Calibri" w:hAnsi="Calibri" w:cs="Calibri"/>
          <w:sz w:val="28"/>
        </w:rPr>
        <w:t>spolu s odběrateli (investory přípojek)</w:t>
      </w:r>
      <w:r w:rsidR="00F86136">
        <w:rPr>
          <w:rFonts w:ascii="Calibri" w:eastAsia="Calibri" w:hAnsi="Calibri" w:cs="Calibri"/>
          <w:sz w:val="28"/>
        </w:rPr>
        <w:t xml:space="preserve"> </w:t>
      </w:r>
      <w:r>
        <w:rPr>
          <w:rFonts w:ascii="Calibri" w:eastAsia="Calibri" w:hAnsi="Calibri" w:cs="Calibri"/>
          <w:sz w:val="28"/>
        </w:rPr>
        <w:t>prověřit jejich fakturaci</w:t>
      </w:r>
    </w:p>
    <w:p w:rsidR="007E30B3" w:rsidRDefault="00E67CB1">
      <w:pPr>
        <w:tabs>
          <w:tab w:val="left" w:pos="708"/>
          <w:tab w:val="left" w:pos="1416"/>
          <w:tab w:val="left" w:pos="2124"/>
          <w:tab w:val="left" w:pos="7080"/>
        </w:tabs>
        <w:spacing w:after="200" w:line="276" w:lineRule="auto"/>
        <w:ind w:left="360"/>
        <w:jc w:val="both"/>
        <w:rPr>
          <w:rFonts w:ascii="Calibri" w:eastAsia="Calibri" w:hAnsi="Calibri" w:cs="Calibri"/>
          <w:sz w:val="28"/>
        </w:rPr>
      </w:pPr>
      <w:r>
        <w:rPr>
          <w:rFonts w:ascii="Calibri" w:eastAsia="Calibri" w:hAnsi="Calibri" w:cs="Calibri"/>
          <w:sz w:val="28"/>
        </w:rPr>
        <w:t xml:space="preserve">  </w:t>
      </w:r>
    </w:p>
    <w:p w:rsidR="007E30B3" w:rsidRDefault="00E67CB1">
      <w:pPr>
        <w:tabs>
          <w:tab w:val="left" w:pos="708"/>
          <w:tab w:val="left" w:pos="1416"/>
          <w:tab w:val="left" w:pos="2124"/>
          <w:tab w:val="left" w:pos="7080"/>
        </w:tabs>
        <w:spacing w:after="200" w:line="276" w:lineRule="auto"/>
        <w:jc w:val="both"/>
        <w:rPr>
          <w:rFonts w:ascii="Calibri" w:eastAsia="Calibri" w:hAnsi="Calibri" w:cs="Calibri"/>
          <w:b/>
          <w:sz w:val="32"/>
        </w:rPr>
      </w:pPr>
      <w:r>
        <w:rPr>
          <w:rFonts w:ascii="Calibri" w:eastAsia="Calibri" w:hAnsi="Calibri" w:cs="Calibri"/>
          <w:b/>
          <w:sz w:val="32"/>
        </w:rPr>
        <w:t>10.2. Reinwasser resp.nový provozovatel po 1.1.2016</w:t>
      </w:r>
    </w:p>
    <w:p w:rsidR="007E30B3" w:rsidRDefault="00E67CB1">
      <w:pPr>
        <w:numPr>
          <w:ilvl w:val="0"/>
          <w:numId w:val="3"/>
        </w:numPr>
        <w:tabs>
          <w:tab w:val="left" w:pos="708"/>
          <w:tab w:val="left" w:pos="1416"/>
          <w:tab w:val="left" w:pos="2124"/>
          <w:tab w:val="left" w:pos="7080"/>
        </w:tabs>
        <w:spacing w:after="200" w:line="276" w:lineRule="auto"/>
        <w:ind w:left="1080" w:hanging="360"/>
        <w:jc w:val="both"/>
        <w:rPr>
          <w:rFonts w:ascii="Calibri" w:eastAsia="Calibri" w:hAnsi="Calibri" w:cs="Calibri"/>
          <w:sz w:val="28"/>
        </w:rPr>
      </w:pPr>
      <w:r>
        <w:rPr>
          <w:rFonts w:ascii="Calibri" w:eastAsia="Calibri" w:hAnsi="Calibri" w:cs="Calibri"/>
          <w:sz w:val="28"/>
        </w:rPr>
        <w:t>stabilizovat provoz ÚV</w:t>
      </w:r>
    </w:p>
    <w:p w:rsidR="007E30B3" w:rsidRDefault="00E67CB1">
      <w:pPr>
        <w:numPr>
          <w:ilvl w:val="0"/>
          <w:numId w:val="3"/>
        </w:numPr>
        <w:tabs>
          <w:tab w:val="left" w:pos="708"/>
          <w:tab w:val="left" w:pos="1416"/>
          <w:tab w:val="left" w:pos="2124"/>
          <w:tab w:val="left" w:pos="7080"/>
        </w:tabs>
        <w:spacing w:after="200" w:line="276" w:lineRule="auto"/>
        <w:ind w:left="1080" w:hanging="360"/>
        <w:jc w:val="both"/>
        <w:rPr>
          <w:rFonts w:ascii="Calibri" w:eastAsia="Calibri" w:hAnsi="Calibri" w:cs="Calibri"/>
          <w:sz w:val="28"/>
        </w:rPr>
      </w:pPr>
      <w:r>
        <w:rPr>
          <w:rFonts w:ascii="Calibri" w:eastAsia="Calibri" w:hAnsi="Calibri" w:cs="Calibri"/>
          <w:sz w:val="28"/>
        </w:rPr>
        <w:t>aktualizovat smlouvy s odběrateli podle novel</w:t>
      </w:r>
      <w:r w:rsidR="00F86136">
        <w:rPr>
          <w:rFonts w:ascii="Calibri" w:eastAsia="Calibri" w:hAnsi="Calibri" w:cs="Calibri"/>
          <w:sz w:val="28"/>
        </w:rPr>
        <w:t>izovaného ZVak, v těch případech</w:t>
      </w:r>
      <w:r>
        <w:rPr>
          <w:rFonts w:ascii="Calibri" w:eastAsia="Calibri" w:hAnsi="Calibri" w:cs="Calibri"/>
          <w:sz w:val="28"/>
        </w:rPr>
        <w:t>,</w:t>
      </w:r>
      <w:r w:rsidR="00F86136">
        <w:rPr>
          <w:rFonts w:ascii="Calibri" w:eastAsia="Calibri" w:hAnsi="Calibri" w:cs="Calibri"/>
          <w:sz w:val="28"/>
        </w:rPr>
        <w:t xml:space="preserve"> </w:t>
      </w:r>
      <w:r>
        <w:rPr>
          <w:rFonts w:ascii="Calibri" w:eastAsia="Calibri" w:hAnsi="Calibri" w:cs="Calibri"/>
          <w:sz w:val="28"/>
        </w:rPr>
        <w:t>kdy k jejich uzavř</w:t>
      </w:r>
      <w:r w:rsidR="003A16AF">
        <w:rPr>
          <w:rFonts w:ascii="Calibri" w:eastAsia="Calibri" w:hAnsi="Calibri" w:cs="Calibri"/>
          <w:sz w:val="28"/>
        </w:rPr>
        <w:t>e</w:t>
      </w:r>
      <w:r>
        <w:rPr>
          <w:rFonts w:ascii="Calibri" w:eastAsia="Calibri" w:hAnsi="Calibri" w:cs="Calibri"/>
          <w:sz w:val="28"/>
        </w:rPr>
        <w:t>ní došlo po 1.1.2014</w:t>
      </w:r>
      <w:r w:rsidR="00235C70">
        <w:rPr>
          <w:rFonts w:ascii="Calibri" w:eastAsia="Calibri" w:hAnsi="Calibri" w:cs="Calibri"/>
          <w:sz w:val="28"/>
        </w:rPr>
        <w:t xml:space="preserve"> resp.po 1.4.2014,</w:t>
      </w:r>
    </w:p>
    <w:p w:rsidR="007E30B3" w:rsidRDefault="00E67CB1">
      <w:pPr>
        <w:numPr>
          <w:ilvl w:val="0"/>
          <w:numId w:val="3"/>
        </w:numPr>
        <w:tabs>
          <w:tab w:val="left" w:pos="708"/>
          <w:tab w:val="left" w:pos="1416"/>
          <w:tab w:val="left" w:pos="2124"/>
          <w:tab w:val="left" w:pos="7080"/>
        </w:tabs>
        <w:spacing w:after="200" w:line="276" w:lineRule="auto"/>
        <w:ind w:left="1080" w:hanging="360"/>
        <w:jc w:val="both"/>
        <w:rPr>
          <w:rFonts w:ascii="Calibri" w:eastAsia="Calibri" w:hAnsi="Calibri" w:cs="Calibri"/>
          <w:sz w:val="28"/>
        </w:rPr>
      </w:pPr>
      <w:r>
        <w:rPr>
          <w:rFonts w:ascii="Calibri" w:eastAsia="Calibri" w:hAnsi="Calibri" w:cs="Calibri"/>
          <w:sz w:val="28"/>
        </w:rPr>
        <w:t>zadat ene</w:t>
      </w:r>
      <w:r w:rsidR="00F86136">
        <w:rPr>
          <w:rFonts w:ascii="Calibri" w:eastAsia="Calibri" w:hAnsi="Calibri" w:cs="Calibri"/>
          <w:sz w:val="28"/>
        </w:rPr>
        <w:t>r</w:t>
      </w:r>
      <w:r>
        <w:rPr>
          <w:rFonts w:ascii="Calibri" w:eastAsia="Calibri" w:hAnsi="Calibri" w:cs="Calibri"/>
          <w:sz w:val="28"/>
        </w:rPr>
        <w:t>getický audit ČOV</w:t>
      </w:r>
    </w:p>
    <w:p w:rsidR="007E30B3" w:rsidRPr="00F86136" w:rsidRDefault="00E67CB1" w:rsidP="00F86136">
      <w:pPr>
        <w:numPr>
          <w:ilvl w:val="0"/>
          <w:numId w:val="3"/>
        </w:numPr>
        <w:tabs>
          <w:tab w:val="left" w:pos="708"/>
          <w:tab w:val="left" w:pos="1416"/>
          <w:tab w:val="left" w:pos="2124"/>
          <w:tab w:val="left" w:pos="7080"/>
        </w:tabs>
        <w:spacing w:after="200" w:line="276" w:lineRule="auto"/>
        <w:ind w:left="1080" w:hanging="360"/>
        <w:jc w:val="both"/>
        <w:rPr>
          <w:rFonts w:ascii="Calibri" w:eastAsia="Calibri" w:hAnsi="Calibri" w:cs="Calibri"/>
          <w:sz w:val="28"/>
        </w:rPr>
      </w:pPr>
      <w:r>
        <w:rPr>
          <w:rFonts w:ascii="Calibri" w:eastAsia="Calibri" w:hAnsi="Calibri" w:cs="Calibri"/>
          <w:sz w:val="28"/>
        </w:rPr>
        <w:t>připravit kalkulaci cen pro vodné a stočné na rok 2016</w:t>
      </w:r>
    </w:p>
    <w:p w:rsidR="007E30B3" w:rsidRDefault="00E67CB1">
      <w:pPr>
        <w:tabs>
          <w:tab w:val="left" w:pos="708"/>
          <w:tab w:val="left" w:pos="1416"/>
          <w:tab w:val="left" w:pos="2124"/>
          <w:tab w:val="left" w:pos="7080"/>
        </w:tabs>
        <w:spacing w:after="200" w:line="276" w:lineRule="auto"/>
        <w:jc w:val="both"/>
        <w:rPr>
          <w:rFonts w:ascii="Calibri" w:eastAsia="Calibri" w:hAnsi="Calibri" w:cs="Calibri"/>
          <w:sz w:val="28"/>
        </w:rPr>
      </w:pPr>
      <w:r>
        <w:rPr>
          <w:rFonts w:ascii="Calibri" w:eastAsia="Calibri" w:hAnsi="Calibri" w:cs="Calibri"/>
          <w:b/>
          <w:sz w:val="32"/>
        </w:rPr>
        <w:t xml:space="preserve">10.3. </w:t>
      </w:r>
      <w:r w:rsidRPr="00C54342">
        <w:rPr>
          <w:rFonts w:ascii="Calibri" w:eastAsia="Calibri" w:hAnsi="Calibri" w:cs="Calibri"/>
          <w:b/>
          <w:sz w:val="28"/>
        </w:rPr>
        <w:t xml:space="preserve"> S.O.N.Y</w:t>
      </w:r>
    </w:p>
    <w:p w:rsidR="007E30B3" w:rsidRDefault="00E67CB1">
      <w:pPr>
        <w:numPr>
          <w:ilvl w:val="0"/>
          <w:numId w:val="4"/>
        </w:numPr>
        <w:spacing w:after="200" w:line="276" w:lineRule="auto"/>
        <w:ind w:left="1080" w:hanging="360"/>
        <w:jc w:val="both"/>
        <w:rPr>
          <w:rFonts w:ascii="Calibri" w:eastAsia="Calibri" w:hAnsi="Calibri" w:cs="Calibri"/>
          <w:sz w:val="28"/>
        </w:rPr>
      </w:pPr>
      <w:r>
        <w:rPr>
          <w:rFonts w:ascii="Calibri" w:eastAsia="Calibri" w:hAnsi="Calibri" w:cs="Calibri"/>
          <w:sz w:val="28"/>
        </w:rPr>
        <w:t xml:space="preserve">stanovit nájemné provozovateli </w:t>
      </w:r>
    </w:p>
    <w:p w:rsidR="007E30B3" w:rsidRDefault="00E67CB1">
      <w:pPr>
        <w:numPr>
          <w:ilvl w:val="0"/>
          <w:numId w:val="4"/>
        </w:numPr>
        <w:spacing w:after="200" w:line="276" w:lineRule="auto"/>
        <w:ind w:left="1080" w:hanging="360"/>
        <w:jc w:val="both"/>
        <w:rPr>
          <w:rFonts w:ascii="Calibri" w:eastAsia="Calibri" w:hAnsi="Calibri" w:cs="Calibri"/>
          <w:sz w:val="28"/>
        </w:rPr>
      </w:pPr>
      <w:r>
        <w:rPr>
          <w:rFonts w:ascii="Calibri" w:eastAsia="Calibri" w:hAnsi="Calibri" w:cs="Calibri"/>
          <w:sz w:val="28"/>
        </w:rPr>
        <w:t>uzavřít smlouvu mezi vlastníkem a případným novým provozovatelem</w:t>
      </w:r>
      <w:r w:rsidR="003A16AF">
        <w:rPr>
          <w:rFonts w:ascii="Calibri" w:eastAsia="Calibri" w:hAnsi="Calibri" w:cs="Calibri"/>
          <w:sz w:val="28"/>
        </w:rPr>
        <w:t xml:space="preserve"> </w:t>
      </w:r>
      <w:r>
        <w:rPr>
          <w:rFonts w:ascii="Calibri" w:eastAsia="Calibri" w:hAnsi="Calibri" w:cs="Calibri"/>
          <w:sz w:val="28"/>
        </w:rPr>
        <w:t xml:space="preserve">(nájemní </w:t>
      </w:r>
      <w:r w:rsidR="00063FA0">
        <w:rPr>
          <w:rFonts w:ascii="Calibri" w:eastAsia="Calibri" w:hAnsi="Calibri" w:cs="Calibri"/>
          <w:sz w:val="28"/>
        </w:rPr>
        <w:t xml:space="preserve">– </w:t>
      </w:r>
      <w:r>
        <w:rPr>
          <w:rFonts w:ascii="Calibri" w:eastAsia="Calibri" w:hAnsi="Calibri" w:cs="Calibri"/>
          <w:sz w:val="28"/>
        </w:rPr>
        <w:t>pachtovní</w:t>
      </w:r>
      <w:r w:rsidR="00063FA0">
        <w:rPr>
          <w:rFonts w:ascii="Calibri" w:eastAsia="Calibri" w:hAnsi="Calibri" w:cs="Calibri"/>
          <w:sz w:val="28"/>
        </w:rPr>
        <w:t xml:space="preserve"> </w:t>
      </w:r>
      <w:r>
        <w:rPr>
          <w:rFonts w:ascii="Calibri" w:eastAsia="Calibri" w:hAnsi="Calibri" w:cs="Calibri"/>
          <w:sz w:val="28"/>
        </w:rPr>
        <w:t>smlouva)</w:t>
      </w:r>
      <w:r w:rsidR="00F86136">
        <w:rPr>
          <w:rFonts w:ascii="Calibri" w:eastAsia="Calibri" w:hAnsi="Calibri" w:cs="Calibri"/>
          <w:sz w:val="28"/>
        </w:rPr>
        <w:t xml:space="preserve"> </w:t>
      </w:r>
      <w:r>
        <w:rPr>
          <w:rFonts w:ascii="Calibri" w:eastAsia="Calibri" w:hAnsi="Calibri" w:cs="Calibri"/>
          <w:sz w:val="28"/>
        </w:rPr>
        <w:t>pokud nebude nařízena "veřejná služba"</w:t>
      </w:r>
    </w:p>
    <w:p w:rsidR="003A16AF" w:rsidRDefault="00E67CB1">
      <w:pPr>
        <w:numPr>
          <w:ilvl w:val="0"/>
          <w:numId w:val="4"/>
        </w:numPr>
        <w:spacing w:after="200" w:line="276" w:lineRule="auto"/>
        <w:ind w:left="1080" w:hanging="360"/>
        <w:jc w:val="both"/>
        <w:rPr>
          <w:rFonts w:ascii="Calibri" w:eastAsia="Calibri" w:hAnsi="Calibri" w:cs="Calibri"/>
          <w:sz w:val="28"/>
        </w:rPr>
      </w:pPr>
      <w:r>
        <w:rPr>
          <w:rFonts w:ascii="Calibri" w:eastAsia="Calibri" w:hAnsi="Calibri" w:cs="Calibri"/>
          <w:sz w:val="28"/>
        </w:rPr>
        <w:t>zahájit práce na intenzifikaci ČOV</w:t>
      </w:r>
    </w:p>
    <w:p w:rsidR="007E30B3" w:rsidRDefault="003A16AF">
      <w:pPr>
        <w:numPr>
          <w:ilvl w:val="0"/>
          <w:numId w:val="4"/>
        </w:numPr>
        <w:spacing w:after="200" w:line="276" w:lineRule="auto"/>
        <w:ind w:left="1080" w:hanging="360"/>
        <w:jc w:val="both"/>
        <w:rPr>
          <w:rFonts w:ascii="Calibri" w:eastAsia="Calibri" w:hAnsi="Calibri" w:cs="Calibri"/>
          <w:sz w:val="28"/>
        </w:rPr>
      </w:pPr>
      <w:r>
        <w:rPr>
          <w:rFonts w:ascii="Calibri" w:eastAsia="Calibri" w:hAnsi="Calibri" w:cs="Calibri"/>
          <w:sz w:val="28"/>
        </w:rPr>
        <w:t>uzavřít s obcí Trnová dohodu mezi vlastníky souvisejících Vak</w:t>
      </w:r>
      <w:r w:rsidR="00E67CB1">
        <w:rPr>
          <w:rFonts w:ascii="Calibri" w:eastAsia="Calibri" w:hAnsi="Calibri" w:cs="Calibri"/>
          <w:sz w:val="28"/>
        </w:rPr>
        <w:t xml:space="preserve">    </w:t>
      </w:r>
    </w:p>
    <w:p w:rsidR="003A16AF" w:rsidRDefault="00E67CB1">
      <w:pPr>
        <w:spacing w:after="200" w:line="276" w:lineRule="auto"/>
        <w:jc w:val="both"/>
        <w:rPr>
          <w:rFonts w:ascii="Calibri" w:eastAsia="Calibri" w:hAnsi="Calibri" w:cs="Calibri"/>
          <w:b/>
          <w:sz w:val="32"/>
        </w:rPr>
      </w:pPr>
      <w:r>
        <w:rPr>
          <w:rFonts w:ascii="Calibri" w:eastAsia="Calibri" w:hAnsi="Calibri" w:cs="Calibri"/>
          <w:b/>
          <w:sz w:val="32"/>
        </w:rPr>
        <w:t>10.4. Mze ČR</w:t>
      </w:r>
    </w:p>
    <w:p w:rsidR="007E30B3" w:rsidRPr="00C54342" w:rsidRDefault="00E67CB1" w:rsidP="00C54342">
      <w:pPr>
        <w:pStyle w:val="Odstavecseseznamem"/>
        <w:numPr>
          <w:ilvl w:val="0"/>
          <w:numId w:val="23"/>
        </w:numPr>
        <w:spacing w:after="200" w:line="276" w:lineRule="auto"/>
        <w:jc w:val="both"/>
        <w:rPr>
          <w:rFonts w:ascii="Calibri" w:eastAsia="Calibri" w:hAnsi="Calibri" w:cs="Calibri"/>
          <w:sz w:val="28"/>
          <w:szCs w:val="28"/>
        </w:rPr>
      </w:pPr>
      <w:r w:rsidRPr="00C54342">
        <w:rPr>
          <w:rFonts w:ascii="Calibri" w:eastAsia="Calibri" w:hAnsi="Calibri" w:cs="Calibri"/>
          <w:b/>
          <w:sz w:val="28"/>
          <w:szCs w:val="28"/>
        </w:rPr>
        <w:t>dořešit</w:t>
      </w:r>
      <w:r w:rsidRPr="00C54342">
        <w:rPr>
          <w:rFonts w:ascii="Calibri" w:eastAsia="Calibri" w:hAnsi="Calibri" w:cs="Calibri"/>
          <w:sz w:val="28"/>
          <w:szCs w:val="28"/>
        </w:rPr>
        <w:t xml:space="preserve"> problematiku veřejné služby</w:t>
      </w:r>
      <w:r w:rsidR="00C54342">
        <w:rPr>
          <w:rFonts w:ascii="Calibri" w:eastAsia="Calibri" w:hAnsi="Calibri" w:cs="Calibri"/>
          <w:sz w:val="28"/>
          <w:szCs w:val="28"/>
        </w:rPr>
        <w:t xml:space="preserve"> </w:t>
      </w:r>
      <w:r w:rsidRPr="00C54342">
        <w:rPr>
          <w:rFonts w:ascii="Calibri" w:eastAsia="Calibri" w:hAnsi="Calibri" w:cs="Calibri"/>
          <w:sz w:val="28"/>
          <w:szCs w:val="28"/>
        </w:rPr>
        <w:t>(při ohrožení</w:t>
      </w:r>
      <w:r w:rsidR="003A16AF" w:rsidRPr="00C54342">
        <w:rPr>
          <w:rFonts w:ascii="Calibri" w:eastAsia="Calibri" w:hAnsi="Calibri" w:cs="Calibri"/>
          <w:sz w:val="28"/>
          <w:szCs w:val="28"/>
        </w:rPr>
        <w:t xml:space="preserve"> zdraví</w:t>
      </w:r>
      <w:r w:rsidR="00C54342" w:rsidRPr="00C54342">
        <w:rPr>
          <w:rFonts w:ascii="Calibri" w:eastAsia="Calibri" w:hAnsi="Calibri" w:cs="Calibri"/>
          <w:sz w:val="28"/>
          <w:szCs w:val="28"/>
        </w:rPr>
        <w:t xml:space="preserve"> </w:t>
      </w:r>
      <w:r w:rsidRPr="00C54342">
        <w:rPr>
          <w:rFonts w:ascii="Calibri" w:eastAsia="Calibri" w:hAnsi="Calibri" w:cs="Calibri"/>
          <w:sz w:val="28"/>
          <w:szCs w:val="28"/>
        </w:rPr>
        <w:t>lidu pokud stávající provozovatel má</w:t>
      </w:r>
      <w:r w:rsidR="003A16AF" w:rsidRPr="00C54342">
        <w:rPr>
          <w:rFonts w:ascii="Calibri" w:eastAsia="Calibri" w:hAnsi="Calibri" w:cs="Calibri"/>
          <w:sz w:val="28"/>
          <w:szCs w:val="28"/>
        </w:rPr>
        <w:t xml:space="preserve"> ještě</w:t>
      </w:r>
      <w:r w:rsidRPr="00C54342">
        <w:rPr>
          <w:rFonts w:ascii="Calibri" w:eastAsia="Calibri" w:hAnsi="Calibri" w:cs="Calibri"/>
          <w:sz w:val="28"/>
          <w:szCs w:val="28"/>
        </w:rPr>
        <w:t xml:space="preserve"> platné povolení k</w:t>
      </w:r>
      <w:r w:rsidR="00C54342">
        <w:rPr>
          <w:rFonts w:ascii="Calibri" w:eastAsia="Calibri" w:hAnsi="Calibri" w:cs="Calibri"/>
          <w:sz w:val="28"/>
          <w:szCs w:val="28"/>
        </w:rPr>
        <w:t> </w:t>
      </w:r>
      <w:r w:rsidRPr="00C54342">
        <w:rPr>
          <w:rFonts w:ascii="Calibri" w:eastAsia="Calibri" w:hAnsi="Calibri" w:cs="Calibri"/>
          <w:sz w:val="28"/>
          <w:szCs w:val="28"/>
        </w:rPr>
        <w:t>provozování</w:t>
      </w:r>
      <w:r w:rsidR="00C54342">
        <w:rPr>
          <w:rFonts w:ascii="Calibri" w:eastAsia="Calibri" w:hAnsi="Calibri" w:cs="Calibri"/>
          <w:sz w:val="28"/>
          <w:szCs w:val="28"/>
        </w:rPr>
        <w:t xml:space="preserve"> </w:t>
      </w:r>
      <w:r w:rsidRPr="00C54342">
        <w:rPr>
          <w:rFonts w:ascii="Calibri" w:eastAsia="Calibri" w:hAnsi="Calibri" w:cs="Calibri"/>
          <w:sz w:val="28"/>
          <w:szCs w:val="28"/>
        </w:rPr>
        <w:t>(</w:t>
      </w:r>
      <w:r w:rsidR="00063FA0">
        <w:rPr>
          <w:rFonts w:ascii="Calibri" w:eastAsia="Calibri" w:hAnsi="Calibri" w:cs="Calibri"/>
          <w:sz w:val="28"/>
          <w:szCs w:val="28"/>
        </w:rPr>
        <w:t>řešit přes výkladovou komisi</w:t>
      </w:r>
      <w:r w:rsidRPr="00C54342">
        <w:rPr>
          <w:rFonts w:ascii="Calibri" w:eastAsia="Calibri" w:hAnsi="Calibri" w:cs="Calibri"/>
          <w:sz w:val="28"/>
          <w:szCs w:val="28"/>
        </w:rPr>
        <w:t>)</w:t>
      </w:r>
      <w:r w:rsidR="00063FA0">
        <w:rPr>
          <w:rFonts w:ascii="Calibri" w:eastAsia="Calibri" w:hAnsi="Calibri" w:cs="Calibri"/>
          <w:sz w:val="28"/>
          <w:szCs w:val="28"/>
        </w:rPr>
        <w:t>,</w:t>
      </w:r>
      <w:r w:rsidRPr="00C54342">
        <w:rPr>
          <w:rFonts w:ascii="Calibri" w:eastAsia="Calibri" w:hAnsi="Calibri" w:cs="Calibri"/>
          <w:sz w:val="28"/>
          <w:szCs w:val="28"/>
        </w:rPr>
        <w:t xml:space="preserve">  </w:t>
      </w:r>
    </w:p>
    <w:p w:rsidR="007E30B3" w:rsidRPr="00C54342" w:rsidRDefault="003A16AF" w:rsidP="00C54342">
      <w:pPr>
        <w:pStyle w:val="Odstavecseseznamem"/>
        <w:numPr>
          <w:ilvl w:val="0"/>
          <w:numId w:val="23"/>
        </w:numPr>
        <w:spacing w:after="200" w:line="276" w:lineRule="auto"/>
        <w:jc w:val="both"/>
        <w:rPr>
          <w:rFonts w:ascii="Calibri" w:eastAsia="Calibri" w:hAnsi="Calibri" w:cs="Calibri"/>
          <w:b/>
          <w:sz w:val="32"/>
        </w:rPr>
      </w:pPr>
      <w:r w:rsidRPr="00C54342">
        <w:rPr>
          <w:rFonts w:ascii="Calibri" w:eastAsia="Calibri" w:hAnsi="Calibri" w:cs="Calibri"/>
          <w:sz w:val="28"/>
        </w:rPr>
        <w:t>dořešit financování veřejné s</w:t>
      </w:r>
      <w:r w:rsidR="00E67CB1" w:rsidRPr="00C54342">
        <w:rPr>
          <w:rFonts w:ascii="Calibri" w:eastAsia="Calibri" w:hAnsi="Calibri" w:cs="Calibri"/>
          <w:sz w:val="28"/>
        </w:rPr>
        <w:t>lužby</w:t>
      </w:r>
      <w:r w:rsidR="00C54342">
        <w:rPr>
          <w:rFonts w:ascii="Calibri" w:eastAsia="Calibri" w:hAnsi="Calibri" w:cs="Calibri"/>
          <w:sz w:val="28"/>
        </w:rPr>
        <w:t xml:space="preserve"> (tam</w:t>
      </w:r>
      <w:r w:rsidR="00E67CB1" w:rsidRPr="00C54342">
        <w:rPr>
          <w:rFonts w:ascii="Calibri" w:eastAsia="Calibri" w:hAnsi="Calibri" w:cs="Calibri"/>
          <w:sz w:val="28"/>
        </w:rPr>
        <w:t>,</w:t>
      </w:r>
      <w:r w:rsidR="00C54342">
        <w:rPr>
          <w:rFonts w:ascii="Calibri" w:eastAsia="Calibri" w:hAnsi="Calibri" w:cs="Calibri"/>
          <w:sz w:val="28"/>
        </w:rPr>
        <w:t xml:space="preserve"> </w:t>
      </w:r>
      <w:r w:rsidR="00E67CB1" w:rsidRPr="00C54342">
        <w:rPr>
          <w:rFonts w:ascii="Calibri" w:eastAsia="Calibri" w:hAnsi="Calibri" w:cs="Calibri"/>
          <w:sz w:val="28"/>
        </w:rPr>
        <w:t>kde je v</w:t>
      </w:r>
      <w:r w:rsidRPr="00C54342">
        <w:rPr>
          <w:rFonts w:ascii="Calibri" w:eastAsia="Calibri" w:hAnsi="Calibri" w:cs="Calibri"/>
          <w:sz w:val="28"/>
        </w:rPr>
        <w:t>ybráno vodné a stočné nutno odvádě</w:t>
      </w:r>
      <w:r w:rsidR="00E67CB1" w:rsidRPr="00C54342">
        <w:rPr>
          <w:rFonts w:ascii="Calibri" w:eastAsia="Calibri" w:hAnsi="Calibri" w:cs="Calibri"/>
          <w:sz w:val="28"/>
        </w:rPr>
        <w:t>t vlastníkovi nájemné resp.</w:t>
      </w:r>
      <w:r w:rsidRPr="00C54342">
        <w:rPr>
          <w:rFonts w:ascii="Calibri" w:eastAsia="Calibri" w:hAnsi="Calibri" w:cs="Calibri"/>
          <w:sz w:val="28"/>
        </w:rPr>
        <w:t xml:space="preserve"> hodnotu odpisů</w:t>
      </w:r>
      <w:r w:rsidR="00E67CB1" w:rsidRPr="00C54342">
        <w:rPr>
          <w:rFonts w:ascii="Calibri" w:eastAsia="Calibri" w:hAnsi="Calibri" w:cs="Calibri"/>
          <w:sz w:val="28"/>
        </w:rPr>
        <w:t>),</w:t>
      </w:r>
      <w:r w:rsidR="00C54342">
        <w:rPr>
          <w:rFonts w:ascii="Calibri" w:eastAsia="Calibri" w:hAnsi="Calibri" w:cs="Calibri"/>
          <w:sz w:val="28"/>
        </w:rPr>
        <w:t xml:space="preserve"> </w:t>
      </w:r>
      <w:r w:rsidR="00E67CB1" w:rsidRPr="00C54342">
        <w:rPr>
          <w:rFonts w:ascii="Calibri" w:eastAsia="Calibri" w:hAnsi="Calibri" w:cs="Calibri"/>
          <w:sz w:val="28"/>
        </w:rPr>
        <w:t>v případě "p</w:t>
      </w:r>
      <w:r w:rsidRPr="00C54342">
        <w:rPr>
          <w:rFonts w:ascii="Calibri" w:eastAsia="Calibri" w:hAnsi="Calibri" w:cs="Calibri"/>
          <w:sz w:val="28"/>
        </w:rPr>
        <w:t>ř</w:t>
      </w:r>
      <w:r w:rsidR="00E67CB1" w:rsidRPr="00C54342">
        <w:rPr>
          <w:rFonts w:ascii="Calibri" w:eastAsia="Calibri" w:hAnsi="Calibri" w:cs="Calibri"/>
          <w:sz w:val="28"/>
        </w:rPr>
        <w:t>edané resp.</w:t>
      </w:r>
      <w:r w:rsidR="00C54342">
        <w:rPr>
          <w:rFonts w:ascii="Calibri" w:eastAsia="Calibri" w:hAnsi="Calibri" w:cs="Calibri"/>
          <w:sz w:val="28"/>
        </w:rPr>
        <w:t xml:space="preserve"> </w:t>
      </w:r>
      <w:r w:rsidR="00E67CB1" w:rsidRPr="00C54342">
        <w:rPr>
          <w:rFonts w:ascii="Calibri" w:eastAsia="Calibri" w:hAnsi="Calibri" w:cs="Calibri"/>
          <w:sz w:val="28"/>
        </w:rPr>
        <w:t>převzaté vody</w:t>
      </w:r>
      <w:r w:rsidR="00F64CD0">
        <w:rPr>
          <w:rFonts w:ascii="Calibri" w:eastAsia="Calibri" w:hAnsi="Calibri" w:cs="Calibri"/>
          <w:sz w:val="28"/>
        </w:rPr>
        <w:t>“</w:t>
      </w:r>
      <w:r w:rsidR="00E67CB1" w:rsidRPr="00C54342">
        <w:rPr>
          <w:rFonts w:ascii="Calibri" w:eastAsia="Calibri" w:hAnsi="Calibri" w:cs="Calibri"/>
          <w:sz w:val="28"/>
        </w:rPr>
        <w:t xml:space="preserve"> má provozovatel</w:t>
      </w:r>
      <w:r w:rsidR="0061478A" w:rsidRPr="00C54342">
        <w:rPr>
          <w:rFonts w:ascii="Calibri" w:eastAsia="Calibri" w:hAnsi="Calibri" w:cs="Calibri"/>
          <w:sz w:val="28"/>
        </w:rPr>
        <w:t xml:space="preserve"> nárok nejen na úhr</w:t>
      </w:r>
      <w:r w:rsidR="00E67CB1" w:rsidRPr="00C54342">
        <w:rPr>
          <w:rFonts w:ascii="Calibri" w:eastAsia="Calibri" w:hAnsi="Calibri" w:cs="Calibri"/>
          <w:sz w:val="28"/>
        </w:rPr>
        <w:t>adu vynaložených nákladů</w:t>
      </w:r>
      <w:r w:rsidR="00C54342">
        <w:rPr>
          <w:rFonts w:ascii="Calibri" w:eastAsia="Calibri" w:hAnsi="Calibri" w:cs="Calibri"/>
          <w:sz w:val="28"/>
        </w:rPr>
        <w:t xml:space="preserve"> </w:t>
      </w:r>
      <w:r w:rsidR="00E67CB1" w:rsidRPr="00C54342">
        <w:rPr>
          <w:rFonts w:ascii="Calibri" w:eastAsia="Calibri" w:hAnsi="Calibri" w:cs="Calibri"/>
          <w:sz w:val="28"/>
        </w:rPr>
        <w:t>(po odpočtu nájemného resp.</w:t>
      </w:r>
      <w:r w:rsidR="00C54342">
        <w:rPr>
          <w:rFonts w:ascii="Calibri" w:eastAsia="Calibri" w:hAnsi="Calibri" w:cs="Calibri"/>
          <w:sz w:val="28"/>
        </w:rPr>
        <w:t xml:space="preserve"> </w:t>
      </w:r>
      <w:r w:rsidR="00E67CB1" w:rsidRPr="00C54342">
        <w:rPr>
          <w:rFonts w:ascii="Calibri" w:eastAsia="Calibri" w:hAnsi="Calibri" w:cs="Calibri"/>
          <w:sz w:val="28"/>
        </w:rPr>
        <w:t>odpisů),</w:t>
      </w:r>
      <w:r w:rsidR="00C54342">
        <w:rPr>
          <w:rFonts w:ascii="Calibri" w:eastAsia="Calibri" w:hAnsi="Calibri" w:cs="Calibri"/>
          <w:sz w:val="28"/>
        </w:rPr>
        <w:t xml:space="preserve"> </w:t>
      </w:r>
      <w:r w:rsidR="00E67CB1" w:rsidRPr="00C54342">
        <w:rPr>
          <w:rFonts w:ascii="Calibri" w:eastAsia="Calibri" w:hAnsi="Calibri" w:cs="Calibri"/>
          <w:sz w:val="28"/>
        </w:rPr>
        <w:t>ale má nárok i na zisk</w:t>
      </w:r>
      <w:r w:rsidR="00063FA0">
        <w:rPr>
          <w:rFonts w:ascii="Calibri" w:eastAsia="Calibri" w:hAnsi="Calibri" w:cs="Calibri"/>
          <w:sz w:val="28"/>
        </w:rPr>
        <w:t>,</w:t>
      </w:r>
    </w:p>
    <w:p w:rsidR="007E30B3" w:rsidRPr="00E5414B" w:rsidRDefault="00E67CB1" w:rsidP="0061478A">
      <w:pPr>
        <w:pStyle w:val="Odstavecseseznamem"/>
        <w:numPr>
          <w:ilvl w:val="0"/>
          <w:numId w:val="23"/>
        </w:numPr>
        <w:spacing w:after="200" w:line="276" w:lineRule="auto"/>
        <w:jc w:val="both"/>
        <w:rPr>
          <w:rFonts w:ascii="Calibri" w:eastAsia="Calibri" w:hAnsi="Calibri" w:cs="Calibri"/>
          <w:b/>
          <w:sz w:val="32"/>
        </w:rPr>
      </w:pPr>
      <w:r w:rsidRPr="00C54342">
        <w:rPr>
          <w:rFonts w:ascii="Calibri" w:eastAsia="Calibri" w:hAnsi="Calibri" w:cs="Calibri"/>
          <w:sz w:val="28"/>
        </w:rPr>
        <w:t>dořešit problematiku odebrání "povolení"</w:t>
      </w:r>
      <w:r w:rsidR="00C54342">
        <w:rPr>
          <w:rFonts w:ascii="Calibri" w:eastAsia="Calibri" w:hAnsi="Calibri" w:cs="Calibri"/>
          <w:sz w:val="28"/>
        </w:rPr>
        <w:t xml:space="preserve"> </w:t>
      </w:r>
      <w:r w:rsidRPr="00C54342">
        <w:rPr>
          <w:rFonts w:ascii="Calibri" w:eastAsia="Calibri" w:hAnsi="Calibri" w:cs="Calibri"/>
          <w:sz w:val="28"/>
        </w:rPr>
        <w:t>,v návaznosti na §6 odst.</w:t>
      </w:r>
      <w:r w:rsidR="003A16AF" w:rsidRPr="00C54342">
        <w:rPr>
          <w:rFonts w:ascii="Calibri" w:eastAsia="Calibri" w:hAnsi="Calibri" w:cs="Calibri"/>
          <w:sz w:val="28"/>
        </w:rPr>
        <w:t xml:space="preserve"> </w:t>
      </w:r>
      <w:r w:rsidRPr="00C54342">
        <w:rPr>
          <w:rFonts w:ascii="Calibri" w:eastAsia="Calibri" w:hAnsi="Calibri" w:cs="Calibri"/>
          <w:sz w:val="28"/>
        </w:rPr>
        <w:t>2 písmeno b,</w:t>
      </w:r>
      <w:r w:rsidR="003A16AF" w:rsidRPr="00C54342">
        <w:rPr>
          <w:rFonts w:ascii="Calibri" w:eastAsia="Calibri" w:hAnsi="Calibri" w:cs="Calibri"/>
          <w:sz w:val="28"/>
        </w:rPr>
        <w:t xml:space="preserve"> resp.odst.7 </w:t>
      </w:r>
      <w:r w:rsidRPr="00C54342">
        <w:rPr>
          <w:rFonts w:ascii="Calibri" w:eastAsia="Calibri" w:hAnsi="Calibri" w:cs="Calibri"/>
          <w:sz w:val="28"/>
        </w:rPr>
        <w:t>- pokud není plněno ustanovení §6 odst.</w:t>
      </w:r>
      <w:r w:rsidR="00063FA0">
        <w:rPr>
          <w:rFonts w:ascii="Calibri" w:eastAsia="Calibri" w:hAnsi="Calibri" w:cs="Calibri"/>
          <w:sz w:val="28"/>
        </w:rPr>
        <w:t xml:space="preserve"> </w:t>
      </w:r>
      <w:r w:rsidRPr="00C54342">
        <w:rPr>
          <w:rFonts w:ascii="Calibri" w:eastAsia="Calibri" w:hAnsi="Calibri" w:cs="Calibri"/>
          <w:sz w:val="28"/>
        </w:rPr>
        <w:t>2,</w:t>
      </w:r>
      <w:r w:rsidR="00C54342">
        <w:rPr>
          <w:rFonts w:ascii="Calibri" w:eastAsia="Calibri" w:hAnsi="Calibri" w:cs="Calibri"/>
          <w:sz w:val="28"/>
        </w:rPr>
        <w:t xml:space="preserve"> </w:t>
      </w:r>
      <w:r w:rsidRPr="00C54342">
        <w:rPr>
          <w:rFonts w:ascii="Calibri" w:eastAsia="Calibri" w:hAnsi="Calibri" w:cs="Calibri"/>
          <w:sz w:val="28"/>
        </w:rPr>
        <w:t xml:space="preserve">písmeno b - lze tedy odebrat </w:t>
      </w:r>
      <w:r w:rsidR="00063FA0">
        <w:rPr>
          <w:rFonts w:ascii="Calibri" w:eastAsia="Calibri" w:hAnsi="Calibri" w:cs="Calibri"/>
          <w:sz w:val="28"/>
        </w:rPr>
        <w:t xml:space="preserve"> </w:t>
      </w:r>
      <w:r w:rsidRPr="00C54342">
        <w:rPr>
          <w:rFonts w:ascii="Calibri" w:eastAsia="Calibri" w:hAnsi="Calibri" w:cs="Calibri"/>
          <w:sz w:val="28"/>
        </w:rPr>
        <w:t>povolení ?</w:t>
      </w:r>
      <w:r w:rsidR="00063FA0">
        <w:rPr>
          <w:rFonts w:ascii="Calibri" w:eastAsia="Calibri" w:hAnsi="Calibri" w:cs="Calibri"/>
          <w:sz w:val="28"/>
        </w:rPr>
        <w:t>,</w:t>
      </w:r>
      <w:r w:rsidR="00E5414B" w:rsidRPr="00E5414B">
        <w:rPr>
          <w:rFonts w:ascii="Calibri" w:eastAsia="Calibri" w:hAnsi="Calibri" w:cs="Calibri"/>
          <w:sz w:val="32"/>
        </w:rPr>
        <w:t xml:space="preserve">          </w:t>
      </w:r>
    </w:p>
    <w:p w:rsidR="007E30B3" w:rsidRPr="0061478A" w:rsidRDefault="00E67CB1">
      <w:pPr>
        <w:spacing w:after="200" w:line="276" w:lineRule="auto"/>
        <w:ind w:left="360"/>
        <w:jc w:val="both"/>
        <w:rPr>
          <w:rFonts w:ascii="Calibri" w:eastAsia="Calibri" w:hAnsi="Calibri" w:cs="Calibri"/>
          <w:b/>
          <w:sz w:val="32"/>
          <w:szCs w:val="32"/>
        </w:rPr>
      </w:pPr>
      <w:r w:rsidRPr="0061478A">
        <w:rPr>
          <w:rFonts w:ascii="Calibri" w:eastAsia="Calibri" w:hAnsi="Calibri" w:cs="Calibri"/>
          <w:b/>
          <w:sz w:val="32"/>
          <w:szCs w:val="32"/>
        </w:rPr>
        <w:t>10.5. MF ČR a SFÚ</w:t>
      </w:r>
    </w:p>
    <w:p w:rsidR="007E30B3" w:rsidRDefault="00E67CB1">
      <w:pPr>
        <w:numPr>
          <w:ilvl w:val="0"/>
          <w:numId w:val="7"/>
        </w:numPr>
        <w:spacing w:after="200" w:line="276" w:lineRule="auto"/>
        <w:ind w:left="1080" w:hanging="360"/>
        <w:jc w:val="both"/>
        <w:rPr>
          <w:rFonts w:ascii="Calibri" w:eastAsia="Calibri" w:hAnsi="Calibri" w:cs="Calibri"/>
          <w:sz w:val="28"/>
        </w:rPr>
      </w:pPr>
      <w:r>
        <w:rPr>
          <w:rFonts w:ascii="Calibri" w:eastAsia="Calibri" w:hAnsi="Calibri" w:cs="Calibri"/>
          <w:sz w:val="28"/>
        </w:rPr>
        <w:t>řešení neoprávněného majetkového prospěchu,</w:t>
      </w:r>
      <w:r w:rsidR="0061478A">
        <w:rPr>
          <w:rFonts w:ascii="Calibri" w:eastAsia="Calibri" w:hAnsi="Calibri" w:cs="Calibri"/>
          <w:sz w:val="28"/>
        </w:rPr>
        <w:t xml:space="preserve"> </w:t>
      </w:r>
      <w:r>
        <w:rPr>
          <w:rFonts w:ascii="Calibri" w:eastAsia="Calibri" w:hAnsi="Calibri" w:cs="Calibri"/>
          <w:sz w:val="28"/>
        </w:rPr>
        <w:t>cenová kontrola by měla pokud je to možné vyčíslit neopr.majet.prospěch v absolutní hodnotě a</w:t>
      </w:r>
      <w:r w:rsidR="0061478A">
        <w:rPr>
          <w:rFonts w:ascii="Calibri" w:eastAsia="Calibri" w:hAnsi="Calibri" w:cs="Calibri"/>
          <w:sz w:val="28"/>
        </w:rPr>
        <w:t xml:space="preserve"> také</w:t>
      </w:r>
      <w:r>
        <w:rPr>
          <w:rFonts w:ascii="Calibri" w:eastAsia="Calibri" w:hAnsi="Calibri" w:cs="Calibri"/>
          <w:sz w:val="28"/>
        </w:rPr>
        <w:t xml:space="preserve"> v přepočtu na m3 "vodného a stočného samostatn</w:t>
      </w:r>
      <w:r w:rsidR="0061478A">
        <w:rPr>
          <w:rFonts w:ascii="Calibri" w:eastAsia="Calibri" w:hAnsi="Calibri" w:cs="Calibri"/>
          <w:sz w:val="28"/>
        </w:rPr>
        <w:t>ě,</w:t>
      </w:r>
    </w:p>
    <w:p w:rsidR="007E30B3" w:rsidRDefault="00E67CB1">
      <w:pPr>
        <w:numPr>
          <w:ilvl w:val="0"/>
          <w:numId w:val="7"/>
        </w:numPr>
        <w:spacing w:after="200" w:line="276" w:lineRule="auto"/>
        <w:ind w:left="1080" w:hanging="360"/>
        <w:jc w:val="both"/>
        <w:rPr>
          <w:rFonts w:ascii="Calibri" w:eastAsia="Calibri" w:hAnsi="Calibri" w:cs="Calibri"/>
          <w:sz w:val="28"/>
        </w:rPr>
      </w:pPr>
      <w:r>
        <w:rPr>
          <w:rFonts w:ascii="Calibri" w:eastAsia="Calibri" w:hAnsi="Calibri" w:cs="Calibri"/>
          <w:sz w:val="28"/>
        </w:rPr>
        <w:t>řešit problematiku vnitropodnikových činností (musí být bez zisku)</w:t>
      </w:r>
      <w:r w:rsidR="002940A5">
        <w:rPr>
          <w:rFonts w:ascii="Calibri" w:eastAsia="Calibri" w:hAnsi="Calibri" w:cs="Calibri"/>
          <w:sz w:val="28"/>
        </w:rPr>
        <w:t xml:space="preserve">, naproti tomu </w:t>
      </w:r>
      <w:r>
        <w:rPr>
          <w:rFonts w:ascii="Calibri" w:eastAsia="Calibri" w:hAnsi="Calibri" w:cs="Calibri"/>
          <w:sz w:val="28"/>
        </w:rPr>
        <w:t>v případě poskytování služeb v rámci "holdingu",</w:t>
      </w:r>
      <w:r w:rsidR="00C54342">
        <w:rPr>
          <w:rFonts w:ascii="Calibri" w:eastAsia="Calibri" w:hAnsi="Calibri" w:cs="Calibri"/>
          <w:sz w:val="28"/>
        </w:rPr>
        <w:t xml:space="preserve"> </w:t>
      </w:r>
      <w:r>
        <w:rPr>
          <w:rFonts w:ascii="Calibri" w:eastAsia="Calibri" w:hAnsi="Calibri" w:cs="Calibri"/>
          <w:sz w:val="28"/>
        </w:rPr>
        <w:t>kde je to</w:t>
      </w:r>
      <w:r w:rsidR="00D52636">
        <w:rPr>
          <w:rFonts w:ascii="Calibri" w:eastAsia="Calibri" w:hAnsi="Calibri" w:cs="Calibri"/>
          <w:sz w:val="28"/>
        </w:rPr>
        <w:t xml:space="preserve"> nyní</w:t>
      </w:r>
      <w:r>
        <w:rPr>
          <w:rFonts w:ascii="Calibri" w:eastAsia="Calibri" w:hAnsi="Calibri" w:cs="Calibri"/>
          <w:sz w:val="28"/>
        </w:rPr>
        <w:t xml:space="preserve"> již se ziskem</w:t>
      </w:r>
      <w:r w:rsidR="002940A5">
        <w:rPr>
          <w:rFonts w:ascii="Calibri" w:eastAsia="Calibri" w:hAnsi="Calibri" w:cs="Calibri"/>
          <w:sz w:val="28"/>
        </w:rPr>
        <w:t>,</w:t>
      </w:r>
    </w:p>
    <w:p w:rsidR="007E30B3" w:rsidRDefault="00E67CB1">
      <w:pPr>
        <w:numPr>
          <w:ilvl w:val="0"/>
          <w:numId w:val="7"/>
        </w:numPr>
        <w:spacing w:after="200" w:line="276" w:lineRule="auto"/>
        <w:ind w:left="1080" w:hanging="360"/>
        <w:jc w:val="both"/>
        <w:rPr>
          <w:rFonts w:ascii="Calibri" w:eastAsia="Calibri" w:hAnsi="Calibri" w:cs="Calibri"/>
          <w:sz w:val="28"/>
        </w:rPr>
      </w:pPr>
      <w:r>
        <w:rPr>
          <w:rFonts w:ascii="Calibri" w:eastAsia="Calibri" w:hAnsi="Calibri" w:cs="Calibri"/>
          <w:sz w:val="28"/>
        </w:rPr>
        <w:t>součin</w:t>
      </w:r>
      <w:r w:rsidR="00C54342">
        <w:rPr>
          <w:rFonts w:ascii="Calibri" w:eastAsia="Calibri" w:hAnsi="Calibri" w:cs="Calibri"/>
          <w:sz w:val="28"/>
        </w:rPr>
        <w:t>n</w:t>
      </w:r>
      <w:r>
        <w:rPr>
          <w:rFonts w:ascii="Calibri" w:eastAsia="Calibri" w:hAnsi="Calibri" w:cs="Calibri"/>
          <w:sz w:val="28"/>
        </w:rPr>
        <w:t>ost tech</w:t>
      </w:r>
      <w:r w:rsidR="0061478A">
        <w:rPr>
          <w:rFonts w:ascii="Calibri" w:eastAsia="Calibri" w:hAnsi="Calibri" w:cs="Calibri"/>
          <w:sz w:val="28"/>
        </w:rPr>
        <w:t xml:space="preserve">nického </w:t>
      </w:r>
      <w:r>
        <w:rPr>
          <w:rFonts w:ascii="Calibri" w:eastAsia="Calibri" w:hAnsi="Calibri" w:cs="Calibri"/>
          <w:sz w:val="28"/>
        </w:rPr>
        <w:t>auditora s pracovníky SFÚ při cenové kontrole</w:t>
      </w:r>
      <w:r w:rsidR="002940A5">
        <w:rPr>
          <w:rFonts w:ascii="Calibri" w:eastAsia="Calibri" w:hAnsi="Calibri" w:cs="Calibri"/>
          <w:sz w:val="28"/>
        </w:rPr>
        <w:t xml:space="preserve"> </w:t>
      </w:r>
      <w:r>
        <w:rPr>
          <w:rFonts w:ascii="Calibri" w:eastAsia="Calibri" w:hAnsi="Calibri" w:cs="Calibri"/>
          <w:sz w:val="28"/>
        </w:rPr>
        <w:t>(předjednáno s ing.</w:t>
      </w:r>
      <w:r w:rsidR="0061478A">
        <w:rPr>
          <w:rFonts w:ascii="Calibri" w:eastAsia="Calibri" w:hAnsi="Calibri" w:cs="Calibri"/>
          <w:sz w:val="28"/>
        </w:rPr>
        <w:t xml:space="preserve"> </w:t>
      </w:r>
      <w:r>
        <w:rPr>
          <w:rFonts w:ascii="Calibri" w:eastAsia="Calibri" w:hAnsi="Calibri" w:cs="Calibri"/>
          <w:sz w:val="28"/>
        </w:rPr>
        <w:t>Jelínkovou)</w:t>
      </w:r>
      <w:r w:rsidR="002940A5">
        <w:rPr>
          <w:rFonts w:ascii="Calibri" w:eastAsia="Calibri" w:hAnsi="Calibri" w:cs="Calibri"/>
          <w:sz w:val="28"/>
        </w:rPr>
        <w:t>,</w:t>
      </w:r>
    </w:p>
    <w:p w:rsidR="009932D2" w:rsidRPr="00E5414B" w:rsidRDefault="0061478A" w:rsidP="009932D2">
      <w:pPr>
        <w:numPr>
          <w:ilvl w:val="0"/>
          <w:numId w:val="7"/>
        </w:numPr>
        <w:spacing w:after="200" w:line="276" w:lineRule="auto"/>
        <w:ind w:left="1080" w:hanging="360"/>
        <w:jc w:val="both"/>
        <w:rPr>
          <w:rFonts w:ascii="Calibri" w:eastAsia="Calibri" w:hAnsi="Calibri" w:cs="Calibri"/>
          <w:sz w:val="28"/>
        </w:rPr>
      </w:pPr>
      <w:r>
        <w:rPr>
          <w:rFonts w:ascii="Calibri" w:eastAsia="Calibri" w:hAnsi="Calibri" w:cs="Calibri"/>
          <w:sz w:val="28"/>
        </w:rPr>
        <w:t>vydat závazné stanovisko k problematice oceňování dodávek vody v</w:t>
      </w:r>
      <w:r w:rsidR="009932D2">
        <w:rPr>
          <w:rFonts w:ascii="Calibri" w:eastAsia="Calibri" w:hAnsi="Calibri" w:cs="Calibri"/>
          <w:sz w:val="28"/>
        </w:rPr>
        <w:t> </w:t>
      </w:r>
      <w:r>
        <w:rPr>
          <w:rFonts w:ascii="Calibri" w:eastAsia="Calibri" w:hAnsi="Calibri" w:cs="Calibri"/>
          <w:sz w:val="28"/>
        </w:rPr>
        <w:t>případě</w:t>
      </w:r>
      <w:r w:rsidR="009932D2">
        <w:rPr>
          <w:rFonts w:ascii="Calibri" w:eastAsia="Calibri" w:hAnsi="Calibri" w:cs="Calibri"/>
          <w:sz w:val="28"/>
        </w:rPr>
        <w:t>, že voda je hygienicky závadná a odběrateli je používána pouze pro sociální účely,</w:t>
      </w:r>
    </w:p>
    <w:p w:rsidR="007E30B3" w:rsidRPr="0061478A" w:rsidRDefault="0061478A" w:rsidP="0061478A">
      <w:pPr>
        <w:spacing w:after="200" w:line="276" w:lineRule="auto"/>
        <w:jc w:val="both"/>
        <w:rPr>
          <w:rFonts w:ascii="Calibri" w:eastAsia="Calibri" w:hAnsi="Calibri" w:cs="Calibri"/>
          <w:sz w:val="32"/>
          <w:szCs w:val="32"/>
        </w:rPr>
      </w:pPr>
      <w:r>
        <w:rPr>
          <w:rFonts w:ascii="Calibri" w:eastAsia="Calibri" w:hAnsi="Calibri" w:cs="Calibri"/>
          <w:b/>
          <w:sz w:val="32"/>
          <w:szCs w:val="32"/>
        </w:rPr>
        <w:t xml:space="preserve">    </w:t>
      </w:r>
      <w:r w:rsidRPr="0061478A">
        <w:rPr>
          <w:rFonts w:ascii="Calibri" w:eastAsia="Calibri" w:hAnsi="Calibri" w:cs="Calibri"/>
          <w:b/>
          <w:sz w:val="32"/>
          <w:szCs w:val="32"/>
        </w:rPr>
        <w:t>10.6.</w:t>
      </w:r>
      <w:r w:rsidR="00C54342">
        <w:rPr>
          <w:rFonts w:ascii="Calibri" w:eastAsia="Calibri" w:hAnsi="Calibri" w:cs="Calibri"/>
          <w:b/>
          <w:sz w:val="32"/>
          <w:szCs w:val="32"/>
        </w:rPr>
        <w:t xml:space="preserve"> </w:t>
      </w:r>
      <w:r w:rsidRPr="0061478A">
        <w:rPr>
          <w:rFonts w:ascii="Calibri" w:eastAsia="Calibri" w:hAnsi="Calibri" w:cs="Calibri"/>
          <w:b/>
          <w:sz w:val="32"/>
          <w:szCs w:val="32"/>
        </w:rPr>
        <w:t>V</w:t>
      </w:r>
      <w:r w:rsidR="00E67CB1" w:rsidRPr="0061478A">
        <w:rPr>
          <w:rFonts w:ascii="Calibri" w:eastAsia="Calibri" w:hAnsi="Calibri" w:cs="Calibri"/>
          <w:b/>
          <w:sz w:val="32"/>
          <w:szCs w:val="32"/>
        </w:rPr>
        <w:t>odohospodářský orgán</w:t>
      </w:r>
      <w:r w:rsidR="00D64606">
        <w:rPr>
          <w:rFonts w:ascii="Calibri" w:eastAsia="Calibri" w:hAnsi="Calibri" w:cs="Calibri"/>
          <w:b/>
          <w:sz w:val="32"/>
          <w:szCs w:val="32"/>
        </w:rPr>
        <w:t xml:space="preserve"> „kraje“</w:t>
      </w:r>
      <w:r w:rsidR="00E67CB1" w:rsidRPr="0061478A">
        <w:rPr>
          <w:rFonts w:ascii="Calibri" w:eastAsia="Calibri" w:hAnsi="Calibri" w:cs="Calibri"/>
          <w:b/>
          <w:sz w:val="32"/>
          <w:szCs w:val="32"/>
        </w:rPr>
        <w:t xml:space="preserve"> resp.</w:t>
      </w:r>
      <w:r w:rsidR="00C54342">
        <w:rPr>
          <w:rFonts w:ascii="Calibri" w:eastAsia="Calibri" w:hAnsi="Calibri" w:cs="Calibri"/>
          <w:b/>
          <w:sz w:val="32"/>
          <w:szCs w:val="32"/>
        </w:rPr>
        <w:t xml:space="preserve"> </w:t>
      </w:r>
      <w:r w:rsidR="00E67CB1" w:rsidRPr="0061478A">
        <w:rPr>
          <w:rFonts w:ascii="Calibri" w:eastAsia="Calibri" w:hAnsi="Calibri" w:cs="Calibri"/>
          <w:b/>
          <w:sz w:val="32"/>
          <w:szCs w:val="32"/>
        </w:rPr>
        <w:t>nižšího stupně</w:t>
      </w:r>
    </w:p>
    <w:p w:rsidR="007E30B3" w:rsidRPr="0061478A" w:rsidRDefault="00E67CB1">
      <w:pPr>
        <w:numPr>
          <w:ilvl w:val="0"/>
          <w:numId w:val="7"/>
        </w:numPr>
        <w:spacing w:after="200" w:line="276" w:lineRule="auto"/>
        <w:ind w:left="1080" w:hanging="360"/>
        <w:jc w:val="both"/>
        <w:rPr>
          <w:rFonts w:ascii="Calibri" w:eastAsia="Calibri" w:hAnsi="Calibri" w:cs="Calibri"/>
          <w:sz w:val="28"/>
        </w:rPr>
      </w:pPr>
      <w:r w:rsidRPr="0061478A">
        <w:rPr>
          <w:rFonts w:ascii="Calibri" w:eastAsia="Calibri" w:hAnsi="Calibri" w:cs="Calibri"/>
          <w:sz w:val="28"/>
        </w:rPr>
        <w:t>větší pozornost věnov</w:t>
      </w:r>
      <w:r w:rsidR="006F1E3B">
        <w:rPr>
          <w:rFonts w:ascii="Calibri" w:eastAsia="Calibri" w:hAnsi="Calibri" w:cs="Calibri"/>
          <w:sz w:val="28"/>
        </w:rPr>
        <w:t>at vydávání stavebního povolení</w:t>
      </w:r>
      <w:r w:rsidR="0061478A" w:rsidRPr="0061478A">
        <w:rPr>
          <w:rFonts w:ascii="Calibri" w:eastAsia="Calibri" w:hAnsi="Calibri" w:cs="Calibri"/>
          <w:sz w:val="28"/>
        </w:rPr>
        <w:t xml:space="preserve"> </w:t>
      </w:r>
      <w:r w:rsidR="00C54342">
        <w:rPr>
          <w:rFonts w:ascii="Calibri" w:eastAsia="Calibri" w:hAnsi="Calibri" w:cs="Calibri"/>
          <w:sz w:val="28"/>
        </w:rPr>
        <w:t>tam</w:t>
      </w:r>
      <w:r w:rsidR="0061478A">
        <w:rPr>
          <w:rFonts w:ascii="Calibri" w:eastAsia="Calibri" w:hAnsi="Calibri" w:cs="Calibri"/>
          <w:sz w:val="28"/>
        </w:rPr>
        <w:t>,</w:t>
      </w:r>
      <w:r w:rsidR="00C54342">
        <w:rPr>
          <w:rFonts w:ascii="Calibri" w:eastAsia="Calibri" w:hAnsi="Calibri" w:cs="Calibri"/>
          <w:sz w:val="28"/>
        </w:rPr>
        <w:t xml:space="preserve"> </w:t>
      </w:r>
      <w:r w:rsidRPr="0061478A">
        <w:rPr>
          <w:rFonts w:ascii="Calibri" w:eastAsia="Calibri" w:hAnsi="Calibri" w:cs="Calibri"/>
          <w:sz w:val="28"/>
        </w:rPr>
        <w:t>kde se jeví problematický budoucí provoz</w:t>
      </w:r>
      <w:r w:rsidR="002940A5">
        <w:rPr>
          <w:rFonts w:ascii="Calibri" w:eastAsia="Calibri" w:hAnsi="Calibri" w:cs="Calibri"/>
          <w:sz w:val="28"/>
        </w:rPr>
        <w:t>,</w:t>
      </w:r>
    </w:p>
    <w:p w:rsidR="007E30B3" w:rsidRPr="0061478A" w:rsidRDefault="002940A5">
      <w:pPr>
        <w:numPr>
          <w:ilvl w:val="0"/>
          <w:numId w:val="7"/>
        </w:numPr>
        <w:spacing w:after="200" w:line="276" w:lineRule="auto"/>
        <w:ind w:left="1080" w:hanging="360"/>
        <w:jc w:val="both"/>
        <w:rPr>
          <w:rFonts w:ascii="Calibri" w:eastAsia="Calibri" w:hAnsi="Calibri" w:cs="Calibri"/>
          <w:sz w:val="28"/>
        </w:rPr>
      </w:pPr>
      <w:r>
        <w:rPr>
          <w:rFonts w:ascii="Calibri" w:eastAsia="Calibri" w:hAnsi="Calibri" w:cs="Calibri"/>
          <w:sz w:val="28"/>
        </w:rPr>
        <w:t xml:space="preserve">při vydávání "povolení" k </w:t>
      </w:r>
      <w:r w:rsidR="00E67CB1" w:rsidRPr="0061478A">
        <w:rPr>
          <w:rFonts w:ascii="Calibri" w:eastAsia="Calibri" w:hAnsi="Calibri" w:cs="Calibri"/>
          <w:sz w:val="28"/>
        </w:rPr>
        <w:t>provozování zva</w:t>
      </w:r>
      <w:r w:rsidR="0061478A">
        <w:rPr>
          <w:rFonts w:ascii="Calibri" w:eastAsia="Calibri" w:hAnsi="Calibri" w:cs="Calibri"/>
          <w:sz w:val="28"/>
        </w:rPr>
        <w:t xml:space="preserve">žovat zda budoucí provozovatel </w:t>
      </w:r>
      <w:r w:rsidR="00E67CB1" w:rsidRPr="0061478A">
        <w:rPr>
          <w:rFonts w:ascii="Calibri" w:eastAsia="Calibri" w:hAnsi="Calibri" w:cs="Calibri"/>
          <w:sz w:val="28"/>
        </w:rPr>
        <w:t>bude schopen obstát i při řešení krizových s</w:t>
      </w:r>
      <w:r w:rsidR="0061478A">
        <w:rPr>
          <w:rFonts w:ascii="Calibri" w:eastAsia="Calibri" w:hAnsi="Calibri" w:cs="Calibri"/>
          <w:sz w:val="28"/>
        </w:rPr>
        <w:t>t</w:t>
      </w:r>
      <w:r>
        <w:rPr>
          <w:rFonts w:ascii="Calibri" w:eastAsia="Calibri" w:hAnsi="Calibri" w:cs="Calibri"/>
          <w:sz w:val="28"/>
        </w:rPr>
        <w:t>avů,</w:t>
      </w:r>
    </w:p>
    <w:p w:rsidR="007E30B3" w:rsidRPr="00C54342" w:rsidRDefault="00E67CB1" w:rsidP="00C54342">
      <w:pPr>
        <w:numPr>
          <w:ilvl w:val="0"/>
          <w:numId w:val="7"/>
        </w:numPr>
        <w:spacing w:after="200" w:line="276" w:lineRule="auto"/>
        <w:ind w:left="1080" w:hanging="360"/>
        <w:jc w:val="both"/>
        <w:rPr>
          <w:rFonts w:ascii="Calibri" w:eastAsia="Calibri" w:hAnsi="Calibri" w:cs="Calibri"/>
          <w:sz w:val="28"/>
        </w:rPr>
      </w:pPr>
      <w:r w:rsidRPr="0061478A">
        <w:rPr>
          <w:rFonts w:ascii="Calibri" w:eastAsia="Calibri" w:hAnsi="Calibri" w:cs="Calibri"/>
          <w:sz w:val="28"/>
        </w:rPr>
        <w:t>při</w:t>
      </w:r>
      <w:r w:rsidR="0061478A">
        <w:rPr>
          <w:rFonts w:ascii="Calibri" w:eastAsia="Calibri" w:hAnsi="Calibri" w:cs="Calibri"/>
          <w:sz w:val="28"/>
        </w:rPr>
        <w:t xml:space="preserve"> povolování k provozován</w:t>
      </w:r>
      <w:r w:rsidRPr="0061478A">
        <w:rPr>
          <w:rFonts w:ascii="Calibri" w:eastAsia="Calibri" w:hAnsi="Calibri" w:cs="Calibri"/>
          <w:sz w:val="28"/>
        </w:rPr>
        <w:t>í vyžadovat (např.</w:t>
      </w:r>
      <w:r w:rsidR="00C54342">
        <w:rPr>
          <w:rFonts w:ascii="Calibri" w:eastAsia="Calibri" w:hAnsi="Calibri" w:cs="Calibri"/>
          <w:sz w:val="28"/>
        </w:rPr>
        <w:t xml:space="preserve"> čestným prohlášením</w:t>
      </w:r>
      <w:r w:rsidR="006F1E3B">
        <w:rPr>
          <w:rFonts w:ascii="Calibri" w:eastAsia="Calibri" w:hAnsi="Calibri" w:cs="Calibri"/>
          <w:sz w:val="28"/>
        </w:rPr>
        <w:t>)</w:t>
      </w:r>
      <w:r w:rsidRPr="00C54342">
        <w:rPr>
          <w:rFonts w:ascii="Calibri" w:eastAsia="Calibri" w:hAnsi="Calibri" w:cs="Calibri"/>
          <w:sz w:val="28"/>
        </w:rPr>
        <w:t>,</w:t>
      </w:r>
      <w:r w:rsidR="00C54342">
        <w:rPr>
          <w:rFonts w:ascii="Calibri" w:eastAsia="Calibri" w:hAnsi="Calibri" w:cs="Calibri"/>
          <w:sz w:val="28"/>
        </w:rPr>
        <w:t xml:space="preserve"> </w:t>
      </w:r>
      <w:r w:rsidRPr="00C54342">
        <w:rPr>
          <w:rFonts w:ascii="Calibri" w:eastAsia="Calibri" w:hAnsi="Calibri" w:cs="Calibri"/>
          <w:sz w:val="28"/>
        </w:rPr>
        <w:t>že na předmětném</w:t>
      </w:r>
      <w:r w:rsidR="0061478A" w:rsidRPr="00C54342">
        <w:rPr>
          <w:rFonts w:ascii="Calibri" w:eastAsia="Calibri" w:hAnsi="Calibri" w:cs="Calibri"/>
          <w:sz w:val="28"/>
        </w:rPr>
        <w:t xml:space="preserve"> </w:t>
      </w:r>
      <w:r w:rsidRPr="00C54342">
        <w:rPr>
          <w:rFonts w:ascii="Calibri" w:eastAsia="Calibri" w:hAnsi="Calibri" w:cs="Calibri"/>
          <w:sz w:val="28"/>
        </w:rPr>
        <w:t>majetku není</w:t>
      </w:r>
      <w:r w:rsidR="002940A5">
        <w:rPr>
          <w:rFonts w:ascii="Calibri" w:eastAsia="Calibri" w:hAnsi="Calibri" w:cs="Calibri"/>
          <w:sz w:val="28"/>
        </w:rPr>
        <w:t xml:space="preserve"> ještě</w:t>
      </w:r>
      <w:r w:rsidRPr="00C54342">
        <w:rPr>
          <w:rFonts w:ascii="Calibri" w:eastAsia="Calibri" w:hAnsi="Calibri" w:cs="Calibri"/>
          <w:sz w:val="28"/>
        </w:rPr>
        <w:t xml:space="preserve"> jiný vlastník - js</w:t>
      </w:r>
      <w:r w:rsidR="006F1E3B">
        <w:rPr>
          <w:rFonts w:ascii="Calibri" w:eastAsia="Calibri" w:hAnsi="Calibri" w:cs="Calibri"/>
          <w:sz w:val="28"/>
        </w:rPr>
        <w:t>ou to opakované nálezy (</w:t>
      </w:r>
      <w:r w:rsidR="0061478A" w:rsidRPr="00C54342">
        <w:rPr>
          <w:rFonts w:ascii="Calibri" w:eastAsia="Calibri" w:hAnsi="Calibri" w:cs="Calibri"/>
          <w:sz w:val="28"/>
        </w:rPr>
        <w:t xml:space="preserve"> ke zvá</w:t>
      </w:r>
      <w:r w:rsidRPr="00C54342">
        <w:rPr>
          <w:rFonts w:ascii="Calibri" w:eastAsia="Calibri" w:hAnsi="Calibri" w:cs="Calibri"/>
          <w:sz w:val="28"/>
        </w:rPr>
        <w:t>žení</w:t>
      </w:r>
      <w:r w:rsidR="0061478A" w:rsidRPr="00C54342">
        <w:rPr>
          <w:rFonts w:ascii="Calibri" w:eastAsia="Calibri" w:hAnsi="Calibri" w:cs="Calibri"/>
          <w:sz w:val="28"/>
        </w:rPr>
        <w:t>)</w:t>
      </w:r>
      <w:r w:rsidR="002940A5">
        <w:rPr>
          <w:rFonts w:ascii="Calibri" w:eastAsia="Calibri" w:hAnsi="Calibri" w:cs="Calibri"/>
          <w:sz w:val="28"/>
        </w:rPr>
        <w:t>,</w:t>
      </w:r>
    </w:p>
    <w:p w:rsidR="007E30B3" w:rsidRPr="0061478A" w:rsidRDefault="007E30B3" w:rsidP="009932D2">
      <w:pPr>
        <w:spacing w:after="200" w:line="276" w:lineRule="auto"/>
        <w:ind w:left="1080"/>
        <w:jc w:val="both"/>
        <w:rPr>
          <w:rFonts w:ascii="Calibri" w:eastAsia="Calibri" w:hAnsi="Calibri" w:cs="Calibri"/>
          <w:sz w:val="28"/>
        </w:rPr>
      </w:pPr>
    </w:p>
    <w:p w:rsidR="007E30B3" w:rsidRDefault="00E67CB1">
      <w:pPr>
        <w:spacing w:after="200" w:line="276" w:lineRule="auto"/>
        <w:jc w:val="both"/>
        <w:rPr>
          <w:rFonts w:ascii="Calibri" w:eastAsia="Calibri" w:hAnsi="Calibri" w:cs="Calibri"/>
          <w:b/>
          <w:sz w:val="32"/>
          <w:u w:val="single"/>
        </w:rPr>
      </w:pPr>
      <w:r>
        <w:rPr>
          <w:rFonts w:ascii="Calibri" w:eastAsia="Calibri" w:hAnsi="Calibri" w:cs="Calibri"/>
          <w:b/>
          <w:sz w:val="32"/>
          <w:u w:val="single"/>
        </w:rPr>
        <w:t>11. Závěr závěrečné zprávy</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Technický  audit na vodovod a kanalizaci v obci Trnová jsem zpracoval na základě podn</w:t>
      </w:r>
      <w:r w:rsidR="00987C47">
        <w:rPr>
          <w:rFonts w:ascii="Calibri" w:eastAsia="Calibri" w:hAnsi="Calibri" w:cs="Calibri"/>
          <w:sz w:val="28"/>
        </w:rPr>
        <w:t>ětu obce Trnová a rozhodnutí MZe</w:t>
      </w:r>
      <w:r>
        <w:rPr>
          <w:rFonts w:ascii="Calibri" w:eastAsia="Calibri" w:hAnsi="Calibri" w:cs="Calibri"/>
          <w:sz w:val="28"/>
        </w:rPr>
        <w:t xml:space="preserve"> ČR o jeho proveden</w:t>
      </w:r>
      <w:r w:rsidR="009932D2">
        <w:rPr>
          <w:rFonts w:ascii="Calibri" w:eastAsia="Calibri" w:hAnsi="Calibri" w:cs="Calibri"/>
          <w:sz w:val="28"/>
        </w:rPr>
        <w:t>í v období září - prosinec 2015.</w:t>
      </w:r>
      <w:r w:rsidR="00C54342">
        <w:rPr>
          <w:rFonts w:ascii="Calibri" w:eastAsia="Calibri" w:hAnsi="Calibri" w:cs="Calibri"/>
          <w:sz w:val="28"/>
        </w:rPr>
        <w:t xml:space="preserve"> </w:t>
      </w:r>
      <w:r>
        <w:rPr>
          <w:rFonts w:ascii="Calibri" w:eastAsia="Calibri" w:hAnsi="Calibri" w:cs="Calibri"/>
          <w:sz w:val="28"/>
        </w:rPr>
        <w:t>Při zpracování tohoto auditu jsem postupoval v souladu s ustanovením § 38 zákona č. 274/2001 Sb., o vodovodech a kanalizacích ve znění pozdějších předpisů a také podle ustanovení § 36 prováděcí vyhlášky č. 428/2001 Sb. k tomuto zákonu v platném znění.</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Dopisem resp.</w:t>
      </w:r>
      <w:r w:rsidR="00C54342">
        <w:rPr>
          <w:rFonts w:ascii="Calibri" w:eastAsia="Calibri" w:hAnsi="Calibri" w:cs="Calibri"/>
          <w:sz w:val="28"/>
        </w:rPr>
        <w:t xml:space="preserve"> </w:t>
      </w:r>
      <w:r>
        <w:rPr>
          <w:rFonts w:ascii="Calibri" w:eastAsia="Calibri" w:hAnsi="Calibri" w:cs="Calibri"/>
          <w:sz w:val="28"/>
        </w:rPr>
        <w:t>mailem ze dne 28.9.2015 požádal tech</w:t>
      </w:r>
      <w:r w:rsidR="009932D2">
        <w:rPr>
          <w:rFonts w:ascii="Calibri" w:eastAsia="Calibri" w:hAnsi="Calibri" w:cs="Calibri"/>
          <w:sz w:val="28"/>
        </w:rPr>
        <w:t xml:space="preserve">nický </w:t>
      </w:r>
      <w:r>
        <w:rPr>
          <w:rFonts w:ascii="Calibri" w:eastAsia="Calibri" w:hAnsi="Calibri" w:cs="Calibri"/>
          <w:sz w:val="28"/>
        </w:rPr>
        <w:t>auditor</w:t>
      </w:r>
      <w:r w:rsidR="009932D2">
        <w:rPr>
          <w:rFonts w:ascii="Calibri" w:eastAsia="Calibri" w:hAnsi="Calibri" w:cs="Calibri"/>
          <w:sz w:val="28"/>
        </w:rPr>
        <w:t xml:space="preserve"> provozovatele a vlastníka</w:t>
      </w:r>
      <w:r>
        <w:rPr>
          <w:rFonts w:ascii="Calibri" w:eastAsia="Calibri" w:hAnsi="Calibri" w:cs="Calibri"/>
          <w:sz w:val="28"/>
        </w:rPr>
        <w:t xml:space="preserve"> o předání podkladů nezbytných k provedení tech.</w:t>
      </w:r>
      <w:r w:rsidR="00C54342">
        <w:rPr>
          <w:rFonts w:ascii="Calibri" w:eastAsia="Calibri" w:hAnsi="Calibri" w:cs="Calibri"/>
          <w:sz w:val="28"/>
        </w:rPr>
        <w:t xml:space="preserve"> </w:t>
      </w:r>
      <w:r>
        <w:rPr>
          <w:rFonts w:ascii="Calibri" w:eastAsia="Calibri" w:hAnsi="Calibri" w:cs="Calibri"/>
          <w:sz w:val="28"/>
        </w:rPr>
        <w:t>auditu s</w:t>
      </w:r>
      <w:r w:rsidR="00965D7C">
        <w:rPr>
          <w:rFonts w:ascii="Calibri" w:eastAsia="Calibri" w:hAnsi="Calibri" w:cs="Calibri"/>
          <w:sz w:val="28"/>
        </w:rPr>
        <w:t> </w:t>
      </w:r>
      <w:r>
        <w:rPr>
          <w:rFonts w:ascii="Calibri" w:eastAsia="Calibri" w:hAnsi="Calibri" w:cs="Calibri"/>
          <w:sz w:val="28"/>
        </w:rPr>
        <w:t>termínem</w:t>
      </w:r>
      <w:r w:rsidR="00965D7C">
        <w:rPr>
          <w:rFonts w:ascii="Calibri" w:eastAsia="Calibri" w:hAnsi="Calibri" w:cs="Calibri"/>
          <w:sz w:val="28"/>
        </w:rPr>
        <w:t xml:space="preserve"> do</w:t>
      </w:r>
      <w:r>
        <w:rPr>
          <w:rFonts w:ascii="Calibri" w:eastAsia="Calibri" w:hAnsi="Calibri" w:cs="Calibri"/>
          <w:sz w:val="28"/>
        </w:rPr>
        <w:t xml:space="preserve"> 6.10.2015.</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Samotné předání bylo realizo</w:t>
      </w:r>
      <w:r w:rsidR="009932D2">
        <w:rPr>
          <w:rFonts w:ascii="Calibri" w:eastAsia="Calibri" w:hAnsi="Calibri" w:cs="Calibri"/>
          <w:sz w:val="28"/>
        </w:rPr>
        <w:t>váno při osobním jednání dne 14.</w:t>
      </w:r>
      <w:r w:rsidR="00DD2BB0">
        <w:rPr>
          <w:rFonts w:ascii="Calibri" w:eastAsia="Calibri" w:hAnsi="Calibri" w:cs="Calibri"/>
          <w:sz w:val="28"/>
        </w:rPr>
        <w:t xml:space="preserve"> </w:t>
      </w:r>
      <w:r w:rsidR="009932D2">
        <w:rPr>
          <w:rFonts w:ascii="Calibri" w:eastAsia="Calibri" w:hAnsi="Calibri" w:cs="Calibri"/>
          <w:sz w:val="28"/>
        </w:rPr>
        <w:t>10.</w:t>
      </w:r>
      <w:r w:rsidR="00DD2BB0">
        <w:rPr>
          <w:rFonts w:ascii="Calibri" w:eastAsia="Calibri" w:hAnsi="Calibri" w:cs="Calibri"/>
          <w:sz w:val="28"/>
        </w:rPr>
        <w:t xml:space="preserve"> </w:t>
      </w:r>
      <w:r w:rsidR="009932D2">
        <w:rPr>
          <w:rFonts w:ascii="Calibri" w:eastAsia="Calibri" w:hAnsi="Calibri" w:cs="Calibri"/>
          <w:sz w:val="28"/>
        </w:rPr>
        <w:t>2015</w:t>
      </w:r>
      <w:r w:rsidR="00C54342">
        <w:rPr>
          <w:rFonts w:ascii="Calibri" w:eastAsia="Calibri" w:hAnsi="Calibri" w:cs="Calibri"/>
          <w:sz w:val="28"/>
        </w:rPr>
        <w:t xml:space="preserve"> </w:t>
      </w:r>
      <w:r w:rsidR="009932D2">
        <w:rPr>
          <w:rFonts w:ascii="Calibri" w:eastAsia="Calibri" w:hAnsi="Calibri" w:cs="Calibri"/>
          <w:sz w:val="28"/>
        </w:rPr>
        <w:t>(se současno</w:t>
      </w:r>
      <w:r>
        <w:rPr>
          <w:rFonts w:ascii="Calibri" w:eastAsia="Calibri" w:hAnsi="Calibri" w:cs="Calibri"/>
          <w:sz w:val="28"/>
        </w:rPr>
        <w:t>u prohlídkou "zaříz</w:t>
      </w:r>
      <w:r w:rsidR="00861B07">
        <w:rPr>
          <w:rFonts w:ascii="Calibri" w:eastAsia="Calibri" w:hAnsi="Calibri" w:cs="Calibri"/>
          <w:sz w:val="28"/>
        </w:rPr>
        <w:t>ení Vak") ,</w:t>
      </w:r>
      <w:r w:rsidR="00DD2BB0">
        <w:rPr>
          <w:rFonts w:ascii="Calibri" w:eastAsia="Calibri" w:hAnsi="Calibri" w:cs="Calibri"/>
          <w:sz w:val="28"/>
        </w:rPr>
        <w:t xml:space="preserve"> </w:t>
      </w:r>
      <w:r w:rsidR="00861B07">
        <w:rPr>
          <w:rFonts w:ascii="Calibri" w:eastAsia="Calibri" w:hAnsi="Calibri" w:cs="Calibri"/>
          <w:sz w:val="28"/>
        </w:rPr>
        <w:t>dále pak na</w:t>
      </w:r>
      <w:r>
        <w:rPr>
          <w:rFonts w:ascii="Calibri" w:eastAsia="Calibri" w:hAnsi="Calibri" w:cs="Calibri"/>
          <w:sz w:val="28"/>
        </w:rPr>
        <w:t xml:space="preserve"> jednání se zástupce</w:t>
      </w:r>
      <w:r w:rsidR="009932D2">
        <w:rPr>
          <w:rFonts w:ascii="Calibri" w:eastAsia="Calibri" w:hAnsi="Calibri" w:cs="Calibri"/>
          <w:sz w:val="28"/>
        </w:rPr>
        <w:t>m pro technologickou oblast dne 12.</w:t>
      </w:r>
      <w:r w:rsidR="00DD2BB0">
        <w:rPr>
          <w:rFonts w:ascii="Calibri" w:eastAsia="Calibri" w:hAnsi="Calibri" w:cs="Calibri"/>
          <w:sz w:val="28"/>
        </w:rPr>
        <w:t xml:space="preserve"> </w:t>
      </w:r>
      <w:r w:rsidR="009932D2">
        <w:rPr>
          <w:rFonts w:ascii="Calibri" w:eastAsia="Calibri" w:hAnsi="Calibri" w:cs="Calibri"/>
          <w:sz w:val="28"/>
        </w:rPr>
        <w:t>11.</w:t>
      </w:r>
      <w:r w:rsidR="00DD2BB0">
        <w:rPr>
          <w:rFonts w:ascii="Calibri" w:eastAsia="Calibri" w:hAnsi="Calibri" w:cs="Calibri"/>
          <w:sz w:val="28"/>
        </w:rPr>
        <w:t xml:space="preserve"> </w:t>
      </w:r>
      <w:r>
        <w:rPr>
          <w:rFonts w:ascii="Calibri" w:eastAsia="Calibri" w:hAnsi="Calibri" w:cs="Calibri"/>
          <w:sz w:val="28"/>
        </w:rPr>
        <w:t>2015.</w:t>
      </w:r>
      <w:r w:rsidR="009932D2">
        <w:rPr>
          <w:rFonts w:ascii="Calibri" w:eastAsia="Calibri" w:hAnsi="Calibri" w:cs="Calibri"/>
          <w:sz w:val="28"/>
        </w:rPr>
        <w:t xml:space="preserve"> </w:t>
      </w:r>
      <w:r>
        <w:rPr>
          <w:rFonts w:ascii="Calibri" w:eastAsia="Calibri" w:hAnsi="Calibri" w:cs="Calibri"/>
          <w:sz w:val="28"/>
        </w:rPr>
        <w:t>O další podklady</w:t>
      </w:r>
      <w:r w:rsidR="009932D2">
        <w:rPr>
          <w:rFonts w:ascii="Calibri" w:eastAsia="Calibri" w:hAnsi="Calibri" w:cs="Calibri"/>
          <w:sz w:val="28"/>
        </w:rPr>
        <w:t xml:space="preserve"> </w:t>
      </w:r>
      <w:r>
        <w:rPr>
          <w:rFonts w:ascii="Calibri" w:eastAsia="Calibri" w:hAnsi="Calibri" w:cs="Calibri"/>
          <w:sz w:val="28"/>
        </w:rPr>
        <w:t>(např.</w:t>
      </w:r>
      <w:r w:rsidR="00C54342">
        <w:rPr>
          <w:rFonts w:ascii="Calibri" w:eastAsia="Calibri" w:hAnsi="Calibri" w:cs="Calibri"/>
          <w:sz w:val="28"/>
        </w:rPr>
        <w:t xml:space="preserve"> </w:t>
      </w:r>
      <w:r>
        <w:rPr>
          <w:rFonts w:ascii="Calibri" w:eastAsia="Calibri" w:hAnsi="Calibri" w:cs="Calibri"/>
          <w:sz w:val="28"/>
        </w:rPr>
        <w:t>pojistná smlouva,</w:t>
      </w:r>
      <w:r w:rsidR="009932D2">
        <w:rPr>
          <w:rFonts w:ascii="Calibri" w:eastAsia="Calibri" w:hAnsi="Calibri" w:cs="Calibri"/>
          <w:sz w:val="28"/>
        </w:rPr>
        <w:t xml:space="preserve"> </w:t>
      </w:r>
      <w:r>
        <w:rPr>
          <w:rFonts w:ascii="Calibri" w:eastAsia="Calibri" w:hAnsi="Calibri" w:cs="Calibri"/>
          <w:sz w:val="28"/>
        </w:rPr>
        <w:t>smlouva na pronájem</w:t>
      </w:r>
      <w:r w:rsidR="009932D2">
        <w:rPr>
          <w:rFonts w:ascii="Calibri" w:eastAsia="Calibri" w:hAnsi="Calibri" w:cs="Calibri"/>
          <w:sz w:val="28"/>
        </w:rPr>
        <w:t xml:space="preserve"> </w:t>
      </w:r>
      <w:r>
        <w:rPr>
          <w:rFonts w:ascii="Calibri" w:eastAsia="Calibri" w:hAnsi="Calibri" w:cs="Calibri"/>
          <w:sz w:val="28"/>
        </w:rPr>
        <w:t>technologie,</w:t>
      </w:r>
      <w:r w:rsidR="009932D2">
        <w:rPr>
          <w:rFonts w:ascii="Calibri" w:eastAsia="Calibri" w:hAnsi="Calibri" w:cs="Calibri"/>
          <w:sz w:val="28"/>
        </w:rPr>
        <w:t xml:space="preserve"> atd.)</w:t>
      </w:r>
      <w:r>
        <w:rPr>
          <w:rFonts w:ascii="Calibri" w:eastAsia="Calibri" w:hAnsi="Calibri" w:cs="Calibri"/>
          <w:sz w:val="28"/>
        </w:rPr>
        <w:t>bylo žádáno prostřednictvím "mailu".</w:t>
      </w:r>
      <w:r w:rsidR="009932D2">
        <w:rPr>
          <w:rFonts w:ascii="Calibri" w:eastAsia="Calibri" w:hAnsi="Calibri" w:cs="Calibri"/>
          <w:sz w:val="28"/>
        </w:rPr>
        <w:t xml:space="preserve"> </w:t>
      </w:r>
      <w:r>
        <w:rPr>
          <w:rFonts w:ascii="Calibri" w:eastAsia="Calibri" w:hAnsi="Calibri" w:cs="Calibri"/>
          <w:sz w:val="28"/>
        </w:rPr>
        <w:t>Většina požadovaných dokumentů byla předána b</w:t>
      </w:r>
      <w:r w:rsidR="00DD2BB0">
        <w:rPr>
          <w:rFonts w:ascii="Calibri" w:eastAsia="Calibri" w:hAnsi="Calibri" w:cs="Calibri"/>
          <w:sz w:val="28"/>
        </w:rPr>
        <w:t>yť ne vždy s požadovanými údaji(</w:t>
      </w:r>
      <w:r w:rsidR="0066431A">
        <w:rPr>
          <w:rFonts w:ascii="Calibri" w:eastAsia="Calibri" w:hAnsi="Calibri" w:cs="Calibri"/>
          <w:sz w:val="28"/>
        </w:rPr>
        <w:t xml:space="preserve"> </w:t>
      </w:r>
      <w:r w:rsidR="00DD2BB0">
        <w:rPr>
          <w:rFonts w:ascii="Calibri" w:eastAsia="Calibri" w:hAnsi="Calibri" w:cs="Calibri"/>
          <w:sz w:val="28"/>
        </w:rPr>
        <w:t>např.</w:t>
      </w:r>
      <w:r w:rsidR="0066431A">
        <w:rPr>
          <w:rFonts w:ascii="Calibri" w:eastAsia="Calibri" w:hAnsi="Calibri" w:cs="Calibri"/>
          <w:sz w:val="28"/>
        </w:rPr>
        <w:t xml:space="preserve"> </w:t>
      </w:r>
      <w:r w:rsidR="00DD2BB0">
        <w:rPr>
          <w:rFonts w:ascii="Calibri" w:eastAsia="Calibri" w:hAnsi="Calibri" w:cs="Calibri"/>
          <w:sz w:val="28"/>
        </w:rPr>
        <w:t>viz účetní podklady).</w:t>
      </w:r>
    </w:p>
    <w:p w:rsidR="007E30B3" w:rsidRDefault="00E67CB1">
      <w:pPr>
        <w:spacing w:after="200" w:line="276" w:lineRule="auto"/>
        <w:jc w:val="both"/>
        <w:rPr>
          <w:rFonts w:ascii="Calibri" w:eastAsia="Calibri" w:hAnsi="Calibri" w:cs="Calibri"/>
          <w:b/>
          <w:sz w:val="28"/>
        </w:rPr>
      </w:pPr>
      <w:r>
        <w:rPr>
          <w:rFonts w:ascii="Calibri" w:eastAsia="Calibri" w:hAnsi="Calibri" w:cs="Calibri"/>
          <w:sz w:val="28"/>
        </w:rPr>
        <w:t>Požadované podklady za obec mi byly většinou předávány prostřednictvím zastupitele obce Trnová tj.</w:t>
      </w:r>
      <w:r w:rsidR="00C54342">
        <w:rPr>
          <w:rFonts w:ascii="Calibri" w:eastAsia="Calibri" w:hAnsi="Calibri" w:cs="Calibri"/>
          <w:sz w:val="28"/>
        </w:rPr>
        <w:t xml:space="preserve"> </w:t>
      </w:r>
      <w:r>
        <w:rPr>
          <w:rFonts w:ascii="Calibri" w:eastAsia="Calibri" w:hAnsi="Calibri" w:cs="Calibri"/>
          <w:sz w:val="28"/>
        </w:rPr>
        <w:t xml:space="preserve">panem Alexandrem Kopeckij v souladu se smlouvou o provedení technického auditu. </w:t>
      </w:r>
    </w:p>
    <w:p w:rsidR="007E30B3" w:rsidRDefault="00E67CB1">
      <w:pPr>
        <w:spacing w:after="200" w:line="276" w:lineRule="auto"/>
        <w:jc w:val="both"/>
        <w:rPr>
          <w:rFonts w:ascii="Calibri" w:eastAsia="Calibri" w:hAnsi="Calibri" w:cs="Calibri"/>
          <w:sz w:val="28"/>
        </w:rPr>
      </w:pPr>
      <w:r>
        <w:rPr>
          <w:rFonts w:ascii="Calibri" w:eastAsia="Calibri" w:hAnsi="Calibri" w:cs="Calibri"/>
          <w:b/>
          <w:sz w:val="28"/>
        </w:rPr>
        <w:t>Ze strany vlastníka a provozovatele byly p</w:t>
      </w:r>
      <w:r w:rsidR="00DD2BB0">
        <w:rPr>
          <w:rFonts w:ascii="Calibri" w:eastAsia="Calibri" w:hAnsi="Calibri" w:cs="Calibri"/>
          <w:b/>
          <w:sz w:val="28"/>
        </w:rPr>
        <w:t>odklady poskytovány od</w:t>
      </w:r>
      <w:r>
        <w:rPr>
          <w:rFonts w:ascii="Calibri" w:eastAsia="Calibri" w:hAnsi="Calibri" w:cs="Calibri"/>
          <w:b/>
          <w:sz w:val="28"/>
        </w:rPr>
        <w:t xml:space="preserve"> dr.</w:t>
      </w:r>
      <w:r w:rsidR="0066431A">
        <w:rPr>
          <w:rFonts w:ascii="Calibri" w:eastAsia="Calibri" w:hAnsi="Calibri" w:cs="Calibri"/>
          <w:b/>
          <w:sz w:val="28"/>
        </w:rPr>
        <w:t xml:space="preserve"> </w:t>
      </w:r>
      <w:r>
        <w:rPr>
          <w:rFonts w:ascii="Calibri" w:eastAsia="Calibri" w:hAnsi="Calibri" w:cs="Calibri"/>
          <w:b/>
          <w:sz w:val="28"/>
        </w:rPr>
        <w:t>Kubíka a ing.</w:t>
      </w:r>
      <w:r w:rsidR="00C54342">
        <w:rPr>
          <w:rFonts w:ascii="Calibri" w:eastAsia="Calibri" w:hAnsi="Calibri" w:cs="Calibri"/>
          <w:b/>
          <w:sz w:val="28"/>
        </w:rPr>
        <w:t xml:space="preserve"> </w:t>
      </w:r>
      <w:r>
        <w:rPr>
          <w:rFonts w:ascii="Calibri" w:eastAsia="Calibri" w:hAnsi="Calibri" w:cs="Calibri"/>
          <w:b/>
          <w:sz w:val="28"/>
        </w:rPr>
        <w:t>Kunického</w:t>
      </w:r>
      <w:r w:rsidR="00DD2BB0">
        <w:rPr>
          <w:rFonts w:ascii="Calibri" w:eastAsia="Calibri" w:hAnsi="Calibri" w:cs="Calibri"/>
          <w:b/>
          <w:sz w:val="28"/>
        </w:rPr>
        <w:t>.</w:t>
      </w:r>
      <w:r>
        <w:rPr>
          <w:rFonts w:ascii="Calibri" w:eastAsia="Calibri" w:hAnsi="Calibri" w:cs="Calibri"/>
          <w:b/>
          <w:sz w:val="28"/>
        </w:rPr>
        <w:t xml:space="preserve"> </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Při formulaci navrhovaných doporučení jsem byl veden snahou, aby jejich re</w:t>
      </w:r>
      <w:r w:rsidR="00DD2BB0">
        <w:rPr>
          <w:rFonts w:ascii="Calibri" w:eastAsia="Calibri" w:hAnsi="Calibri" w:cs="Calibri"/>
          <w:sz w:val="28"/>
        </w:rPr>
        <w:t>ali</w:t>
      </w:r>
      <w:r w:rsidR="0066431A">
        <w:rPr>
          <w:rFonts w:ascii="Calibri" w:eastAsia="Calibri" w:hAnsi="Calibri" w:cs="Calibri"/>
          <w:sz w:val="28"/>
        </w:rPr>
        <w:t>zace pomohla všem účastníkům</w:t>
      </w:r>
      <w:r>
        <w:rPr>
          <w:rFonts w:ascii="Calibri" w:eastAsia="Calibri" w:hAnsi="Calibri" w:cs="Calibri"/>
          <w:sz w:val="28"/>
        </w:rPr>
        <w:t>,</w:t>
      </w:r>
      <w:r w:rsidR="00BD000F">
        <w:rPr>
          <w:rFonts w:ascii="Calibri" w:eastAsia="Calibri" w:hAnsi="Calibri" w:cs="Calibri"/>
          <w:sz w:val="28"/>
        </w:rPr>
        <w:t xml:space="preserve"> </w:t>
      </w:r>
      <w:r>
        <w:rPr>
          <w:rFonts w:ascii="Calibri" w:eastAsia="Calibri" w:hAnsi="Calibri" w:cs="Calibri"/>
          <w:sz w:val="28"/>
        </w:rPr>
        <w:t>kteří se nějakým způsobem ať přímo či nepřímo podílejí na zabezpečování provozování předmětné infrastruktury.</w:t>
      </w:r>
    </w:p>
    <w:p w:rsidR="007E30B3" w:rsidRDefault="00E67CB1">
      <w:pPr>
        <w:spacing w:after="200" w:line="276" w:lineRule="auto"/>
        <w:jc w:val="both"/>
        <w:rPr>
          <w:rFonts w:ascii="Calibri" w:eastAsia="Calibri" w:hAnsi="Calibri" w:cs="Calibri"/>
          <w:sz w:val="28"/>
        </w:rPr>
      </w:pPr>
      <w:r>
        <w:rPr>
          <w:rFonts w:ascii="Calibri" w:eastAsia="Calibri" w:hAnsi="Calibri" w:cs="Calibri"/>
          <w:b/>
          <w:sz w:val="28"/>
        </w:rPr>
        <w:t>Hlavní cíle auditu, tj.</w:t>
      </w:r>
      <w:r w:rsidR="009932D2">
        <w:rPr>
          <w:rFonts w:ascii="Calibri" w:eastAsia="Calibri" w:hAnsi="Calibri" w:cs="Calibri"/>
          <w:b/>
          <w:sz w:val="28"/>
        </w:rPr>
        <w:t xml:space="preserve"> </w:t>
      </w:r>
      <w:r>
        <w:rPr>
          <w:rFonts w:ascii="Calibri" w:eastAsia="Calibri" w:hAnsi="Calibri" w:cs="Calibri"/>
          <w:b/>
          <w:sz w:val="28"/>
        </w:rPr>
        <w:t>prověření kvality dodávané pit</w:t>
      </w:r>
      <w:r w:rsidR="00DD2BB0">
        <w:rPr>
          <w:rFonts w:ascii="Calibri" w:eastAsia="Calibri" w:hAnsi="Calibri" w:cs="Calibri"/>
          <w:b/>
          <w:sz w:val="28"/>
        </w:rPr>
        <w:t xml:space="preserve">né vody a </w:t>
      </w:r>
      <w:r w:rsidR="00BD000F">
        <w:rPr>
          <w:rFonts w:ascii="Calibri" w:eastAsia="Calibri" w:hAnsi="Calibri" w:cs="Calibri"/>
          <w:b/>
          <w:sz w:val="28"/>
        </w:rPr>
        <w:t xml:space="preserve">prověření nákladů </w:t>
      </w:r>
      <w:r w:rsidR="009932D2">
        <w:rPr>
          <w:rFonts w:ascii="Calibri" w:eastAsia="Calibri" w:hAnsi="Calibri" w:cs="Calibri"/>
          <w:b/>
          <w:sz w:val="28"/>
        </w:rPr>
        <w:t xml:space="preserve">za </w:t>
      </w:r>
      <w:r>
        <w:rPr>
          <w:rFonts w:ascii="Calibri" w:eastAsia="Calibri" w:hAnsi="Calibri" w:cs="Calibri"/>
          <w:b/>
          <w:sz w:val="28"/>
        </w:rPr>
        <w:t>roky 2013,</w:t>
      </w:r>
      <w:r w:rsidR="00F451CF">
        <w:rPr>
          <w:rFonts w:ascii="Calibri" w:eastAsia="Calibri" w:hAnsi="Calibri" w:cs="Calibri"/>
          <w:b/>
          <w:sz w:val="28"/>
        </w:rPr>
        <w:t xml:space="preserve"> </w:t>
      </w:r>
      <w:r w:rsidR="0066431A">
        <w:rPr>
          <w:rFonts w:ascii="Calibri" w:eastAsia="Calibri" w:hAnsi="Calibri" w:cs="Calibri"/>
          <w:b/>
          <w:sz w:val="28"/>
        </w:rPr>
        <w:t>2014 a 2015 bylo</w:t>
      </w:r>
      <w:r>
        <w:rPr>
          <w:rFonts w:ascii="Calibri" w:eastAsia="Calibri" w:hAnsi="Calibri" w:cs="Calibri"/>
          <w:b/>
          <w:sz w:val="28"/>
        </w:rPr>
        <w:t xml:space="preserve"> naplněno. </w:t>
      </w:r>
    </w:p>
    <w:p w:rsidR="007E30B3" w:rsidRDefault="00E67CB1">
      <w:pPr>
        <w:spacing w:after="200" w:line="276" w:lineRule="auto"/>
        <w:jc w:val="both"/>
        <w:rPr>
          <w:rFonts w:ascii="Calibri" w:eastAsia="Calibri" w:hAnsi="Calibri" w:cs="Calibri"/>
          <w:sz w:val="28"/>
        </w:rPr>
      </w:pPr>
      <w:r>
        <w:rPr>
          <w:rFonts w:ascii="Calibri" w:eastAsia="Calibri" w:hAnsi="Calibri" w:cs="Calibri"/>
          <w:sz w:val="28"/>
        </w:rPr>
        <w:t xml:space="preserve">Závěrem bych chtěl </w:t>
      </w:r>
      <w:r>
        <w:rPr>
          <w:rFonts w:ascii="Calibri" w:eastAsia="Calibri" w:hAnsi="Calibri" w:cs="Calibri"/>
          <w:b/>
          <w:sz w:val="28"/>
        </w:rPr>
        <w:t>poděkovat ing.</w:t>
      </w:r>
      <w:r w:rsidR="009932D2">
        <w:rPr>
          <w:rFonts w:ascii="Calibri" w:eastAsia="Calibri" w:hAnsi="Calibri" w:cs="Calibri"/>
          <w:b/>
          <w:sz w:val="28"/>
        </w:rPr>
        <w:t xml:space="preserve"> </w:t>
      </w:r>
      <w:r w:rsidR="0066431A">
        <w:rPr>
          <w:rFonts w:ascii="Calibri" w:eastAsia="Calibri" w:hAnsi="Calibri" w:cs="Calibri"/>
          <w:b/>
          <w:sz w:val="28"/>
        </w:rPr>
        <w:t xml:space="preserve">Jiřímu </w:t>
      </w:r>
      <w:r>
        <w:rPr>
          <w:rFonts w:ascii="Calibri" w:eastAsia="Calibri" w:hAnsi="Calibri" w:cs="Calibri"/>
          <w:b/>
          <w:sz w:val="28"/>
        </w:rPr>
        <w:t>Paulovi,</w:t>
      </w:r>
      <w:r w:rsidR="0066431A">
        <w:rPr>
          <w:rFonts w:ascii="Calibri" w:eastAsia="Calibri" w:hAnsi="Calibri" w:cs="Calibri"/>
          <w:b/>
          <w:sz w:val="28"/>
        </w:rPr>
        <w:t xml:space="preserve"> MBA a doc. </w:t>
      </w:r>
      <w:r>
        <w:rPr>
          <w:rFonts w:ascii="Calibri" w:eastAsia="Calibri" w:hAnsi="Calibri" w:cs="Calibri"/>
          <w:b/>
          <w:sz w:val="28"/>
        </w:rPr>
        <w:t>ing.</w:t>
      </w:r>
      <w:r w:rsidR="0066431A">
        <w:rPr>
          <w:rFonts w:ascii="Calibri" w:eastAsia="Calibri" w:hAnsi="Calibri" w:cs="Calibri"/>
          <w:b/>
          <w:sz w:val="28"/>
        </w:rPr>
        <w:t xml:space="preserve"> </w:t>
      </w:r>
      <w:r>
        <w:rPr>
          <w:rFonts w:ascii="Calibri" w:eastAsia="Calibri" w:hAnsi="Calibri" w:cs="Calibri"/>
          <w:b/>
          <w:sz w:val="28"/>
        </w:rPr>
        <w:t>Petru Dolejšovi,</w:t>
      </w:r>
      <w:r w:rsidR="006542A4">
        <w:rPr>
          <w:rFonts w:ascii="Calibri" w:eastAsia="Calibri" w:hAnsi="Calibri" w:cs="Calibri"/>
          <w:b/>
          <w:sz w:val="28"/>
        </w:rPr>
        <w:t xml:space="preserve"> </w:t>
      </w:r>
      <w:r>
        <w:rPr>
          <w:rFonts w:ascii="Calibri" w:eastAsia="Calibri" w:hAnsi="Calibri" w:cs="Calibri"/>
          <w:b/>
          <w:sz w:val="28"/>
        </w:rPr>
        <w:t>CSc</w:t>
      </w:r>
      <w:r w:rsidR="00DD2BB0">
        <w:rPr>
          <w:rFonts w:ascii="Calibri" w:eastAsia="Calibri" w:hAnsi="Calibri" w:cs="Calibri"/>
          <w:sz w:val="28"/>
        </w:rPr>
        <w:t>,</w:t>
      </w:r>
      <w:r w:rsidR="00E5414B">
        <w:rPr>
          <w:rFonts w:ascii="Calibri" w:eastAsia="Calibri" w:hAnsi="Calibri" w:cs="Calibri"/>
          <w:sz w:val="28"/>
        </w:rPr>
        <w:t xml:space="preserve"> </w:t>
      </w:r>
      <w:r>
        <w:rPr>
          <w:rFonts w:ascii="Calibri" w:eastAsia="Calibri" w:hAnsi="Calibri" w:cs="Calibri"/>
          <w:sz w:val="28"/>
        </w:rPr>
        <w:t>kteří mi výrazně pomohli při</w:t>
      </w:r>
      <w:r w:rsidR="009932D2">
        <w:rPr>
          <w:rFonts w:ascii="Calibri" w:eastAsia="Calibri" w:hAnsi="Calibri" w:cs="Calibri"/>
          <w:sz w:val="28"/>
        </w:rPr>
        <w:t xml:space="preserve"> zpracování tohoto auditu </w:t>
      </w:r>
      <w:r>
        <w:rPr>
          <w:rFonts w:ascii="Calibri" w:eastAsia="Calibri" w:hAnsi="Calibri" w:cs="Calibri"/>
          <w:sz w:val="28"/>
        </w:rPr>
        <w:t>a to před</w:t>
      </w:r>
      <w:r w:rsidR="00BD000F">
        <w:rPr>
          <w:rFonts w:ascii="Calibri" w:eastAsia="Calibri" w:hAnsi="Calibri" w:cs="Calibri"/>
          <w:sz w:val="28"/>
        </w:rPr>
        <w:t xml:space="preserve">evším </w:t>
      </w:r>
      <w:r w:rsidR="00F451CF">
        <w:rPr>
          <w:rFonts w:ascii="Calibri" w:eastAsia="Calibri" w:hAnsi="Calibri" w:cs="Calibri"/>
          <w:sz w:val="28"/>
        </w:rPr>
        <w:t>v technické problematice</w:t>
      </w:r>
      <w:r>
        <w:rPr>
          <w:rFonts w:ascii="Calibri" w:eastAsia="Calibri" w:hAnsi="Calibri" w:cs="Calibri"/>
          <w:sz w:val="28"/>
        </w:rPr>
        <w:t>.</w:t>
      </w:r>
    </w:p>
    <w:p w:rsidR="007E30B3" w:rsidRDefault="00BD000F">
      <w:pPr>
        <w:spacing w:after="200" w:line="276" w:lineRule="auto"/>
        <w:ind w:left="360"/>
        <w:jc w:val="both"/>
        <w:rPr>
          <w:rFonts w:ascii="Calibri" w:eastAsia="Calibri" w:hAnsi="Calibri" w:cs="Calibri"/>
          <w:sz w:val="28"/>
        </w:rPr>
      </w:pPr>
      <w:r>
        <w:rPr>
          <w:rFonts w:ascii="Calibri" w:eastAsia="Calibri" w:hAnsi="Calibri" w:cs="Calibri"/>
          <w:sz w:val="28"/>
        </w:rPr>
        <w:t xml:space="preserve"> </w:t>
      </w:r>
    </w:p>
    <w:p w:rsidR="007E30B3" w:rsidRPr="00DD2BB0" w:rsidRDefault="00E67CB1">
      <w:pPr>
        <w:spacing w:after="200" w:line="276" w:lineRule="auto"/>
        <w:jc w:val="both"/>
        <w:rPr>
          <w:rFonts w:ascii="Calibri" w:eastAsia="Calibri" w:hAnsi="Calibri" w:cs="Calibri"/>
          <w:b/>
          <w:sz w:val="28"/>
        </w:rPr>
      </w:pPr>
      <w:r w:rsidRPr="00DD2BB0">
        <w:rPr>
          <w:rFonts w:ascii="Calibri" w:eastAsia="Calibri" w:hAnsi="Calibri" w:cs="Calibri"/>
          <w:b/>
          <w:sz w:val="28"/>
        </w:rPr>
        <w:t>Ve Velešíně: prosinec 2015</w:t>
      </w:r>
    </w:p>
    <w:p w:rsidR="00C54342" w:rsidRPr="00DD2BB0" w:rsidRDefault="00DD2BB0">
      <w:pPr>
        <w:spacing w:after="200" w:line="276" w:lineRule="auto"/>
        <w:jc w:val="both"/>
        <w:rPr>
          <w:rFonts w:ascii="Calibri" w:eastAsia="Calibri" w:hAnsi="Calibri" w:cs="Calibri"/>
          <w:b/>
          <w:sz w:val="28"/>
        </w:rPr>
      </w:pPr>
      <w:r>
        <w:rPr>
          <w:rFonts w:ascii="Calibri" w:eastAsia="Calibri" w:hAnsi="Calibri" w:cs="Calibri"/>
          <w:b/>
          <w:sz w:val="28"/>
        </w:rPr>
        <w:t>Ing. Pavel Peroutka,</w:t>
      </w:r>
      <w:r w:rsidR="00E67CB1" w:rsidRPr="00DD2BB0">
        <w:rPr>
          <w:rFonts w:ascii="Calibri" w:eastAsia="Calibri" w:hAnsi="Calibri" w:cs="Calibri"/>
          <w:b/>
          <w:sz w:val="28"/>
        </w:rPr>
        <w:t xml:space="preserve"> technický auditor</w:t>
      </w:r>
    </w:p>
    <w:p w:rsidR="001E6462" w:rsidRPr="00C54342" w:rsidRDefault="00DD2BB0">
      <w:pPr>
        <w:spacing w:after="200" w:line="276" w:lineRule="auto"/>
        <w:jc w:val="both"/>
        <w:rPr>
          <w:rFonts w:ascii="Calibri" w:eastAsia="Calibri" w:hAnsi="Calibri" w:cs="Calibri"/>
          <w:sz w:val="28"/>
          <w:szCs w:val="28"/>
        </w:rPr>
      </w:pPr>
      <w:r>
        <w:rPr>
          <w:rFonts w:ascii="Calibri" w:eastAsia="Calibri" w:hAnsi="Calibri" w:cs="Calibri"/>
          <w:sz w:val="28"/>
          <w:szCs w:val="28"/>
        </w:rPr>
        <w:t>Počet příloh: 1 - 30</w:t>
      </w: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p w:rsidR="007E30B3" w:rsidRDefault="007E30B3">
      <w:pPr>
        <w:spacing w:after="200" w:line="276" w:lineRule="auto"/>
        <w:ind w:left="360"/>
        <w:jc w:val="both"/>
        <w:rPr>
          <w:rFonts w:ascii="Calibri" w:eastAsia="Calibri" w:hAnsi="Calibri" w:cs="Calibri"/>
          <w:sz w:val="28"/>
        </w:rPr>
      </w:pPr>
    </w:p>
    <w:sectPr w:rsidR="007E30B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3D1" w:rsidRDefault="008E33D1" w:rsidP="002E32D2">
      <w:pPr>
        <w:spacing w:after="0" w:line="240" w:lineRule="auto"/>
      </w:pPr>
      <w:r>
        <w:separator/>
      </w:r>
    </w:p>
  </w:endnote>
  <w:endnote w:type="continuationSeparator" w:id="0">
    <w:p w:rsidR="008E33D1" w:rsidRDefault="008E33D1" w:rsidP="002E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27" w:rsidRDefault="00B4492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46590"/>
      <w:docPartObj>
        <w:docPartGallery w:val="Page Numbers (Bottom of Page)"/>
        <w:docPartUnique/>
      </w:docPartObj>
    </w:sdtPr>
    <w:sdtEndPr/>
    <w:sdtContent>
      <w:p w:rsidR="00B44927" w:rsidRDefault="00B44927">
        <w:pPr>
          <w:pStyle w:val="Zpat"/>
          <w:jc w:val="center"/>
        </w:pPr>
        <w:r>
          <w:fldChar w:fldCharType="begin"/>
        </w:r>
        <w:r>
          <w:instrText>PAGE   \* MERGEFORMAT</w:instrText>
        </w:r>
        <w:r>
          <w:fldChar w:fldCharType="separate"/>
        </w:r>
        <w:r w:rsidR="00311964">
          <w:rPr>
            <w:noProof/>
          </w:rPr>
          <w:t>1</w:t>
        </w:r>
        <w:r>
          <w:fldChar w:fldCharType="end"/>
        </w:r>
      </w:p>
    </w:sdtContent>
  </w:sdt>
  <w:p w:rsidR="00B44927" w:rsidRDefault="00B4492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27" w:rsidRDefault="00B449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3D1" w:rsidRDefault="008E33D1" w:rsidP="002E32D2">
      <w:pPr>
        <w:spacing w:after="0" w:line="240" w:lineRule="auto"/>
      </w:pPr>
      <w:r>
        <w:separator/>
      </w:r>
    </w:p>
  </w:footnote>
  <w:footnote w:type="continuationSeparator" w:id="0">
    <w:p w:rsidR="008E33D1" w:rsidRDefault="008E33D1" w:rsidP="002E3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27" w:rsidRDefault="00B4492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27" w:rsidRDefault="00B4492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27" w:rsidRDefault="00B449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645"/>
    <w:multiLevelType w:val="hybridMultilevel"/>
    <w:tmpl w:val="417A3D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7224BC"/>
    <w:multiLevelType w:val="multilevel"/>
    <w:tmpl w:val="FEA24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A76F8"/>
    <w:multiLevelType w:val="hybridMultilevel"/>
    <w:tmpl w:val="CCFEA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DA4988"/>
    <w:multiLevelType w:val="multilevel"/>
    <w:tmpl w:val="6CFA0A4C"/>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76F0A"/>
    <w:multiLevelType w:val="hybridMultilevel"/>
    <w:tmpl w:val="3B14EEE2"/>
    <w:lvl w:ilvl="0" w:tplc="04050001">
      <w:start w:val="1"/>
      <w:numFmt w:val="bullet"/>
      <w:lvlText w:val=""/>
      <w:lvlJc w:val="left"/>
      <w:pPr>
        <w:ind w:left="1872" w:hanging="360"/>
      </w:pPr>
      <w:rPr>
        <w:rFonts w:ascii="Symbol" w:hAnsi="Symbol" w:hint="default"/>
      </w:rPr>
    </w:lvl>
    <w:lvl w:ilvl="1" w:tplc="04050003" w:tentative="1">
      <w:start w:val="1"/>
      <w:numFmt w:val="bullet"/>
      <w:lvlText w:val="o"/>
      <w:lvlJc w:val="left"/>
      <w:pPr>
        <w:ind w:left="2592" w:hanging="360"/>
      </w:pPr>
      <w:rPr>
        <w:rFonts w:ascii="Courier New" w:hAnsi="Courier New" w:cs="Courier New" w:hint="default"/>
      </w:rPr>
    </w:lvl>
    <w:lvl w:ilvl="2" w:tplc="04050005" w:tentative="1">
      <w:start w:val="1"/>
      <w:numFmt w:val="bullet"/>
      <w:lvlText w:val=""/>
      <w:lvlJc w:val="left"/>
      <w:pPr>
        <w:ind w:left="3312" w:hanging="360"/>
      </w:pPr>
      <w:rPr>
        <w:rFonts w:ascii="Wingdings" w:hAnsi="Wingdings" w:hint="default"/>
      </w:rPr>
    </w:lvl>
    <w:lvl w:ilvl="3" w:tplc="04050001" w:tentative="1">
      <w:start w:val="1"/>
      <w:numFmt w:val="bullet"/>
      <w:lvlText w:val=""/>
      <w:lvlJc w:val="left"/>
      <w:pPr>
        <w:ind w:left="4032" w:hanging="360"/>
      </w:pPr>
      <w:rPr>
        <w:rFonts w:ascii="Symbol" w:hAnsi="Symbol" w:hint="default"/>
      </w:rPr>
    </w:lvl>
    <w:lvl w:ilvl="4" w:tplc="04050003" w:tentative="1">
      <w:start w:val="1"/>
      <w:numFmt w:val="bullet"/>
      <w:lvlText w:val="o"/>
      <w:lvlJc w:val="left"/>
      <w:pPr>
        <w:ind w:left="4752" w:hanging="360"/>
      </w:pPr>
      <w:rPr>
        <w:rFonts w:ascii="Courier New" w:hAnsi="Courier New" w:cs="Courier New" w:hint="default"/>
      </w:rPr>
    </w:lvl>
    <w:lvl w:ilvl="5" w:tplc="04050005" w:tentative="1">
      <w:start w:val="1"/>
      <w:numFmt w:val="bullet"/>
      <w:lvlText w:val=""/>
      <w:lvlJc w:val="left"/>
      <w:pPr>
        <w:ind w:left="5472" w:hanging="360"/>
      </w:pPr>
      <w:rPr>
        <w:rFonts w:ascii="Wingdings" w:hAnsi="Wingdings" w:hint="default"/>
      </w:rPr>
    </w:lvl>
    <w:lvl w:ilvl="6" w:tplc="04050001" w:tentative="1">
      <w:start w:val="1"/>
      <w:numFmt w:val="bullet"/>
      <w:lvlText w:val=""/>
      <w:lvlJc w:val="left"/>
      <w:pPr>
        <w:ind w:left="6192" w:hanging="360"/>
      </w:pPr>
      <w:rPr>
        <w:rFonts w:ascii="Symbol" w:hAnsi="Symbol" w:hint="default"/>
      </w:rPr>
    </w:lvl>
    <w:lvl w:ilvl="7" w:tplc="04050003" w:tentative="1">
      <w:start w:val="1"/>
      <w:numFmt w:val="bullet"/>
      <w:lvlText w:val="o"/>
      <w:lvlJc w:val="left"/>
      <w:pPr>
        <w:ind w:left="6912" w:hanging="360"/>
      </w:pPr>
      <w:rPr>
        <w:rFonts w:ascii="Courier New" w:hAnsi="Courier New" w:cs="Courier New" w:hint="default"/>
      </w:rPr>
    </w:lvl>
    <w:lvl w:ilvl="8" w:tplc="04050005" w:tentative="1">
      <w:start w:val="1"/>
      <w:numFmt w:val="bullet"/>
      <w:lvlText w:val=""/>
      <w:lvlJc w:val="left"/>
      <w:pPr>
        <w:ind w:left="7632" w:hanging="360"/>
      </w:pPr>
      <w:rPr>
        <w:rFonts w:ascii="Wingdings" w:hAnsi="Wingdings" w:hint="default"/>
      </w:rPr>
    </w:lvl>
  </w:abstractNum>
  <w:abstractNum w:abstractNumId="5" w15:restartNumberingAfterBreak="0">
    <w:nsid w:val="143144E0"/>
    <w:multiLevelType w:val="multilevel"/>
    <w:tmpl w:val="03705C60"/>
    <w:lvl w:ilvl="0">
      <w:start w:val="1"/>
      <w:numFmt w:val="decimal"/>
      <w:lvlText w:val="%1."/>
      <w:lvlJc w:val="left"/>
      <w:pPr>
        <w:ind w:left="1308" w:hanging="360"/>
      </w:pPr>
      <w:rPr>
        <w:rFonts w:hint="default"/>
      </w:rPr>
    </w:lvl>
    <w:lvl w:ilvl="1">
      <w:start w:val="1"/>
      <w:numFmt w:val="decimal"/>
      <w:isLgl/>
      <w:lvlText w:val="%1.%2."/>
      <w:lvlJc w:val="left"/>
      <w:pPr>
        <w:ind w:left="1668" w:hanging="720"/>
      </w:pPr>
      <w:rPr>
        <w:rFonts w:hint="default"/>
      </w:rPr>
    </w:lvl>
    <w:lvl w:ilvl="2">
      <w:start w:val="1"/>
      <w:numFmt w:val="decimal"/>
      <w:isLgl/>
      <w:lvlText w:val="%1.%2.%3."/>
      <w:lvlJc w:val="left"/>
      <w:pPr>
        <w:ind w:left="1668" w:hanging="720"/>
      </w:pPr>
      <w:rPr>
        <w:rFonts w:hint="default"/>
      </w:rPr>
    </w:lvl>
    <w:lvl w:ilvl="3">
      <w:start w:val="1"/>
      <w:numFmt w:val="decimal"/>
      <w:isLgl/>
      <w:lvlText w:val="%1.%2.%3.%4."/>
      <w:lvlJc w:val="left"/>
      <w:pPr>
        <w:ind w:left="2028"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388" w:hanging="1440"/>
      </w:pPr>
      <w:rPr>
        <w:rFonts w:hint="default"/>
      </w:rPr>
    </w:lvl>
    <w:lvl w:ilvl="6">
      <w:start w:val="1"/>
      <w:numFmt w:val="decimal"/>
      <w:isLgl/>
      <w:lvlText w:val="%1.%2.%3.%4.%5.%6.%7."/>
      <w:lvlJc w:val="left"/>
      <w:pPr>
        <w:ind w:left="2748" w:hanging="1800"/>
      </w:pPr>
      <w:rPr>
        <w:rFonts w:hint="default"/>
      </w:rPr>
    </w:lvl>
    <w:lvl w:ilvl="7">
      <w:start w:val="1"/>
      <w:numFmt w:val="decimal"/>
      <w:isLgl/>
      <w:lvlText w:val="%1.%2.%3.%4.%5.%6.%7.%8."/>
      <w:lvlJc w:val="left"/>
      <w:pPr>
        <w:ind w:left="2748" w:hanging="1800"/>
      </w:pPr>
      <w:rPr>
        <w:rFonts w:hint="default"/>
      </w:rPr>
    </w:lvl>
    <w:lvl w:ilvl="8">
      <w:start w:val="1"/>
      <w:numFmt w:val="decimal"/>
      <w:isLgl/>
      <w:lvlText w:val="%1.%2.%3.%4.%5.%6.%7.%8.%9."/>
      <w:lvlJc w:val="left"/>
      <w:pPr>
        <w:ind w:left="3108" w:hanging="2160"/>
      </w:pPr>
      <w:rPr>
        <w:rFonts w:hint="default"/>
      </w:rPr>
    </w:lvl>
  </w:abstractNum>
  <w:abstractNum w:abstractNumId="6" w15:restartNumberingAfterBreak="0">
    <w:nsid w:val="1AB256F0"/>
    <w:multiLevelType w:val="multilevel"/>
    <w:tmpl w:val="F9F25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511970"/>
    <w:multiLevelType w:val="hybridMultilevel"/>
    <w:tmpl w:val="824E4BE2"/>
    <w:lvl w:ilvl="0" w:tplc="5D2CFF1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886BA4"/>
    <w:multiLevelType w:val="hybridMultilevel"/>
    <w:tmpl w:val="568E1206"/>
    <w:lvl w:ilvl="0" w:tplc="1B10B668">
      <w:start w:val="4"/>
      <w:numFmt w:val="bullet"/>
      <w:lvlText w:val="-"/>
      <w:lvlJc w:val="left"/>
      <w:pPr>
        <w:ind w:left="744" w:hanging="360"/>
      </w:pPr>
      <w:rPr>
        <w:rFonts w:ascii="Calibri" w:eastAsia="Calibri" w:hAnsi="Calibri" w:cs="Calibri" w:hint="default"/>
      </w:rPr>
    </w:lvl>
    <w:lvl w:ilvl="1" w:tplc="04050003" w:tentative="1">
      <w:start w:val="1"/>
      <w:numFmt w:val="bullet"/>
      <w:lvlText w:val="o"/>
      <w:lvlJc w:val="left"/>
      <w:pPr>
        <w:ind w:left="1464" w:hanging="360"/>
      </w:pPr>
      <w:rPr>
        <w:rFonts w:ascii="Courier New" w:hAnsi="Courier New" w:cs="Courier New" w:hint="default"/>
      </w:rPr>
    </w:lvl>
    <w:lvl w:ilvl="2" w:tplc="04050005" w:tentative="1">
      <w:start w:val="1"/>
      <w:numFmt w:val="bullet"/>
      <w:lvlText w:val=""/>
      <w:lvlJc w:val="left"/>
      <w:pPr>
        <w:ind w:left="2184" w:hanging="360"/>
      </w:pPr>
      <w:rPr>
        <w:rFonts w:ascii="Wingdings" w:hAnsi="Wingdings" w:hint="default"/>
      </w:rPr>
    </w:lvl>
    <w:lvl w:ilvl="3" w:tplc="04050001" w:tentative="1">
      <w:start w:val="1"/>
      <w:numFmt w:val="bullet"/>
      <w:lvlText w:val=""/>
      <w:lvlJc w:val="left"/>
      <w:pPr>
        <w:ind w:left="2904" w:hanging="360"/>
      </w:pPr>
      <w:rPr>
        <w:rFonts w:ascii="Symbol" w:hAnsi="Symbol" w:hint="default"/>
      </w:rPr>
    </w:lvl>
    <w:lvl w:ilvl="4" w:tplc="04050003" w:tentative="1">
      <w:start w:val="1"/>
      <w:numFmt w:val="bullet"/>
      <w:lvlText w:val="o"/>
      <w:lvlJc w:val="left"/>
      <w:pPr>
        <w:ind w:left="3624" w:hanging="360"/>
      </w:pPr>
      <w:rPr>
        <w:rFonts w:ascii="Courier New" w:hAnsi="Courier New" w:cs="Courier New" w:hint="default"/>
      </w:rPr>
    </w:lvl>
    <w:lvl w:ilvl="5" w:tplc="04050005" w:tentative="1">
      <w:start w:val="1"/>
      <w:numFmt w:val="bullet"/>
      <w:lvlText w:val=""/>
      <w:lvlJc w:val="left"/>
      <w:pPr>
        <w:ind w:left="4344" w:hanging="360"/>
      </w:pPr>
      <w:rPr>
        <w:rFonts w:ascii="Wingdings" w:hAnsi="Wingdings" w:hint="default"/>
      </w:rPr>
    </w:lvl>
    <w:lvl w:ilvl="6" w:tplc="04050001" w:tentative="1">
      <w:start w:val="1"/>
      <w:numFmt w:val="bullet"/>
      <w:lvlText w:val=""/>
      <w:lvlJc w:val="left"/>
      <w:pPr>
        <w:ind w:left="5064" w:hanging="360"/>
      </w:pPr>
      <w:rPr>
        <w:rFonts w:ascii="Symbol" w:hAnsi="Symbol" w:hint="default"/>
      </w:rPr>
    </w:lvl>
    <w:lvl w:ilvl="7" w:tplc="04050003" w:tentative="1">
      <w:start w:val="1"/>
      <w:numFmt w:val="bullet"/>
      <w:lvlText w:val="o"/>
      <w:lvlJc w:val="left"/>
      <w:pPr>
        <w:ind w:left="5784" w:hanging="360"/>
      </w:pPr>
      <w:rPr>
        <w:rFonts w:ascii="Courier New" w:hAnsi="Courier New" w:cs="Courier New" w:hint="default"/>
      </w:rPr>
    </w:lvl>
    <w:lvl w:ilvl="8" w:tplc="04050005" w:tentative="1">
      <w:start w:val="1"/>
      <w:numFmt w:val="bullet"/>
      <w:lvlText w:val=""/>
      <w:lvlJc w:val="left"/>
      <w:pPr>
        <w:ind w:left="6504" w:hanging="360"/>
      </w:pPr>
      <w:rPr>
        <w:rFonts w:ascii="Wingdings" w:hAnsi="Wingdings" w:hint="default"/>
      </w:rPr>
    </w:lvl>
  </w:abstractNum>
  <w:abstractNum w:abstractNumId="9" w15:restartNumberingAfterBreak="0">
    <w:nsid w:val="22D33464"/>
    <w:multiLevelType w:val="hybridMultilevel"/>
    <w:tmpl w:val="4CCA78C6"/>
    <w:lvl w:ilvl="0" w:tplc="DEB6AA6A">
      <w:start w:val="1"/>
      <w:numFmt w:val="decimal"/>
      <w:lvlText w:val="%1."/>
      <w:lvlJc w:val="left"/>
      <w:pPr>
        <w:ind w:left="1368" w:hanging="360"/>
      </w:pPr>
      <w:rPr>
        <w:rFonts w:hint="default"/>
        <w:b/>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10" w15:restartNumberingAfterBreak="0">
    <w:nsid w:val="30806E2E"/>
    <w:multiLevelType w:val="hybridMultilevel"/>
    <w:tmpl w:val="1E6ECA6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2AB187D"/>
    <w:multiLevelType w:val="multilevel"/>
    <w:tmpl w:val="5CDA6EC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3CB53DB3"/>
    <w:multiLevelType w:val="hybridMultilevel"/>
    <w:tmpl w:val="89E81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9A16EC"/>
    <w:multiLevelType w:val="multilevel"/>
    <w:tmpl w:val="3EB07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7000BB"/>
    <w:multiLevelType w:val="hybridMultilevel"/>
    <w:tmpl w:val="DE3072B2"/>
    <w:lvl w:ilvl="0" w:tplc="0D783342">
      <w:start w:val="1"/>
      <w:numFmt w:val="decimal"/>
      <w:lvlText w:val="%1."/>
      <w:lvlJc w:val="left"/>
      <w:pPr>
        <w:ind w:left="1356" w:hanging="360"/>
      </w:pPr>
      <w:rPr>
        <w:rFonts w:hint="default"/>
      </w:rPr>
    </w:lvl>
    <w:lvl w:ilvl="1" w:tplc="04050019" w:tentative="1">
      <w:start w:val="1"/>
      <w:numFmt w:val="lowerLetter"/>
      <w:lvlText w:val="%2."/>
      <w:lvlJc w:val="left"/>
      <w:pPr>
        <w:ind w:left="2076" w:hanging="360"/>
      </w:pPr>
    </w:lvl>
    <w:lvl w:ilvl="2" w:tplc="0405001B" w:tentative="1">
      <w:start w:val="1"/>
      <w:numFmt w:val="lowerRoman"/>
      <w:lvlText w:val="%3."/>
      <w:lvlJc w:val="right"/>
      <w:pPr>
        <w:ind w:left="2796" w:hanging="180"/>
      </w:pPr>
    </w:lvl>
    <w:lvl w:ilvl="3" w:tplc="0405000F" w:tentative="1">
      <w:start w:val="1"/>
      <w:numFmt w:val="decimal"/>
      <w:lvlText w:val="%4."/>
      <w:lvlJc w:val="left"/>
      <w:pPr>
        <w:ind w:left="3516" w:hanging="360"/>
      </w:pPr>
    </w:lvl>
    <w:lvl w:ilvl="4" w:tplc="04050019" w:tentative="1">
      <w:start w:val="1"/>
      <w:numFmt w:val="lowerLetter"/>
      <w:lvlText w:val="%5."/>
      <w:lvlJc w:val="left"/>
      <w:pPr>
        <w:ind w:left="4236" w:hanging="360"/>
      </w:pPr>
    </w:lvl>
    <w:lvl w:ilvl="5" w:tplc="0405001B" w:tentative="1">
      <w:start w:val="1"/>
      <w:numFmt w:val="lowerRoman"/>
      <w:lvlText w:val="%6."/>
      <w:lvlJc w:val="right"/>
      <w:pPr>
        <w:ind w:left="4956" w:hanging="180"/>
      </w:pPr>
    </w:lvl>
    <w:lvl w:ilvl="6" w:tplc="0405000F" w:tentative="1">
      <w:start w:val="1"/>
      <w:numFmt w:val="decimal"/>
      <w:lvlText w:val="%7."/>
      <w:lvlJc w:val="left"/>
      <w:pPr>
        <w:ind w:left="5676" w:hanging="360"/>
      </w:pPr>
    </w:lvl>
    <w:lvl w:ilvl="7" w:tplc="04050019" w:tentative="1">
      <w:start w:val="1"/>
      <w:numFmt w:val="lowerLetter"/>
      <w:lvlText w:val="%8."/>
      <w:lvlJc w:val="left"/>
      <w:pPr>
        <w:ind w:left="6396" w:hanging="360"/>
      </w:pPr>
    </w:lvl>
    <w:lvl w:ilvl="8" w:tplc="0405001B" w:tentative="1">
      <w:start w:val="1"/>
      <w:numFmt w:val="lowerRoman"/>
      <w:lvlText w:val="%9."/>
      <w:lvlJc w:val="right"/>
      <w:pPr>
        <w:ind w:left="7116" w:hanging="180"/>
      </w:pPr>
    </w:lvl>
  </w:abstractNum>
  <w:abstractNum w:abstractNumId="15" w15:restartNumberingAfterBreak="0">
    <w:nsid w:val="470F4559"/>
    <w:multiLevelType w:val="multilevel"/>
    <w:tmpl w:val="03705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FE83FF6"/>
    <w:multiLevelType w:val="hybridMultilevel"/>
    <w:tmpl w:val="77E285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603241"/>
    <w:multiLevelType w:val="multilevel"/>
    <w:tmpl w:val="6F768E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1B58FD"/>
    <w:multiLevelType w:val="hybridMultilevel"/>
    <w:tmpl w:val="5A26C7CA"/>
    <w:lvl w:ilvl="0" w:tplc="1F987838">
      <w:start w:val="1"/>
      <w:numFmt w:val="decimal"/>
      <w:lvlText w:val="%1."/>
      <w:lvlJc w:val="left"/>
      <w:pPr>
        <w:ind w:left="1668" w:hanging="360"/>
      </w:pPr>
      <w:rPr>
        <w:rFonts w:hint="default"/>
        <w:b/>
      </w:rPr>
    </w:lvl>
    <w:lvl w:ilvl="1" w:tplc="04050019" w:tentative="1">
      <w:start w:val="1"/>
      <w:numFmt w:val="lowerLetter"/>
      <w:lvlText w:val="%2."/>
      <w:lvlJc w:val="left"/>
      <w:pPr>
        <w:ind w:left="2388" w:hanging="360"/>
      </w:pPr>
    </w:lvl>
    <w:lvl w:ilvl="2" w:tplc="0405001B" w:tentative="1">
      <w:start w:val="1"/>
      <w:numFmt w:val="lowerRoman"/>
      <w:lvlText w:val="%3."/>
      <w:lvlJc w:val="right"/>
      <w:pPr>
        <w:ind w:left="3108" w:hanging="180"/>
      </w:pPr>
    </w:lvl>
    <w:lvl w:ilvl="3" w:tplc="0405000F" w:tentative="1">
      <w:start w:val="1"/>
      <w:numFmt w:val="decimal"/>
      <w:lvlText w:val="%4."/>
      <w:lvlJc w:val="left"/>
      <w:pPr>
        <w:ind w:left="3828" w:hanging="360"/>
      </w:pPr>
    </w:lvl>
    <w:lvl w:ilvl="4" w:tplc="04050019" w:tentative="1">
      <w:start w:val="1"/>
      <w:numFmt w:val="lowerLetter"/>
      <w:lvlText w:val="%5."/>
      <w:lvlJc w:val="left"/>
      <w:pPr>
        <w:ind w:left="4548" w:hanging="360"/>
      </w:pPr>
    </w:lvl>
    <w:lvl w:ilvl="5" w:tplc="0405001B" w:tentative="1">
      <w:start w:val="1"/>
      <w:numFmt w:val="lowerRoman"/>
      <w:lvlText w:val="%6."/>
      <w:lvlJc w:val="right"/>
      <w:pPr>
        <w:ind w:left="5268" w:hanging="180"/>
      </w:pPr>
    </w:lvl>
    <w:lvl w:ilvl="6" w:tplc="0405000F" w:tentative="1">
      <w:start w:val="1"/>
      <w:numFmt w:val="decimal"/>
      <w:lvlText w:val="%7."/>
      <w:lvlJc w:val="left"/>
      <w:pPr>
        <w:ind w:left="5988" w:hanging="360"/>
      </w:pPr>
    </w:lvl>
    <w:lvl w:ilvl="7" w:tplc="04050019" w:tentative="1">
      <w:start w:val="1"/>
      <w:numFmt w:val="lowerLetter"/>
      <w:lvlText w:val="%8."/>
      <w:lvlJc w:val="left"/>
      <w:pPr>
        <w:ind w:left="6708" w:hanging="360"/>
      </w:pPr>
    </w:lvl>
    <w:lvl w:ilvl="8" w:tplc="0405001B" w:tentative="1">
      <w:start w:val="1"/>
      <w:numFmt w:val="lowerRoman"/>
      <w:lvlText w:val="%9."/>
      <w:lvlJc w:val="right"/>
      <w:pPr>
        <w:ind w:left="7428" w:hanging="180"/>
      </w:pPr>
    </w:lvl>
  </w:abstractNum>
  <w:abstractNum w:abstractNumId="19" w15:restartNumberingAfterBreak="0">
    <w:nsid w:val="6FDD3E47"/>
    <w:multiLevelType w:val="multilevel"/>
    <w:tmpl w:val="F1D06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1D5C72"/>
    <w:multiLevelType w:val="multilevel"/>
    <w:tmpl w:val="958E0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470A16"/>
    <w:multiLevelType w:val="hybridMultilevel"/>
    <w:tmpl w:val="1076F8BC"/>
    <w:lvl w:ilvl="0" w:tplc="04050001">
      <w:start w:val="1"/>
      <w:numFmt w:val="bullet"/>
      <w:lvlText w:val=""/>
      <w:lvlJc w:val="left"/>
      <w:pPr>
        <w:ind w:left="1476" w:hanging="360"/>
      </w:pPr>
      <w:rPr>
        <w:rFonts w:ascii="Symbol" w:hAnsi="Symbol" w:hint="default"/>
      </w:rPr>
    </w:lvl>
    <w:lvl w:ilvl="1" w:tplc="04050003" w:tentative="1">
      <w:start w:val="1"/>
      <w:numFmt w:val="bullet"/>
      <w:lvlText w:val="o"/>
      <w:lvlJc w:val="left"/>
      <w:pPr>
        <w:ind w:left="2196" w:hanging="360"/>
      </w:pPr>
      <w:rPr>
        <w:rFonts w:ascii="Courier New" w:hAnsi="Courier New" w:cs="Courier New" w:hint="default"/>
      </w:rPr>
    </w:lvl>
    <w:lvl w:ilvl="2" w:tplc="04050005" w:tentative="1">
      <w:start w:val="1"/>
      <w:numFmt w:val="bullet"/>
      <w:lvlText w:val=""/>
      <w:lvlJc w:val="left"/>
      <w:pPr>
        <w:ind w:left="2916" w:hanging="360"/>
      </w:pPr>
      <w:rPr>
        <w:rFonts w:ascii="Wingdings" w:hAnsi="Wingdings" w:hint="default"/>
      </w:rPr>
    </w:lvl>
    <w:lvl w:ilvl="3" w:tplc="04050001" w:tentative="1">
      <w:start w:val="1"/>
      <w:numFmt w:val="bullet"/>
      <w:lvlText w:val=""/>
      <w:lvlJc w:val="left"/>
      <w:pPr>
        <w:ind w:left="3636" w:hanging="360"/>
      </w:pPr>
      <w:rPr>
        <w:rFonts w:ascii="Symbol" w:hAnsi="Symbol" w:hint="default"/>
      </w:rPr>
    </w:lvl>
    <w:lvl w:ilvl="4" w:tplc="04050003" w:tentative="1">
      <w:start w:val="1"/>
      <w:numFmt w:val="bullet"/>
      <w:lvlText w:val="o"/>
      <w:lvlJc w:val="left"/>
      <w:pPr>
        <w:ind w:left="4356" w:hanging="360"/>
      </w:pPr>
      <w:rPr>
        <w:rFonts w:ascii="Courier New" w:hAnsi="Courier New" w:cs="Courier New" w:hint="default"/>
      </w:rPr>
    </w:lvl>
    <w:lvl w:ilvl="5" w:tplc="04050005" w:tentative="1">
      <w:start w:val="1"/>
      <w:numFmt w:val="bullet"/>
      <w:lvlText w:val=""/>
      <w:lvlJc w:val="left"/>
      <w:pPr>
        <w:ind w:left="5076" w:hanging="360"/>
      </w:pPr>
      <w:rPr>
        <w:rFonts w:ascii="Wingdings" w:hAnsi="Wingdings" w:hint="default"/>
      </w:rPr>
    </w:lvl>
    <w:lvl w:ilvl="6" w:tplc="04050001" w:tentative="1">
      <w:start w:val="1"/>
      <w:numFmt w:val="bullet"/>
      <w:lvlText w:val=""/>
      <w:lvlJc w:val="left"/>
      <w:pPr>
        <w:ind w:left="5796" w:hanging="360"/>
      </w:pPr>
      <w:rPr>
        <w:rFonts w:ascii="Symbol" w:hAnsi="Symbol" w:hint="default"/>
      </w:rPr>
    </w:lvl>
    <w:lvl w:ilvl="7" w:tplc="04050003" w:tentative="1">
      <w:start w:val="1"/>
      <w:numFmt w:val="bullet"/>
      <w:lvlText w:val="o"/>
      <w:lvlJc w:val="left"/>
      <w:pPr>
        <w:ind w:left="6516" w:hanging="360"/>
      </w:pPr>
      <w:rPr>
        <w:rFonts w:ascii="Courier New" w:hAnsi="Courier New" w:cs="Courier New" w:hint="default"/>
      </w:rPr>
    </w:lvl>
    <w:lvl w:ilvl="8" w:tplc="04050005" w:tentative="1">
      <w:start w:val="1"/>
      <w:numFmt w:val="bullet"/>
      <w:lvlText w:val=""/>
      <w:lvlJc w:val="left"/>
      <w:pPr>
        <w:ind w:left="7236" w:hanging="360"/>
      </w:pPr>
      <w:rPr>
        <w:rFonts w:ascii="Wingdings" w:hAnsi="Wingdings" w:hint="default"/>
      </w:rPr>
    </w:lvl>
  </w:abstractNum>
  <w:abstractNum w:abstractNumId="22" w15:restartNumberingAfterBreak="0">
    <w:nsid w:val="758138B2"/>
    <w:multiLevelType w:val="hybridMultilevel"/>
    <w:tmpl w:val="43F6C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DA2535"/>
    <w:multiLevelType w:val="hybridMultilevel"/>
    <w:tmpl w:val="EA4CE28E"/>
    <w:lvl w:ilvl="0" w:tplc="8E84C92A">
      <w:start w:val="1"/>
      <w:numFmt w:val="decimal"/>
      <w:lvlText w:val="%1)"/>
      <w:lvlJc w:val="left"/>
      <w:pPr>
        <w:ind w:left="1308" w:hanging="360"/>
      </w:pPr>
      <w:rPr>
        <w:rFonts w:hint="default"/>
        <w:b/>
      </w:rPr>
    </w:lvl>
    <w:lvl w:ilvl="1" w:tplc="04050019" w:tentative="1">
      <w:start w:val="1"/>
      <w:numFmt w:val="lowerLetter"/>
      <w:lvlText w:val="%2."/>
      <w:lvlJc w:val="left"/>
      <w:pPr>
        <w:ind w:left="2028" w:hanging="360"/>
      </w:pPr>
    </w:lvl>
    <w:lvl w:ilvl="2" w:tplc="0405001B" w:tentative="1">
      <w:start w:val="1"/>
      <w:numFmt w:val="lowerRoman"/>
      <w:lvlText w:val="%3."/>
      <w:lvlJc w:val="right"/>
      <w:pPr>
        <w:ind w:left="2748" w:hanging="180"/>
      </w:pPr>
    </w:lvl>
    <w:lvl w:ilvl="3" w:tplc="0405000F" w:tentative="1">
      <w:start w:val="1"/>
      <w:numFmt w:val="decimal"/>
      <w:lvlText w:val="%4."/>
      <w:lvlJc w:val="left"/>
      <w:pPr>
        <w:ind w:left="3468" w:hanging="360"/>
      </w:pPr>
    </w:lvl>
    <w:lvl w:ilvl="4" w:tplc="04050019" w:tentative="1">
      <w:start w:val="1"/>
      <w:numFmt w:val="lowerLetter"/>
      <w:lvlText w:val="%5."/>
      <w:lvlJc w:val="left"/>
      <w:pPr>
        <w:ind w:left="4188" w:hanging="360"/>
      </w:pPr>
    </w:lvl>
    <w:lvl w:ilvl="5" w:tplc="0405001B" w:tentative="1">
      <w:start w:val="1"/>
      <w:numFmt w:val="lowerRoman"/>
      <w:lvlText w:val="%6."/>
      <w:lvlJc w:val="right"/>
      <w:pPr>
        <w:ind w:left="4908" w:hanging="180"/>
      </w:pPr>
    </w:lvl>
    <w:lvl w:ilvl="6" w:tplc="0405000F" w:tentative="1">
      <w:start w:val="1"/>
      <w:numFmt w:val="decimal"/>
      <w:lvlText w:val="%7."/>
      <w:lvlJc w:val="left"/>
      <w:pPr>
        <w:ind w:left="5628" w:hanging="360"/>
      </w:pPr>
    </w:lvl>
    <w:lvl w:ilvl="7" w:tplc="04050019" w:tentative="1">
      <w:start w:val="1"/>
      <w:numFmt w:val="lowerLetter"/>
      <w:lvlText w:val="%8."/>
      <w:lvlJc w:val="left"/>
      <w:pPr>
        <w:ind w:left="6348" w:hanging="360"/>
      </w:pPr>
    </w:lvl>
    <w:lvl w:ilvl="8" w:tplc="0405001B" w:tentative="1">
      <w:start w:val="1"/>
      <w:numFmt w:val="lowerRoman"/>
      <w:lvlText w:val="%9."/>
      <w:lvlJc w:val="right"/>
      <w:pPr>
        <w:ind w:left="7068" w:hanging="180"/>
      </w:pPr>
    </w:lvl>
  </w:abstractNum>
  <w:abstractNum w:abstractNumId="24" w15:restartNumberingAfterBreak="0">
    <w:nsid w:val="7B4562AC"/>
    <w:multiLevelType w:val="hybridMultilevel"/>
    <w:tmpl w:val="38DA8DB4"/>
    <w:lvl w:ilvl="0" w:tplc="B43E528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D003BAA"/>
    <w:multiLevelType w:val="hybridMultilevel"/>
    <w:tmpl w:val="6BAAC6F4"/>
    <w:lvl w:ilvl="0" w:tplc="892CC4C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DA6538"/>
    <w:multiLevelType w:val="multilevel"/>
    <w:tmpl w:val="ECDA1E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13"/>
  </w:num>
  <w:num w:numId="4">
    <w:abstractNumId w:val="26"/>
  </w:num>
  <w:num w:numId="5">
    <w:abstractNumId w:val="17"/>
  </w:num>
  <w:num w:numId="6">
    <w:abstractNumId w:val="6"/>
  </w:num>
  <w:num w:numId="7">
    <w:abstractNumId w:val="20"/>
  </w:num>
  <w:num w:numId="8">
    <w:abstractNumId w:val="24"/>
  </w:num>
  <w:num w:numId="9">
    <w:abstractNumId w:val="9"/>
  </w:num>
  <w:num w:numId="10">
    <w:abstractNumId w:val="23"/>
  </w:num>
  <w:num w:numId="11">
    <w:abstractNumId w:val="18"/>
  </w:num>
  <w:num w:numId="12">
    <w:abstractNumId w:val="14"/>
  </w:num>
  <w:num w:numId="13">
    <w:abstractNumId w:val="15"/>
  </w:num>
  <w:num w:numId="14">
    <w:abstractNumId w:val="7"/>
  </w:num>
  <w:num w:numId="15">
    <w:abstractNumId w:val="25"/>
  </w:num>
  <w:num w:numId="16">
    <w:abstractNumId w:val="4"/>
  </w:num>
  <w:num w:numId="17">
    <w:abstractNumId w:val="5"/>
  </w:num>
  <w:num w:numId="18">
    <w:abstractNumId w:val="11"/>
  </w:num>
  <w:num w:numId="19">
    <w:abstractNumId w:val="16"/>
  </w:num>
  <w:num w:numId="20">
    <w:abstractNumId w:val="10"/>
  </w:num>
  <w:num w:numId="21">
    <w:abstractNumId w:val="22"/>
  </w:num>
  <w:num w:numId="22">
    <w:abstractNumId w:val="12"/>
  </w:num>
  <w:num w:numId="23">
    <w:abstractNumId w:val="21"/>
  </w:num>
  <w:num w:numId="24">
    <w:abstractNumId w:val="3"/>
  </w:num>
  <w:num w:numId="25">
    <w:abstractNumId w:val="0"/>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B3"/>
    <w:rsid w:val="00006C64"/>
    <w:rsid w:val="00024FFA"/>
    <w:rsid w:val="00033232"/>
    <w:rsid w:val="00053F46"/>
    <w:rsid w:val="00055525"/>
    <w:rsid w:val="00063FA0"/>
    <w:rsid w:val="000671CC"/>
    <w:rsid w:val="00070BBB"/>
    <w:rsid w:val="00082240"/>
    <w:rsid w:val="000857F6"/>
    <w:rsid w:val="00094453"/>
    <w:rsid w:val="00094504"/>
    <w:rsid w:val="00095B77"/>
    <w:rsid w:val="000A69C5"/>
    <w:rsid w:val="000B3AE3"/>
    <w:rsid w:val="000C3C74"/>
    <w:rsid w:val="000C4DDB"/>
    <w:rsid w:val="000C6BEE"/>
    <w:rsid w:val="000D3CA1"/>
    <w:rsid w:val="000D70AC"/>
    <w:rsid w:val="000E0EAE"/>
    <w:rsid w:val="000E17E2"/>
    <w:rsid w:val="000E3EF0"/>
    <w:rsid w:val="000F5149"/>
    <w:rsid w:val="000F70AB"/>
    <w:rsid w:val="000F783C"/>
    <w:rsid w:val="00126AC4"/>
    <w:rsid w:val="00127A33"/>
    <w:rsid w:val="00131545"/>
    <w:rsid w:val="00132DE9"/>
    <w:rsid w:val="00137274"/>
    <w:rsid w:val="00146B72"/>
    <w:rsid w:val="00147F87"/>
    <w:rsid w:val="00152480"/>
    <w:rsid w:val="00171A20"/>
    <w:rsid w:val="00174D61"/>
    <w:rsid w:val="001756F0"/>
    <w:rsid w:val="0018707F"/>
    <w:rsid w:val="001918B1"/>
    <w:rsid w:val="00192CC0"/>
    <w:rsid w:val="00193CB0"/>
    <w:rsid w:val="00195766"/>
    <w:rsid w:val="001A162B"/>
    <w:rsid w:val="001A2069"/>
    <w:rsid w:val="001A2D59"/>
    <w:rsid w:val="001A5C3A"/>
    <w:rsid w:val="001B4925"/>
    <w:rsid w:val="001B58F4"/>
    <w:rsid w:val="001D2C75"/>
    <w:rsid w:val="001E6462"/>
    <w:rsid w:val="001E7DA7"/>
    <w:rsid w:val="001F208F"/>
    <w:rsid w:val="001F6240"/>
    <w:rsid w:val="001F7043"/>
    <w:rsid w:val="00217762"/>
    <w:rsid w:val="00223695"/>
    <w:rsid w:val="00226BB3"/>
    <w:rsid w:val="00227DD7"/>
    <w:rsid w:val="00227E0D"/>
    <w:rsid w:val="00230D38"/>
    <w:rsid w:val="00231722"/>
    <w:rsid w:val="00235C70"/>
    <w:rsid w:val="00243BF6"/>
    <w:rsid w:val="00243EE1"/>
    <w:rsid w:val="00247027"/>
    <w:rsid w:val="0026081D"/>
    <w:rsid w:val="00274C14"/>
    <w:rsid w:val="00286488"/>
    <w:rsid w:val="002940A5"/>
    <w:rsid w:val="002A170A"/>
    <w:rsid w:val="002A5EDF"/>
    <w:rsid w:val="002A624F"/>
    <w:rsid w:val="002B058B"/>
    <w:rsid w:val="002B7425"/>
    <w:rsid w:val="002E18B4"/>
    <w:rsid w:val="002E2377"/>
    <w:rsid w:val="002E32D2"/>
    <w:rsid w:val="002E58B6"/>
    <w:rsid w:val="00311964"/>
    <w:rsid w:val="00335345"/>
    <w:rsid w:val="0034532A"/>
    <w:rsid w:val="00357596"/>
    <w:rsid w:val="00363662"/>
    <w:rsid w:val="003636B0"/>
    <w:rsid w:val="003662DF"/>
    <w:rsid w:val="00370AD5"/>
    <w:rsid w:val="003742F1"/>
    <w:rsid w:val="003754C6"/>
    <w:rsid w:val="00395CDB"/>
    <w:rsid w:val="003A16AF"/>
    <w:rsid w:val="003A4A5C"/>
    <w:rsid w:val="003A5183"/>
    <w:rsid w:val="003B0F6A"/>
    <w:rsid w:val="003B4952"/>
    <w:rsid w:val="003B66EE"/>
    <w:rsid w:val="003E3AD6"/>
    <w:rsid w:val="003F047F"/>
    <w:rsid w:val="003F1BD0"/>
    <w:rsid w:val="00403D5E"/>
    <w:rsid w:val="00405B3B"/>
    <w:rsid w:val="00426D1C"/>
    <w:rsid w:val="00430C85"/>
    <w:rsid w:val="00442C39"/>
    <w:rsid w:val="00450685"/>
    <w:rsid w:val="00462069"/>
    <w:rsid w:val="00462C1C"/>
    <w:rsid w:val="0046658E"/>
    <w:rsid w:val="00472B78"/>
    <w:rsid w:val="0048788D"/>
    <w:rsid w:val="0049327D"/>
    <w:rsid w:val="00497350"/>
    <w:rsid w:val="004A5B75"/>
    <w:rsid w:val="004B27CE"/>
    <w:rsid w:val="004C5FBC"/>
    <w:rsid w:val="004D4E18"/>
    <w:rsid w:val="004D71C2"/>
    <w:rsid w:val="004F225D"/>
    <w:rsid w:val="004F302C"/>
    <w:rsid w:val="005031BB"/>
    <w:rsid w:val="00521672"/>
    <w:rsid w:val="005229E8"/>
    <w:rsid w:val="00523C3A"/>
    <w:rsid w:val="0052699C"/>
    <w:rsid w:val="00530E77"/>
    <w:rsid w:val="00543F88"/>
    <w:rsid w:val="0054599F"/>
    <w:rsid w:val="0054674B"/>
    <w:rsid w:val="00550954"/>
    <w:rsid w:val="00557AB3"/>
    <w:rsid w:val="00560759"/>
    <w:rsid w:val="0056259E"/>
    <w:rsid w:val="00567CDD"/>
    <w:rsid w:val="00570830"/>
    <w:rsid w:val="00571662"/>
    <w:rsid w:val="00575D61"/>
    <w:rsid w:val="00583A21"/>
    <w:rsid w:val="00597BA7"/>
    <w:rsid w:val="005A5AC8"/>
    <w:rsid w:val="005B5010"/>
    <w:rsid w:val="005B5931"/>
    <w:rsid w:val="005B632F"/>
    <w:rsid w:val="005C078D"/>
    <w:rsid w:val="005D55EB"/>
    <w:rsid w:val="005E5189"/>
    <w:rsid w:val="005E61A5"/>
    <w:rsid w:val="005F09DA"/>
    <w:rsid w:val="005F0EDB"/>
    <w:rsid w:val="00600348"/>
    <w:rsid w:val="00604BAF"/>
    <w:rsid w:val="00612E83"/>
    <w:rsid w:val="0061478A"/>
    <w:rsid w:val="00616B8D"/>
    <w:rsid w:val="00627911"/>
    <w:rsid w:val="00646E8A"/>
    <w:rsid w:val="006542A4"/>
    <w:rsid w:val="006576B6"/>
    <w:rsid w:val="0066431A"/>
    <w:rsid w:val="006661A6"/>
    <w:rsid w:val="00671426"/>
    <w:rsid w:val="00673C47"/>
    <w:rsid w:val="00680873"/>
    <w:rsid w:val="00684573"/>
    <w:rsid w:val="00695FE5"/>
    <w:rsid w:val="00697DD8"/>
    <w:rsid w:val="006A1B03"/>
    <w:rsid w:val="006A3B0A"/>
    <w:rsid w:val="006B4D9F"/>
    <w:rsid w:val="006B5837"/>
    <w:rsid w:val="006C307E"/>
    <w:rsid w:val="006D48FC"/>
    <w:rsid w:val="006D4C9B"/>
    <w:rsid w:val="006D53EA"/>
    <w:rsid w:val="006D5836"/>
    <w:rsid w:val="006E06C2"/>
    <w:rsid w:val="006F1E3B"/>
    <w:rsid w:val="0070391A"/>
    <w:rsid w:val="00714712"/>
    <w:rsid w:val="00715331"/>
    <w:rsid w:val="007279EA"/>
    <w:rsid w:val="0073031A"/>
    <w:rsid w:val="0074125D"/>
    <w:rsid w:val="00752A3B"/>
    <w:rsid w:val="00755563"/>
    <w:rsid w:val="00777FAF"/>
    <w:rsid w:val="00780F1C"/>
    <w:rsid w:val="007855BA"/>
    <w:rsid w:val="00785DBA"/>
    <w:rsid w:val="007961B7"/>
    <w:rsid w:val="007B36E7"/>
    <w:rsid w:val="007C1D1A"/>
    <w:rsid w:val="007C3EB6"/>
    <w:rsid w:val="007C426E"/>
    <w:rsid w:val="007D1321"/>
    <w:rsid w:val="007D1602"/>
    <w:rsid w:val="007D6024"/>
    <w:rsid w:val="007D7515"/>
    <w:rsid w:val="007E08B5"/>
    <w:rsid w:val="007E30B3"/>
    <w:rsid w:val="007E7F38"/>
    <w:rsid w:val="008078FE"/>
    <w:rsid w:val="00840E6E"/>
    <w:rsid w:val="00844A8C"/>
    <w:rsid w:val="0084584B"/>
    <w:rsid w:val="00847DFF"/>
    <w:rsid w:val="00857C15"/>
    <w:rsid w:val="00861B07"/>
    <w:rsid w:val="00873630"/>
    <w:rsid w:val="00884E95"/>
    <w:rsid w:val="008857C1"/>
    <w:rsid w:val="0089164A"/>
    <w:rsid w:val="00891FDB"/>
    <w:rsid w:val="00894AA4"/>
    <w:rsid w:val="00894BCE"/>
    <w:rsid w:val="00895CD0"/>
    <w:rsid w:val="008B0CC4"/>
    <w:rsid w:val="008B270B"/>
    <w:rsid w:val="008D1488"/>
    <w:rsid w:val="008D3ED4"/>
    <w:rsid w:val="008D6277"/>
    <w:rsid w:val="008D7F4F"/>
    <w:rsid w:val="008E33D1"/>
    <w:rsid w:val="008F0509"/>
    <w:rsid w:val="008F4D88"/>
    <w:rsid w:val="008F6D74"/>
    <w:rsid w:val="009218FD"/>
    <w:rsid w:val="00923D0B"/>
    <w:rsid w:val="00927F9B"/>
    <w:rsid w:val="00931F18"/>
    <w:rsid w:val="009364F0"/>
    <w:rsid w:val="00943244"/>
    <w:rsid w:val="00953BAA"/>
    <w:rsid w:val="00953F73"/>
    <w:rsid w:val="009546FD"/>
    <w:rsid w:val="00954A9D"/>
    <w:rsid w:val="00963C81"/>
    <w:rsid w:val="00965CE7"/>
    <w:rsid w:val="00965D7C"/>
    <w:rsid w:val="00977002"/>
    <w:rsid w:val="00987C47"/>
    <w:rsid w:val="009902DE"/>
    <w:rsid w:val="009932D2"/>
    <w:rsid w:val="00995A21"/>
    <w:rsid w:val="009A0723"/>
    <w:rsid w:val="009B0685"/>
    <w:rsid w:val="009B0FB6"/>
    <w:rsid w:val="009B7385"/>
    <w:rsid w:val="009C0523"/>
    <w:rsid w:val="009C0D7C"/>
    <w:rsid w:val="009D20E9"/>
    <w:rsid w:val="009D53A3"/>
    <w:rsid w:val="009E4068"/>
    <w:rsid w:val="009E4D0A"/>
    <w:rsid w:val="009F1C77"/>
    <w:rsid w:val="009F6FCE"/>
    <w:rsid w:val="00A0055E"/>
    <w:rsid w:val="00A1265C"/>
    <w:rsid w:val="00A23AA3"/>
    <w:rsid w:val="00A24F64"/>
    <w:rsid w:val="00A25997"/>
    <w:rsid w:val="00A26FF5"/>
    <w:rsid w:val="00A30103"/>
    <w:rsid w:val="00A35C12"/>
    <w:rsid w:val="00A40DC1"/>
    <w:rsid w:val="00A43B0C"/>
    <w:rsid w:val="00A517FA"/>
    <w:rsid w:val="00A53C8E"/>
    <w:rsid w:val="00A56353"/>
    <w:rsid w:val="00A639C9"/>
    <w:rsid w:val="00A739F4"/>
    <w:rsid w:val="00A75CC0"/>
    <w:rsid w:val="00A76D22"/>
    <w:rsid w:val="00A8698F"/>
    <w:rsid w:val="00A90FF7"/>
    <w:rsid w:val="00A94DE6"/>
    <w:rsid w:val="00AC213E"/>
    <w:rsid w:val="00AD0C80"/>
    <w:rsid w:val="00AF1745"/>
    <w:rsid w:val="00AF7C69"/>
    <w:rsid w:val="00B145E1"/>
    <w:rsid w:val="00B36B2F"/>
    <w:rsid w:val="00B43F6A"/>
    <w:rsid w:val="00B44927"/>
    <w:rsid w:val="00B452B9"/>
    <w:rsid w:val="00B621B7"/>
    <w:rsid w:val="00B65556"/>
    <w:rsid w:val="00B65663"/>
    <w:rsid w:val="00B659F5"/>
    <w:rsid w:val="00B67AE4"/>
    <w:rsid w:val="00B74436"/>
    <w:rsid w:val="00B81769"/>
    <w:rsid w:val="00B838FD"/>
    <w:rsid w:val="00B962FC"/>
    <w:rsid w:val="00BA2C00"/>
    <w:rsid w:val="00BB11D0"/>
    <w:rsid w:val="00BB671C"/>
    <w:rsid w:val="00BC60AE"/>
    <w:rsid w:val="00BD000F"/>
    <w:rsid w:val="00BD0DE0"/>
    <w:rsid w:val="00BD230B"/>
    <w:rsid w:val="00BE2BD0"/>
    <w:rsid w:val="00BF0334"/>
    <w:rsid w:val="00BF161D"/>
    <w:rsid w:val="00BF2ABD"/>
    <w:rsid w:val="00C15290"/>
    <w:rsid w:val="00C25C4D"/>
    <w:rsid w:val="00C32CA4"/>
    <w:rsid w:val="00C40E40"/>
    <w:rsid w:val="00C460C3"/>
    <w:rsid w:val="00C54342"/>
    <w:rsid w:val="00C60D27"/>
    <w:rsid w:val="00C667C4"/>
    <w:rsid w:val="00C6754C"/>
    <w:rsid w:val="00C7071D"/>
    <w:rsid w:val="00C71522"/>
    <w:rsid w:val="00C723D4"/>
    <w:rsid w:val="00C86B29"/>
    <w:rsid w:val="00CC27DE"/>
    <w:rsid w:val="00CC3C46"/>
    <w:rsid w:val="00CC4CAF"/>
    <w:rsid w:val="00CC4EBF"/>
    <w:rsid w:val="00CD1E1C"/>
    <w:rsid w:val="00CE0D07"/>
    <w:rsid w:val="00CE4300"/>
    <w:rsid w:val="00D15379"/>
    <w:rsid w:val="00D2296C"/>
    <w:rsid w:val="00D23C3C"/>
    <w:rsid w:val="00D36DA2"/>
    <w:rsid w:val="00D52636"/>
    <w:rsid w:val="00D54B92"/>
    <w:rsid w:val="00D64606"/>
    <w:rsid w:val="00D90C37"/>
    <w:rsid w:val="00DC56DB"/>
    <w:rsid w:val="00DD2BB0"/>
    <w:rsid w:val="00DD4990"/>
    <w:rsid w:val="00DD6A45"/>
    <w:rsid w:val="00DE2105"/>
    <w:rsid w:val="00DE7279"/>
    <w:rsid w:val="00E04045"/>
    <w:rsid w:val="00E0596D"/>
    <w:rsid w:val="00E10E3E"/>
    <w:rsid w:val="00E25760"/>
    <w:rsid w:val="00E5414B"/>
    <w:rsid w:val="00E5550C"/>
    <w:rsid w:val="00E6106A"/>
    <w:rsid w:val="00E67CB1"/>
    <w:rsid w:val="00E72DB4"/>
    <w:rsid w:val="00EA00B2"/>
    <w:rsid w:val="00EA0FE9"/>
    <w:rsid w:val="00EA12CE"/>
    <w:rsid w:val="00EA53FA"/>
    <w:rsid w:val="00EA647B"/>
    <w:rsid w:val="00EC63E8"/>
    <w:rsid w:val="00EC6525"/>
    <w:rsid w:val="00ED2605"/>
    <w:rsid w:val="00ED6989"/>
    <w:rsid w:val="00EE5F25"/>
    <w:rsid w:val="00F12B97"/>
    <w:rsid w:val="00F178AD"/>
    <w:rsid w:val="00F20BC0"/>
    <w:rsid w:val="00F273EF"/>
    <w:rsid w:val="00F30A4D"/>
    <w:rsid w:val="00F451CF"/>
    <w:rsid w:val="00F5228C"/>
    <w:rsid w:val="00F54593"/>
    <w:rsid w:val="00F627A4"/>
    <w:rsid w:val="00F64CD0"/>
    <w:rsid w:val="00F814E3"/>
    <w:rsid w:val="00F86136"/>
    <w:rsid w:val="00F878E0"/>
    <w:rsid w:val="00F938AB"/>
    <w:rsid w:val="00F95F60"/>
    <w:rsid w:val="00FA0FB3"/>
    <w:rsid w:val="00FA6A7C"/>
    <w:rsid w:val="00FB1744"/>
    <w:rsid w:val="00FB5450"/>
    <w:rsid w:val="00FC2CC0"/>
    <w:rsid w:val="00FD1C70"/>
    <w:rsid w:val="00FD634A"/>
    <w:rsid w:val="00FE4C0B"/>
    <w:rsid w:val="00FF08C1"/>
    <w:rsid w:val="00FF60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2E5D30-EC2E-43BC-8456-55525A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32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2D2"/>
  </w:style>
  <w:style w:type="paragraph" w:styleId="Zpat">
    <w:name w:val="footer"/>
    <w:basedOn w:val="Normln"/>
    <w:link w:val="ZpatChar"/>
    <w:uiPriority w:val="99"/>
    <w:unhideWhenUsed/>
    <w:rsid w:val="002E32D2"/>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2D2"/>
  </w:style>
  <w:style w:type="paragraph" w:styleId="Odstavecseseznamem">
    <w:name w:val="List Paragraph"/>
    <w:basedOn w:val="Normln"/>
    <w:uiPriority w:val="34"/>
    <w:qFormat/>
    <w:rsid w:val="006576B6"/>
    <w:pPr>
      <w:ind w:left="720"/>
      <w:contextualSpacing/>
    </w:pPr>
  </w:style>
  <w:style w:type="paragraph" w:styleId="Bezmezer">
    <w:name w:val="No Spacing"/>
    <w:uiPriority w:val="1"/>
    <w:qFormat/>
    <w:rsid w:val="005229E8"/>
    <w:pPr>
      <w:spacing w:after="0" w:line="240" w:lineRule="auto"/>
    </w:pPr>
  </w:style>
  <w:style w:type="paragraph" w:styleId="Titulek">
    <w:name w:val="caption"/>
    <w:basedOn w:val="Normln"/>
    <w:next w:val="Normln"/>
    <w:uiPriority w:val="35"/>
    <w:unhideWhenUsed/>
    <w:qFormat/>
    <w:rsid w:val="00D36DA2"/>
    <w:pPr>
      <w:spacing w:after="0" w:line="240" w:lineRule="auto"/>
      <w:contextualSpacing/>
      <w:jc w:val="both"/>
    </w:pPr>
    <w:rPr>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6054">
      <w:bodyDiv w:val="1"/>
      <w:marLeft w:val="0"/>
      <w:marRight w:val="0"/>
      <w:marTop w:val="0"/>
      <w:marBottom w:val="0"/>
      <w:divBdr>
        <w:top w:val="none" w:sz="0" w:space="0" w:color="auto"/>
        <w:left w:val="none" w:sz="0" w:space="0" w:color="auto"/>
        <w:bottom w:val="none" w:sz="0" w:space="0" w:color="auto"/>
        <w:right w:val="none" w:sz="0" w:space="0" w:color="auto"/>
      </w:divBdr>
    </w:div>
    <w:div w:id="206244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13368</Words>
  <Characters>78877</Characters>
  <Application>Microsoft Office Word</Application>
  <DocSecurity>0</DocSecurity>
  <Lines>657</Lines>
  <Paragraphs>184</Paragraphs>
  <ScaleCrop>false</ScaleCrop>
  <HeadingPairs>
    <vt:vector size="2" baseType="variant">
      <vt:variant>
        <vt:lpstr>Název</vt:lpstr>
      </vt:variant>
      <vt:variant>
        <vt:i4>1</vt:i4>
      </vt:variant>
    </vt:vector>
  </HeadingPairs>
  <TitlesOfParts>
    <vt:vector size="1" baseType="lpstr">
      <vt:lpstr/>
    </vt:vector>
  </TitlesOfParts>
  <Company>Energie AG Oberösterreich</Company>
  <LinksUpToDate>false</LinksUpToDate>
  <CharactersWithSpaces>92061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Peroutka</dc:creator>
  <cp:lastModifiedBy>Pavel Peroutka</cp:lastModifiedBy>
  <cp:revision>2</cp:revision>
  <dcterms:created xsi:type="dcterms:W3CDTF">2016-01-24T18:01:00Z</dcterms:created>
  <dcterms:modified xsi:type="dcterms:W3CDTF">2016-01-24T18:01:00Z</dcterms:modified>
</cp:coreProperties>
</file>